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64" w:rsidRPr="00310B6E" w:rsidRDefault="00BA0A64" w:rsidP="0044132F">
      <w:pPr>
        <w:rPr>
          <w:rFonts w:ascii="Cambria" w:hAnsi="Cambria" w:cs="Cambria"/>
          <w:i/>
          <w:iCs/>
        </w:rPr>
      </w:pPr>
    </w:p>
    <w:p w:rsidR="004717A9" w:rsidRPr="00FC6631" w:rsidRDefault="00BA0A64" w:rsidP="0044132F">
      <w:pPr>
        <w:spacing w:line="360" w:lineRule="auto"/>
        <w:jc w:val="center"/>
      </w:pPr>
      <w:r w:rsidRPr="00FC6631">
        <w:t>Федеральное государственное бюджетное образовательное</w:t>
      </w:r>
    </w:p>
    <w:p w:rsidR="00BA0A64" w:rsidRPr="00FC6631" w:rsidRDefault="00BA0A64" w:rsidP="0044132F">
      <w:pPr>
        <w:spacing w:line="360" w:lineRule="auto"/>
        <w:jc w:val="center"/>
      </w:pPr>
      <w:r w:rsidRPr="00FC6631">
        <w:t xml:space="preserve">учреждение высшего образования </w:t>
      </w:r>
    </w:p>
    <w:p w:rsidR="00BA0A64" w:rsidRPr="00FC6631" w:rsidRDefault="00BA0A64" w:rsidP="0044132F">
      <w:pPr>
        <w:spacing w:line="360" w:lineRule="auto"/>
        <w:jc w:val="center"/>
      </w:pPr>
      <w:r w:rsidRPr="00FC6631">
        <w:t>Московский государственный университет имени М.В. Ломоносова</w:t>
      </w:r>
    </w:p>
    <w:p w:rsidR="00BA0A64" w:rsidRPr="00FC6631" w:rsidRDefault="00FC6631" w:rsidP="0044132F">
      <w:pPr>
        <w:spacing w:line="360" w:lineRule="auto"/>
        <w:jc w:val="center"/>
      </w:pPr>
      <w:r w:rsidRPr="00FC6631">
        <w:rPr>
          <w:iCs/>
        </w:rPr>
        <w:t>Московская школа экономики</w:t>
      </w:r>
    </w:p>
    <w:p w:rsidR="00FC6631" w:rsidRPr="00FC6631" w:rsidRDefault="00FC6631" w:rsidP="00FC6631">
      <w:pPr>
        <w:spacing w:line="360" w:lineRule="auto"/>
        <w:jc w:val="right"/>
        <w:rPr>
          <w:color w:val="000000"/>
        </w:rPr>
      </w:pPr>
    </w:p>
    <w:p w:rsidR="00FC6631" w:rsidRPr="00FC6631" w:rsidRDefault="00FC6631" w:rsidP="00FC6631">
      <w:pPr>
        <w:spacing w:line="360" w:lineRule="auto"/>
        <w:jc w:val="right"/>
        <w:rPr>
          <w:color w:val="000000"/>
        </w:rPr>
      </w:pPr>
      <w:r w:rsidRPr="00FC6631">
        <w:rPr>
          <w:color w:val="000000"/>
        </w:rPr>
        <w:t xml:space="preserve">Учебная программа утверждена </w:t>
      </w:r>
    </w:p>
    <w:p w:rsidR="00FC6631" w:rsidRPr="00FC6631" w:rsidRDefault="00FC6631" w:rsidP="00FC6631">
      <w:pPr>
        <w:spacing w:line="360" w:lineRule="auto"/>
        <w:jc w:val="right"/>
        <w:rPr>
          <w:color w:val="000000"/>
        </w:rPr>
      </w:pPr>
      <w:r w:rsidRPr="00FC6631">
        <w:rPr>
          <w:color w:val="000000"/>
        </w:rPr>
        <w:t xml:space="preserve">решением Ученого совета МШЭ МГУ </w:t>
      </w:r>
    </w:p>
    <w:p w:rsidR="00FC6631" w:rsidRPr="00FC6631" w:rsidRDefault="00FC6631" w:rsidP="00FC6631">
      <w:pPr>
        <w:jc w:val="right"/>
      </w:pPr>
      <w:r w:rsidRPr="00FC6631">
        <w:rPr>
          <w:color w:val="000000"/>
        </w:rPr>
        <w:t xml:space="preserve">Протокол №______ </w:t>
      </w:r>
    </w:p>
    <w:p w:rsidR="00BA0A64" w:rsidRDefault="00BA0A64" w:rsidP="00BA0A64">
      <w:pPr>
        <w:spacing w:line="360" w:lineRule="auto"/>
        <w:jc w:val="center"/>
        <w:rPr>
          <w:b/>
          <w:bCs/>
        </w:rPr>
      </w:pPr>
    </w:p>
    <w:p w:rsidR="0044132F" w:rsidRPr="00FC6631" w:rsidRDefault="0044132F" w:rsidP="00BA0A64">
      <w:pPr>
        <w:spacing w:line="360" w:lineRule="auto"/>
        <w:jc w:val="center"/>
        <w:rPr>
          <w:b/>
          <w:bCs/>
        </w:rPr>
      </w:pPr>
    </w:p>
    <w:p w:rsidR="00BA0A64" w:rsidRDefault="00BA0A64" w:rsidP="00BA0A64">
      <w:pPr>
        <w:spacing w:line="360" w:lineRule="auto"/>
        <w:jc w:val="center"/>
        <w:rPr>
          <w:rFonts w:ascii="Cambria" w:hAnsi="Cambria" w:cs="Cambria"/>
          <w:b/>
          <w:bCs/>
        </w:rPr>
      </w:pPr>
      <w:r w:rsidRPr="00310B6E">
        <w:rPr>
          <w:rFonts w:ascii="Cambria" w:hAnsi="Cambria" w:cs="Cambria"/>
          <w:b/>
          <w:bCs/>
        </w:rPr>
        <w:t xml:space="preserve">РАБОЧАЯ ПРОГРАММА ДИСЦИПЛИНЫ </w:t>
      </w:r>
      <w:r w:rsidR="0098074A">
        <w:rPr>
          <w:rFonts w:ascii="Cambria" w:hAnsi="Cambria" w:cs="Cambria"/>
          <w:b/>
          <w:bCs/>
        </w:rPr>
        <w:t xml:space="preserve"> </w:t>
      </w:r>
    </w:p>
    <w:p w:rsidR="0044132F" w:rsidRPr="00310B6E" w:rsidRDefault="0044132F" w:rsidP="00BA0A64">
      <w:pPr>
        <w:spacing w:line="360" w:lineRule="auto"/>
        <w:jc w:val="center"/>
        <w:rPr>
          <w:rFonts w:ascii="Cambria" w:hAnsi="Cambria" w:cs="Cambria"/>
          <w:b/>
          <w:bCs/>
        </w:rPr>
      </w:pPr>
    </w:p>
    <w:p w:rsidR="00BA0A64" w:rsidRDefault="00BA0A64" w:rsidP="00623FD8">
      <w:pPr>
        <w:spacing w:line="360" w:lineRule="auto"/>
        <w:jc w:val="center"/>
        <w:rPr>
          <w:rFonts w:ascii="Cambria" w:hAnsi="Cambria" w:cs="Cambria"/>
          <w:b/>
          <w:bCs/>
        </w:rPr>
      </w:pPr>
      <w:r w:rsidRPr="00310B6E">
        <w:rPr>
          <w:rFonts w:ascii="Cambria" w:hAnsi="Cambria" w:cs="Cambria"/>
          <w:b/>
          <w:bCs/>
        </w:rPr>
        <w:t>Наименование дисциплины (модуля):</w:t>
      </w:r>
    </w:p>
    <w:p w:rsidR="00BA16E8" w:rsidRPr="00310B6E" w:rsidRDefault="00BA16E8" w:rsidP="00623FD8">
      <w:pPr>
        <w:spacing w:line="360" w:lineRule="auto"/>
        <w:jc w:val="center"/>
        <w:rPr>
          <w:rFonts w:ascii="Cambria" w:hAnsi="Cambria" w:cs="Cambria"/>
          <w:b/>
          <w:bCs/>
        </w:rPr>
      </w:pPr>
    </w:p>
    <w:p w:rsidR="003F54DC" w:rsidRDefault="008B6E30" w:rsidP="00623FD8">
      <w:pPr>
        <w:jc w:val="center"/>
        <w:rPr>
          <w:b/>
          <w:color w:val="000000"/>
          <w:sz w:val="40"/>
          <w:szCs w:val="40"/>
        </w:rPr>
      </w:pPr>
      <w:r>
        <w:rPr>
          <w:b/>
          <w:color w:val="000000"/>
          <w:sz w:val="40"/>
          <w:szCs w:val="40"/>
        </w:rPr>
        <w:t>Финансовый учет и отчетность</w:t>
      </w:r>
    </w:p>
    <w:p w:rsidR="005D6223" w:rsidRDefault="005D6223" w:rsidP="00623FD8">
      <w:pPr>
        <w:jc w:val="center"/>
        <w:rPr>
          <w:rFonts w:ascii="Cambria" w:hAnsi="Cambria" w:cs="Cambria"/>
          <w:b/>
          <w:bCs/>
        </w:rPr>
      </w:pPr>
    </w:p>
    <w:p w:rsidR="00BA0A64" w:rsidRDefault="00BA0A64" w:rsidP="00623FD8">
      <w:pPr>
        <w:jc w:val="center"/>
        <w:rPr>
          <w:rFonts w:ascii="Cambria" w:hAnsi="Cambria" w:cs="Cambria"/>
          <w:b/>
          <w:bCs/>
        </w:rPr>
      </w:pPr>
      <w:r w:rsidRPr="00310B6E">
        <w:rPr>
          <w:rFonts w:ascii="Cambria" w:hAnsi="Cambria" w:cs="Cambria"/>
          <w:b/>
          <w:bCs/>
        </w:rPr>
        <w:t xml:space="preserve">Уровень высшего образования: </w:t>
      </w:r>
    </w:p>
    <w:p w:rsidR="0098074A" w:rsidRDefault="0098074A" w:rsidP="00623FD8">
      <w:pPr>
        <w:jc w:val="center"/>
        <w:rPr>
          <w:rFonts w:ascii="Cambria" w:hAnsi="Cambria" w:cs="Cambria"/>
          <w:b/>
          <w:bCs/>
        </w:rPr>
      </w:pPr>
    </w:p>
    <w:p w:rsidR="00FC6631" w:rsidRDefault="0098074A" w:rsidP="0098074A">
      <w:pPr>
        <w:jc w:val="center"/>
        <w:rPr>
          <w:rFonts w:ascii="Cambria" w:hAnsi="Cambria" w:cs="Cambria"/>
          <w:bCs/>
          <w:i/>
        </w:rPr>
      </w:pPr>
      <w:r w:rsidRPr="0098074A">
        <w:rPr>
          <w:rFonts w:ascii="Cambria" w:hAnsi="Cambria" w:cs="Cambria"/>
          <w:bCs/>
          <w:i/>
        </w:rPr>
        <w:t>Магистратура</w:t>
      </w:r>
    </w:p>
    <w:p w:rsidR="0098074A" w:rsidRPr="0098074A" w:rsidRDefault="0098074A" w:rsidP="0098074A">
      <w:pPr>
        <w:jc w:val="center"/>
        <w:rPr>
          <w:rFonts w:ascii="Cambria" w:hAnsi="Cambria" w:cs="Cambria"/>
          <w:bCs/>
          <w:i/>
        </w:rPr>
      </w:pPr>
    </w:p>
    <w:p w:rsidR="00BA0A64" w:rsidRDefault="00BA0A64" w:rsidP="00623FD8">
      <w:pPr>
        <w:spacing w:line="360" w:lineRule="auto"/>
        <w:jc w:val="center"/>
        <w:rPr>
          <w:rFonts w:ascii="Cambria" w:hAnsi="Cambria" w:cs="Cambria"/>
          <w:b/>
          <w:bCs/>
        </w:rPr>
      </w:pPr>
      <w:r w:rsidRPr="00310B6E">
        <w:rPr>
          <w:rFonts w:ascii="Cambria" w:hAnsi="Cambria" w:cs="Cambria"/>
          <w:b/>
          <w:bCs/>
        </w:rPr>
        <w:t>Направление подготовки</w:t>
      </w:r>
      <w:r w:rsidR="004717A9">
        <w:rPr>
          <w:rFonts w:ascii="Cambria" w:hAnsi="Cambria" w:cs="Cambria"/>
          <w:b/>
          <w:bCs/>
        </w:rPr>
        <w:t xml:space="preserve"> / </w:t>
      </w:r>
      <w:r w:rsidRPr="00310B6E">
        <w:rPr>
          <w:rFonts w:ascii="Cambria" w:hAnsi="Cambria" w:cs="Cambria"/>
          <w:b/>
          <w:bCs/>
        </w:rPr>
        <w:t xml:space="preserve">специальность: </w:t>
      </w:r>
    </w:p>
    <w:p w:rsidR="0098074A" w:rsidRPr="0098074A" w:rsidRDefault="0098074A" w:rsidP="0098074A">
      <w:pPr>
        <w:jc w:val="center"/>
        <w:rPr>
          <w:rFonts w:ascii="Cambria" w:hAnsi="Cambria" w:cs="Cambria"/>
          <w:bCs/>
          <w:i/>
        </w:rPr>
      </w:pPr>
      <w:r w:rsidRPr="0098074A">
        <w:rPr>
          <w:rFonts w:ascii="Cambria" w:hAnsi="Cambria" w:cs="Cambria"/>
          <w:bCs/>
          <w:i/>
        </w:rPr>
        <w:t>38.04.01Экономика</w:t>
      </w:r>
    </w:p>
    <w:p w:rsidR="0044132F" w:rsidRDefault="0044132F" w:rsidP="00623FD8">
      <w:pPr>
        <w:spacing w:line="360" w:lineRule="auto"/>
        <w:jc w:val="center"/>
        <w:rPr>
          <w:rFonts w:ascii="Cambria" w:hAnsi="Cambria" w:cs="Cambria"/>
          <w:i/>
          <w:iCs/>
        </w:rPr>
      </w:pPr>
    </w:p>
    <w:p w:rsidR="00BA0A64" w:rsidRDefault="00BA0A64" w:rsidP="00623FD8">
      <w:pPr>
        <w:spacing w:line="360" w:lineRule="auto"/>
        <w:jc w:val="center"/>
        <w:rPr>
          <w:rFonts w:ascii="Cambria" w:hAnsi="Cambria" w:cs="Cambria"/>
          <w:b/>
          <w:bCs/>
        </w:rPr>
      </w:pPr>
      <w:r w:rsidRPr="00310B6E">
        <w:rPr>
          <w:rFonts w:ascii="Cambria" w:hAnsi="Cambria" w:cs="Cambria"/>
          <w:b/>
          <w:bCs/>
        </w:rPr>
        <w:t>Направленность (профиль</w:t>
      </w:r>
      <w:r w:rsidR="00DE23BF">
        <w:rPr>
          <w:rFonts w:ascii="Cambria" w:hAnsi="Cambria" w:cs="Cambria"/>
          <w:b/>
          <w:bCs/>
        </w:rPr>
        <w:t>)</w:t>
      </w:r>
      <w:r w:rsidR="00BE3DA9">
        <w:rPr>
          <w:rFonts w:ascii="Cambria" w:hAnsi="Cambria" w:cs="Cambria"/>
          <w:b/>
          <w:bCs/>
        </w:rPr>
        <w:t>/</w:t>
      </w:r>
      <w:r w:rsidR="00BE3DA9" w:rsidRPr="004717A9">
        <w:rPr>
          <w:rFonts w:ascii="Cambria" w:hAnsi="Cambria" w:cs="Cambria"/>
          <w:b/>
          <w:bCs/>
        </w:rPr>
        <w:t>специализация</w:t>
      </w:r>
      <w:r w:rsidRPr="004717A9">
        <w:rPr>
          <w:rFonts w:ascii="Cambria" w:hAnsi="Cambria" w:cs="Cambria"/>
          <w:b/>
          <w:bCs/>
        </w:rPr>
        <w:t xml:space="preserve"> ОП</w:t>
      </w:r>
      <w:r w:rsidRPr="00310B6E">
        <w:rPr>
          <w:rFonts w:ascii="Cambria" w:hAnsi="Cambria" w:cs="Cambria"/>
          <w:b/>
          <w:bCs/>
        </w:rPr>
        <w:t>ОП:</w:t>
      </w:r>
    </w:p>
    <w:p w:rsidR="00C97DEC" w:rsidRDefault="00C97DEC" w:rsidP="00C97DEC">
      <w:pPr>
        <w:spacing w:line="360" w:lineRule="auto"/>
        <w:jc w:val="center"/>
        <w:rPr>
          <w:rFonts w:ascii="Cambria" w:hAnsi="Cambria" w:cs="Cambria"/>
          <w:bCs/>
        </w:rPr>
      </w:pPr>
      <w:r>
        <w:rPr>
          <w:rFonts w:ascii="Cambria" w:hAnsi="Cambria" w:cs="Cambria"/>
          <w:bCs/>
        </w:rPr>
        <w:t>«Экономика и финансы»</w:t>
      </w:r>
    </w:p>
    <w:p w:rsidR="00C97DEC" w:rsidRDefault="00C97DEC" w:rsidP="00C97DEC">
      <w:pPr>
        <w:pStyle w:val="a6"/>
        <w:rPr>
          <w:rFonts w:ascii="Cambria" w:hAnsi="Cambria" w:cs="Cambria"/>
          <w:b w:val="0"/>
          <w:bCs w:val="0"/>
        </w:rPr>
      </w:pPr>
      <w:r>
        <w:rPr>
          <w:rFonts w:ascii="Cambria" w:hAnsi="Cambria" w:cs="Cambria"/>
          <w:b w:val="0"/>
          <w:bCs w:val="0"/>
        </w:rPr>
        <w:t xml:space="preserve">Международная совместная программа с Университетом </w:t>
      </w:r>
      <w:proofErr w:type="spellStart"/>
      <w:r>
        <w:rPr>
          <w:rFonts w:ascii="Cambria" w:hAnsi="Cambria" w:cs="Cambria"/>
          <w:b w:val="0"/>
          <w:bCs w:val="0"/>
        </w:rPr>
        <w:t>Приморска</w:t>
      </w:r>
      <w:proofErr w:type="gramStart"/>
      <w:r>
        <w:rPr>
          <w:rFonts w:ascii="Cambria" w:hAnsi="Cambria" w:cs="Cambria"/>
          <w:b w:val="0"/>
          <w:bCs w:val="0"/>
        </w:rPr>
        <w:t>,С</w:t>
      </w:r>
      <w:proofErr w:type="gramEnd"/>
      <w:r>
        <w:rPr>
          <w:rFonts w:ascii="Cambria" w:hAnsi="Cambria" w:cs="Cambria"/>
          <w:b w:val="0"/>
          <w:bCs w:val="0"/>
        </w:rPr>
        <w:t>ловения</w:t>
      </w:r>
      <w:proofErr w:type="spellEnd"/>
    </w:p>
    <w:p w:rsidR="00623FD8" w:rsidRDefault="00623FD8" w:rsidP="00623FD8">
      <w:pPr>
        <w:pStyle w:val="a6"/>
        <w:rPr>
          <w:rFonts w:ascii="Cambria" w:hAnsi="Cambria" w:cs="Cambria"/>
          <w:b w:val="0"/>
          <w:bCs w:val="0"/>
        </w:rPr>
      </w:pPr>
    </w:p>
    <w:p w:rsidR="00BA0A64" w:rsidRPr="00310B6E" w:rsidRDefault="00BA0A64" w:rsidP="00623FD8">
      <w:pPr>
        <w:pStyle w:val="a6"/>
        <w:rPr>
          <w:rFonts w:ascii="Cambria" w:hAnsi="Cambria" w:cs="Cambria"/>
          <w:b w:val="0"/>
          <w:bCs w:val="0"/>
        </w:rPr>
      </w:pPr>
      <w:r w:rsidRPr="00310B6E">
        <w:rPr>
          <w:rFonts w:ascii="Cambria" w:hAnsi="Cambria" w:cs="Cambria"/>
          <w:b w:val="0"/>
          <w:bCs w:val="0"/>
        </w:rPr>
        <w:t>Форма обучения:</w:t>
      </w:r>
    </w:p>
    <w:p w:rsidR="00BA0A64" w:rsidRDefault="0044132F" w:rsidP="00623FD8">
      <w:pPr>
        <w:pStyle w:val="a6"/>
        <w:rPr>
          <w:rFonts w:ascii="Cambria" w:hAnsi="Cambria" w:cs="Cambria"/>
          <w:b w:val="0"/>
          <w:bCs w:val="0"/>
          <w:i/>
          <w:iCs/>
        </w:rPr>
      </w:pPr>
      <w:r w:rsidRPr="0044132F">
        <w:rPr>
          <w:rFonts w:ascii="Cambria" w:hAnsi="Cambria" w:cs="Cambria"/>
          <w:b w:val="0"/>
          <w:bCs w:val="0"/>
          <w:i/>
          <w:iCs/>
        </w:rPr>
        <w:t>Очная</w:t>
      </w:r>
    </w:p>
    <w:p w:rsidR="0044132F" w:rsidRDefault="0044132F" w:rsidP="00623FD8">
      <w:pPr>
        <w:pStyle w:val="a6"/>
        <w:rPr>
          <w:rFonts w:ascii="Cambria" w:hAnsi="Cambria" w:cs="Cambria"/>
          <w:b w:val="0"/>
          <w:bCs w:val="0"/>
          <w:i/>
          <w:iCs/>
        </w:rPr>
      </w:pPr>
    </w:p>
    <w:p w:rsidR="0044132F" w:rsidRDefault="0044132F" w:rsidP="00623FD8">
      <w:pPr>
        <w:pStyle w:val="a6"/>
        <w:rPr>
          <w:rFonts w:ascii="Cambria" w:hAnsi="Cambria" w:cs="Cambria"/>
          <w:b w:val="0"/>
          <w:bCs w:val="0"/>
          <w:i/>
          <w:iCs/>
        </w:rPr>
      </w:pPr>
    </w:p>
    <w:p w:rsidR="0044132F" w:rsidRDefault="0044132F" w:rsidP="00623FD8">
      <w:pPr>
        <w:pStyle w:val="a6"/>
        <w:rPr>
          <w:rFonts w:ascii="Cambria" w:hAnsi="Cambria" w:cs="Cambria"/>
          <w:b w:val="0"/>
          <w:bCs w:val="0"/>
          <w:i/>
          <w:iCs/>
        </w:rPr>
      </w:pPr>
    </w:p>
    <w:p w:rsidR="0036153B" w:rsidRPr="0036153B" w:rsidRDefault="0036153B" w:rsidP="0036153B">
      <w:pPr>
        <w:spacing w:line="360" w:lineRule="auto"/>
        <w:rPr>
          <w:color w:val="000000"/>
        </w:rPr>
      </w:pPr>
      <w:r w:rsidRPr="0036153B">
        <w:rPr>
          <w:color w:val="000000"/>
        </w:rPr>
        <w:t xml:space="preserve">Учебная программа утверждена </w:t>
      </w:r>
    </w:p>
    <w:p w:rsidR="0036153B" w:rsidRPr="0036153B" w:rsidRDefault="0036153B" w:rsidP="0036153B">
      <w:pPr>
        <w:spacing w:line="360" w:lineRule="auto"/>
        <w:rPr>
          <w:color w:val="000000"/>
        </w:rPr>
      </w:pPr>
      <w:r w:rsidRPr="0036153B">
        <w:rPr>
          <w:color w:val="000000"/>
        </w:rPr>
        <w:t xml:space="preserve">решением </w:t>
      </w:r>
      <w:r w:rsidRPr="0098074A">
        <w:rPr>
          <w:color w:val="000000"/>
        </w:rPr>
        <w:t xml:space="preserve">кафедры  </w:t>
      </w:r>
      <w:r w:rsidR="0098074A" w:rsidRPr="0098074A">
        <w:rPr>
          <w:color w:val="000000"/>
        </w:rPr>
        <w:t>Экономическая и финансовая стратегия</w:t>
      </w:r>
      <w:r>
        <w:rPr>
          <w:color w:val="000000"/>
        </w:rPr>
        <w:t xml:space="preserve"> </w:t>
      </w:r>
      <w:r w:rsidRPr="0036153B">
        <w:rPr>
          <w:color w:val="000000"/>
        </w:rPr>
        <w:t>МШЭ МГУ</w:t>
      </w:r>
    </w:p>
    <w:p w:rsidR="0044132F" w:rsidRPr="0036153B" w:rsidRDefault="0036153B" w:rsidP="0036153B">
      <w:pPr>
        <w:pStyle w:val="a6"/>
        <w:jc w:val="left"/>
        <w:rPr>
          <w:rFonts w:ascii="Cambria" w:hAnsi="Cambria" w:cs="Cambria"/>
          <w:b w:val="0"/>
          <w:bCs w:val="0"/>
          <w:i/>
          <w:iCs/>
          <w:sz w:val="24"/>
          <w:szCs w:val="24"/>
        </w:rPr>
      </w:pPr>
      <w:r w:rsidRPr="0036153B">
        <w:rPr>
          <w:b w:val="0"/>
          <w:color w:val="000000"/>
          <w:sz w:val="24"/>
          <w:szCs w:val="24"/>
        </w:rPr>
        <w:t>Протокол №______</w:t>
      </w:r>
    </w:p>
    <w:p w:rsidR="0044132F" w:rsidRDefault="0044132F" w:rsidP="00623FD8">
      <w:pPr>
        <w:pStyle w:val="a6"/>
        <w:rPr>
          <w:rFonts w:ascii="Cambria" w:hAnsi="Cambria" w:cs="Cambria"/>
          <w:b w:val="0"/>
          <w:bCs w:val="0"/>
          <w:i/>
          <w:iCs/>
        </w:rPr>
      </w:pPr>
    </w:p>
    <w:p w:rsidR="0036153B" w:rsidRDefault="0036153B" w:rsidP="00623FD8">
      <w:pPr>
        <w:pStyle w:val="a6"/>
        <w:rPr>
          <w:rFonts w:ascii="Cambria" w:hAnsi="Cambria" w:cs="Cambria"/>
          <w:b w:val="0"/>
          <w:bCs w:val="0"/>
          <w:iCs/>
        </w:rPr>
      </w:pPr>
    </w:p>
    <w:p w:rsidR="0036153B" w:rsidRDefault="0036153B" w:rsidP="00623FD8">
      <w:pPr>
        <w:pStyle w:val="a6"/>
        <w:rPr>
          <w:rFonts w:ascii="Cambria" w:hAnsi="Cambria" w:cs="Cambria"/>
          <w:b w:val="0"/>
          <w:bCs w:val="0"/>
          <w:iCs/>
        </w:rPr>
      </w:pPr>
    </w:p>
    <w:p w:rsidR="00B07559" w:rsidRPr="00310B6E" w:rsidRDefault="00414E87" w:rsidP="00623FD8">
      <w:pPr>
        <w:pStyle w:val="a6"/>
        <w:rPr>
          <w:rFonts w:ascii="Cambria" w:hAnsi="Cambria" w:cs="Cambria"/>
          <w:b w:val="0"/>
          <w:bCs w:val="0"/>
          <w:i/>
          <w:iCs/>
        </w:rPr>
      </w:pPr>
      <w:r>
        <w:rPr>
          <w:rFonts w:ascii="Cambria" w:hAnsi="Cambria" w:cs="Cambria"/>
          <w:b w:val="0"/>
          <w:bCs w:val="0"/>
          <w:iCs/>
        </w:rPr>
        <w:t>Москва</w:t>
      </w:r>
    </w:p>
    <w:p w:rsidR="00B07559" w:rsidRPr="00310B6E" w:rsidRDefault="00B07559" w:rsidP="00B07559">
      <w:pPr>
        <w:rPr>
          <w:rFonts w:ascii="Cambria" w:hAnsi="Cambria" w:cs="Cambria"/>
        </w:rPr>
        <w:sectPr w:rsidR="00B07559" w:rsidRPr="00310B6E" w:rsidSect="00B07559">
          <w:footerReference w:type="even" r:id="rId9"/>
          <w:footerReference w:type="default" r:id="rId10"/>
          <w:pgSz w:w="11906" w:h="16838"/>
          <w:pgMar w:top="1134" w:right="1134" w:bottom="1134" w:left="1134" w:header="709" w:footer="709" w:gutter="0"/>
          <w:cols w:space="708"/>
          <w:titlePg/>
          <w:docGrid w:linePitch="360"/>
        </w:sectPr>
      </w:pPr>
    </w:p>
    <w:p w:rsidR="009373B7" w:rsidRDefault="009373B7" w:rsidP="009373B7">
      <w:pPr>
        <w:spacing w:line="360" w:lineRule="auto"/>
        <w:ind w:firstLine="709"/>
        <w:rPr>
          <w:i/>
          <w:color w:val="000000"/>
          <w:sz w:val="28"/>
          <w:szCs w:val="28"/>
        </w:rPr>
      </w:pPr>
      <w:r>
        <w:rPr>
          <w:b/>
          <w:i/>
          <w:color w:val="000000"/>
          <w:sz w:val="28"/>
          <w:szCs w:val="28"/>
        </w:rPr>
        <w:lastRenderedPageBreak/>
        <w:t>II.</w:t>
      </w:r>
      <w:r>
        <w:rPr>
          <w:i/>
          <w:color w:val="000000"/>
          <w:sz w:val="28"/>
          <w:szCs w:val="28"/>
        </w:rPr>
        <w:t xml:space="preserve"> Шифр дисциплины В-ПД</w:t>
      </w:r>
    </w:p>
    <w:p w:rsidR="009373B7" w:rsidRDefault="009373B7" w:rsidP="009373B7">
      <w:pPr>
        <w:spacing w:line="360" w:lineRule="auto"/>
        <w:ind w:firstLine="709"/>
        <w:rPr>
          <w:i/>
          <w:color w:val="000000"/>
          <w:sz w:val="28"/>
          <w:szCs w:val="28"/>
        </w:rPr>
      </w:pPr>
      <w:r>
        <w:rPr>
          <w:b/>
          <w:i/>
          <w:color w:val="000000"/>
          <w:sz w:val="28"/>
          <w:szCs w:val="28"/>
        </w:rPr>
        <w:t>III.</w:t>
      </w:r>
      <w:r>
        <w:rPr>
          <w:i/>
          <w:color w:val="000000"/>
          <w:sz w:val="28"/>
          <w:szCs w:val="28"/>
        </w:rPr>
        <w:t xml:space="preserve"> Цели и задачи дисциплины:</w:t>
      </w:r>
    </w:p>
    <w:p w:rsidR="009373B7" w:rsidRDefault="009373B7" w:rsidP="009373B7">
      <w:pPr>
        <w:spacing w:line="360" w:lineRule="auto"/>
        <w:ind w:firstLine="709"/>
        <w:rPr>
          <w:i/>
          <w:color w:val="000000"/>
          <w:sz w:val="28"/>
          <w:szCs w:val="28"/>
        </w:rPr>
      </w:pPr>
      <w:r>
        <w:rPr>
          <w:color w:val="000000"/>
          <w:sz w:val="28"/>
          <w:szCs w:val="28"/>
        </w:rPr>
        <w:t>- изучение студентами процесса подготовки основных показателей финансовой и деловой деятельности;</w:t>
      </w:r>
    </w:p>
    <w:p w:rsidR="009373B7" w:rsidRDefault="009373B7" w:rsidP="009373B7">
      <w:pPr>
        <w:spacing w:line="360" w:lineRule="auto"/>
        <w:ind w:firstLine="709"/>
        <w:rPr>
          <w:color w:val="000000"/>
          <w:sz w:val="28"/>
          <w:szCs w:val="28"/>
        </w:rPr>
      </w:pPr>
      <w:r>
        <w:rPr>
          <w:color w:val="000000"/>
          <w:sz w:val="28"/>
          <w:szCs w:val="28"/>
        </w:rPr>
        <w:t>- Задачи дисциплины:</w:t>
      </w:r>
    </w:p>
    <w:p w:rsidR="009373B7" w:rsidRDefault="009373B7" w:rsidP="009373B7">
      <w:pPr>
        <w:numPr>
          <w:ilvl w:val="0"/>
          <w:numId w:val="13"/>
        </w:numPr>
        <w:spacing w:line="360" w:lineRule="auto"/>
        <w:ind w:left="0" w:firstLine="709"/>
        <w:jc w:val="both"/>
        <w:rPr>
          <w:color w:val="000000"/>
          <w:sz w:val="28"/>
          <w:szCs w:val="28"/>
        </w:rPr>
      </w:pPr>
      <w:r>
        <w:rPr>
          <w:color w:val="000000"/>
          <w:sz w:val="28"/>
          <w:szCs w:val="28"/>
        </w:rPr>
        <w:t xml:space="preserve">изучение принципов финансового учета, формы финансовой отчетности,  стандарты, механизмы обеспечения качества информации в процессе финансовой отчетности; </w:t>
      </w:r>
    </w:p>
    <w:p w:rsidR="009373B7" w:rsidRDefault="009373B7" w:rsidP="009373B7">
      <w:pPr>
        <w:numPr>
          <w:ilvl w:val="0"/>
          <w:numId w:val="13"/>
        </w:numPr>
        <w:spacing w:line="360" w:lineRule="auto"/>
        <w:ind w:left="0" w:firstLine="709"/>
        <w:jc w:val="both"/>
        <w:rPr>
          <w:color w:val="000000"/>
          <w:sz w:val="28"/>
          <w:szCs w:val="28"/>
        </w:rPr>
      </w:pPr>
      <w:r>
        <w:rPr>
          <w:color w:val="000000"/>
          <w:sz w:val="28"/>
          <w:szCs w:val="28"/>
        </w:rPr>
        <w:t>знакомство с ролью финансовой отчетности в процессе принятия инвестиционных решений.</w:t>
      </w:r>
    </w:p>
    <w:p w:rsidR="009373B7" w:rsidRDefault="009373B7" w:rsidP="009373B7">
      <w:pPr>
        <w:numPr>
          <w:ilvl w:val="0"/>
          <w:numId w:val="13"/>
        </w:numPr>
        <w:tabs>
          <w:tab w:val="left" w:pos="1309"/>
        </w:tabs>
        <w:spacing w:line="360" w:lineRule="auto"/>
        <w:ind w:left="0" w:firstLine="709"/>
        <w:jc w:val="both"/>
        <w:rPr>
          <w:color w:val="000000"/>
          <w:sz w:val="28"/>
          <w:szCs w:val="28"/>
        </w:rPr>
      </w:pPr>
      <w:r>
        <w:rPr>
          <w:color w:val="000000"/>
          <w:sz w:val="28"/>
          <w:szCs w:val="28"/>
        </w:rPr>
        <w:t>изучение   Международных стандартов бухгалтерского учета и отчетности, а также стандартов отчетности, принятых в России и в США.</w:t>
      </w:r>
    </w:p>
    <w:p w:rsidR="009373B7" w:rsidRDefault="009373B7" w:rsidP="009373B7">
      <w:pPr>
        <w:spacing w:line="360" w:lineRule="auto"/>
        <w:ind w:firstLine="709"/>
        <w:rPr>
          <w:color w:val="000000"/>
          <w:sz w:val="28"/>
          <w:szCs w:val="28"/>
        </w:rPr>
      </w:pPr>
    </w:p>
    <w:p w:rsidR="009373B7" w:rsidRDefault="009373B7" w:rsidP="009373B7">
      <w:pPr>
        <w:spacing w:line="360" w:lineRule="auto"/>
        <w:ind w:firstLine="709"/>
        <w:rPr>
          <w:i/>
          <w:color w:val="000000"/>
          <w:sz w:val="28"/>
          <w:szCs w:val="28"/>
        </w:rPr>
      </w:pPr>
      <w:r>
        <w:rPr>
          <w:b/>
          <w:i/>
          <w:color w:val="000000"/>
          <w:sz w:val="28"/>
          <w:szCs w:val="28"/>
        </w:rPr>
        <w:t>IV.</w:t>
      </w:r>
      <w:r>
        <w:rPr>
          <w:i/>
          <w:color w:val="000000"/>
          <w:sz w:val="28"/>
          <w:szCs w:val="28"/>
        </w:rPr>
        <w:t xml:space="preserve"> Место дисциплины в структуре ООП:</w:t>
      </w:r>
    </w:p>
    <w:p w:rsidR="009373B7" w:rsidRDefault="009373B7" w:rsidP="009373B7">
      <w:pPr>
        <w:spacing w:line="360" w:lineRule="auto"/>
        <w:ind w:firstLine="709"/>
        <w:rPr>
          <w:color w:val="000000"/>
          <w:sz w:val="28"/>
          <w:szCs w:val="28"/>
        </w:rPr>
      </w:pPr>
      <w:r>
        <w:rPr>
          <w:b/>
          <w:color w:val="000000"/>
          <w:sz w:val="28"/>
          <w:szCs w:val="28"/>
        </w:rPr>
        <w:t>А.</w:t>
      </w:r>
      <w:r>
        <w:rPr>
          <w:color w:val="000000"/>
          <w:sz w:val="28"/>
          <w:szCs w:val="28"/>
        </w:rPr>
        <w:t xml:space="preserve"> Информация об образовательном стандарте и учебном плане:</w:t>
      </w:r>
    </w:p>
    <w:p w:rsidR="009373B7" w:rsidRDefault="009373B7" w:rsidP="009373B7">
      <w:pPr>
        <w:spacing w:line="360" w:lineRule="auto"/>
        <w:ind w:firstLine="709"/>
        <w:rPr>
          <w:color w:val="000000"/>
          <w:sz w:val="28"/>
          <w:szCs w:val="28"/>
        </w:rPr>
      </w:pPr>
      <w:r>
        <w:rPr>
          <w:color w:val="000000"/>
          <w:sz w:val="28"/>
          <w:szCs w:val="28"/>
        </w:rPr>
        <w:t xml:space="preserve">- тип образовательного стандарта и вид учебного плана: </w:t>
      </w:r>
      <w:proofErr w:type="gramStart"/>
      <w:r>
        <w:rPr>
          <w:color w:val="000000"/>
          <w:sz w:val="28"/>
          <w:szCs w:val="28"/>
        </w:rPr>
        <w:t>ММ</w:t>
      </w:r>
      <w:proofErr w:type="gramEnd"/>
      <w:r>
        <w:rPr>
          <w:color w:val="000000"/>
          <w:sz w:val="28"/>
          <w:szCs w:val="28"/>
        </w:rPr>
        <w:t xml:space="preserve"> – магистр МГУ;</w:t>
      </w:r>
    </w:p>
    <w:p w:rsidR="009373B7" w:rsidRDefault="009373B7" w:rsidP="009373B7">
      <w:pPr>
        <w:spacing w:line="360" w:lineRule="auto"/>
        <w:ind w:firstLine="709"/>
        <w:rPr>
          <w:color w:val="000000"/>
          <w:sz w:val="28"/>
          <w:szCs w:val="28"/>
        </w:rPr>
      </w:pPr>
      <w:r>
        <w:rPr>
          <w:color w:val="000000"/>
          <w:sz w:val="28"/>
          <w:szCs w:val="28"/>
        </w:rPr>
        <w:t>- направление подготовки (в соответствии с образовательным стандартом): 38.04.01 «Экономика» (магистратура);</w:t>
      </w:r>
    </w:p>
    <w:p w:rsidR="009373B7" w:rsidRDefault="009373B7" w:rsidP="009373B7">
      <w:pPr>
        <w:spacing w:line="360" w:lineRule="auto"/>
        <w:ind w:firstLine="709"/>
        <w:rPr>
          <w:color w:val="000000"/>
          <w:sz w:val="28"/>
          <w:szCs w:val="28"/>
        </w:rPr>
      </w:pPr>
      <w:proofErr w:type="gramStart"/>
      <w:r>
        <w:rPr>
          <w:color w:val="000000"/>
          <w:sz w:val="28"/>
          <w:szCs w:val="28"/>
        </w:rPr>
        <w:t>- наименование учебного плана (в соответствии с утвержденным Перечнем ООП:</w:t>
      </w:r>
      <w:proofErr w:type="gramEnd"/>
      <w:r>
        <w:rPr>
          <w:color w:val="000000"/>
          <w:sz w:val="28"/>
          <w:szCs w:val="28"/>
        </w:rPr>
        <w:t xml:space="preserve"> </w:t>
      </w:r>
      <w:proofErr w:type="gramStart"/>
      <w:r>
        <w:rPr>
          <w:color w:val="000000"/>
          <w:sz w:val="28"/>
          <w:szCs w:val="28"/>
        </w:rPr>
        <w:t>ММ</w:t>
      </w:r>
      <w:proofErr w:type="gramEnd"/>
      <w:r>
        <w:rPr>
          <w:color w:val="000000"/>
          <w:sz w:val="28"/>
          <w:szCs w:val="28"/>
        </w:rPr>
        <w:t xml:space="preserve"> _ Экономика _ (международная экономика и финансы);</w:t>
      </w:r>
    </w:p>
    <w:p w:rsidR="009373B7" w:rsidRDefault="009373B7" w:rsidP="009373B7">
      <w:pPr>
        <w:spacing w:line="360" w:lineRule="auto"/>
        <w:ind w:firstLine="709"/>
        <w:rPr>
          <w:color w:val="000000"/>
          <w:sz w:val="28"/>
          <w:szCs w:val="28"/>
        </w:rPr>
      </w:pPr>
      <w:r>
        <w:rPr>
          <w:color w:val="000000"/>
          <w:sz w:val="28"/>
          <w:szCs w:val="28"/>
        </w:rPr>
        <w:t>- профиль подготовки: магистерская программа.</w:t>
      </w:r>
    </w:p>
    <w:p w:rsidR="009373B7" w:rsidRDefault="009373B7" w:rsidP="009373B7">
      <w:pPr>
        <w:spacing w:line="360" w:lineRule="auto"/>
        <w:ind w:firstLine="709"/>
        <w:rPr>
          <w:color w:val="000000"/>
          <w:sz w:val="28"/>
          <w:szCs w:val="28"/>
        </w:rPr>
      </w:pPr>
      <w:r>
        <w:rPr>
          <w:b/>
          <w:color w:val="000000"/>
          <w:sz w:val="28"/>
          <w:szCs w:val="28"/>
        </w:rPr>
        <w:t>Б.</w:t>
      </w:r>
      <w:r>
        <w:rPr>
          <w:color w:val="000000"/>
          <w:sz w:val="28"/>
          <w:szCs w:val="28"/>
        </w:rPr>
        <w:t xml:space="preserve"> Информация о месте дисциплины в образовательном стандарте и учебном плане:</w:t>
      </w:r>
    </w:p>
    <w:p w:rsidR="009373B7" w:rsidRDefault="009373B7" w:rsidP="009373B7">
      <w:pPr>
        <w:spacing w:line="360" w:lineRule="auto"/>
        <w:ind w:firstLine="709"/>
        <w:rPr>
          <w:color w:val="000000"/>
          <w:sz w:val="28"/>
          <w:szCs w:val="28"/>
        </w:rPr>
      </w:pPr>
      <w:r>
        <w:rPr>
          <w:color w:val="000000"/>
          <w:sz w:val="28"/>
          <w:szCs w:val="28"/>
        </w:rPr>
        <w:t>- вариативная часть;</w:t>
      </w:r>
    </w:p>
    <w:p w:rsidR="009373B7" w:rsidRDefault="009373B7" w:rsidP="009373B7">
      <w:pPr>
        <w:spacing w:line="360" w:lineRule="auto"/>
        <w:ind w:firstLine="709"/>
        <w:rPr>
          <w:color w:val="000000"/>
          <w:sz w:val="28"/>
          <w:szCs w:val="28"/>
        </w:rPr>
      </w:pPr>
      <w:r>
        <w:rPr>
          <w:color w:val="000000"/>
          <w:sz w:val="28"/>
          <w:szCs w:val="28"/>
        </w:rPr>
        <w:t>- профессиональный блок дисциплин;</w:t>
      </w:r>
    </w:p>
    <w:p w:rsidR="009373B7" w:rsidRDefault="00C97DEC" w:rsidP="009373B7">
      <w:pPr>
        <w:spacing w:line="360" w:lineRule="auto"/>
        <w:ind w:firstLine="709"/>
        <w:rPr>
          <w:color w:val="000000"/>
          <w:sz w:val="28"/>
          <w:szCs w:val="28"/>
        </w:rPr>
      </w:pPr>
      <w:r>
        <w:rPr>
          <w:color w:val="000000"/>
          <w:sz w:val="28"/>
          <w:szCs w:val="28"/>
        </w:rPr>
        <w:t xml:space="preserve"> </w:t>
      </w:r>
      <w:r w:rsidR="009373B7">
        <w:rPr>
          <w:color w:val="000000"/>
          <w:sz w:val="28"/>
          <w:szCs w:val="28"/>
        </w:rPr>
        <w:t>- тип: обязательный;</w:t>
      </w:r>
    </w:p>
    <w:p w:rsidR="009373B7" w:rsidRDefault="009373B7" w:rsidP="009373B7">
      <w:pPr>
        <w:spacing w:line="360" w:lineRule="auto"/>
        <w:ind w:firstLine="709"/>
        <w:rPr>
          <w:color w:val="000000"/>
          <w:sz w:val="28"/>
          <w:szCs w:val="28"/>
        </w:rPr>
      </w:pPr>
      <w:r>
        <w:rPr>
          <w:color w:val="000000"/>
          <w:sz w:val="28"/>
          <w:szCs w:val="28"/>
        </w:rPr>
        <w:t>- курс: 1;</w:t>
      </w:r>
    </w:p>
    <w:p w:rsidR="009373B7" w:rsidRDefault="009373B7" w:rsidP="009373B7">
      <w:pPr>
        <w:spacing w:line="360" w:lineRule="auto"/>
        <w:ind w:firstLine="709"/>
        <w:rPr>
          <w:color w:val="000000"/>
          <w:sz w:val="28"/>
          <w:szCs w:val="28"/>
        </w:rPr>
      </w:pPr>
      <w:r>
        <w:rPr>
          <w:color w:val="000000"/>
          <w:sz w:val="28"/>
          <w:szCs w:val="28"/>
        </w:rPr>
        <w:t>- семестр: 1.</w:t>
      </w:r>
    </w:p>
    <w:p w:rsidR="009373B7" w:rsidRDefault="009373B7" w:rsidP="009373B7">
      <w:pPr>
        <w:spacing w:line="360" w:lineRule="auto"/>
        <w:ind w:firstLine="709"/>
        <w:rPr>
          <w:color w:val="000000"/>
          <w:sz w:val="28"/>
          <w:szCs w:val="28"/>
        </w:rPr>
      </w:pPr>
      <w:r>
        <w:rPr>
          <w:b/>
          <w:color w:val="000000"/>
          <w:sz w:val="28"/>
          <w:szCs w:val="28"/>
        </w:rPr>
        <w:lastRenderedPageBreak/>
        <w:t>В.</w:t>
      </w:r>
      <w:r>
        <w:rPr>
          <w:color w:val="000000"/>
          <w:sz w:val="28"/>
          <w:szCs w:val="28"/>
        </w:rPr>
        <w:t xml:space="preserve"> Перечень дисциплин, которые должны быть освоены для начала освоения данной дисциплины:</w:t>
      </w:r>
    </w:p>
    <w:p w:rsidR="009373B7" w:rsidRDefault="009373B7" w:rsidP="009373B7">
      <w:pPr>
        <w:spacing w:line="360" w:lineRule="auto"/>
        <w:ind w:firstLine="709"/>
        <w:rPr>
          <w:color w:val="000000"/>
          <w:sz w:val="28"/>
          <w:szCs w:val="28"/>
        </w:rPr>
      </w:pPr>
      <w:r>
        <w:rPr>
          <w:b/>
          <w:color w:val="000000"/>
          <w:sz w:val="28"/>
          <w:szCs w:val="28"/>
        </w:rPr>
        <w:t>Г.</w:t>
      </w:r>
      <w:r>
        <w:rPr>
          <w:color w:val="000000"/>
          <w:sz w:val="28"/>
          <w:szCs w:val="28"/>
        </w:rPr>
        <w:t xml:space="preserve"> Общая трудоемкость: 144 академических часов (4 зачетные единицы);</w:t>
      </w:r>
    </w:p>
    <w:p w:rsidR="009373B7" w:rsidRDefault="009373B7" w:rsidP="009373B7">
      <w:pPr>
        <w:spacing w:line="360" w:lineRule="auto"/>
        <w:ind w:firstLine="709"/>
        <w:rPr>
          <w:color w:val="000000"/>
          <w:sz w:val="28"/>
          <w:szCs w:val="28"/>
        </w:rPr>
      </w:pPr>
      <w:r>
        <w:rPr>
          <w:b/>
          <w:color w:val="000000"/>
          <w:sz w:val="28"/>
          <w:szCs w:val="28"/>
        </w:rPr>
        <w:t>Д.</w:t>
      </w:r>
      <w:r>
        <w:rPr>
          <w:color w:val="000000"/>
          <w:sz w:val="28"/>
          <w:szCs w:val="28"/>
        </w:rPr>
        <w:t xml:space="preserve"> Форма промежуточной аттестации: экзамен.</w:t>
      </w:r>
    </w:p>
    <w:p w:rsidR="009373B7" w:rsidRDefault="009373B7" w:rsidP="009373B7">
      <w:pPr>
        <w:spacing w:line="360" w:lineRule="auto"/>
        <w:ind w:firstLine="709"/>
        <w:rPr>
          <w:i/>
          <w:color w:val="000000"/>
          <w:sz w:val="28"/>
          <w:szCs w:val="28"/>
        </w:rPr>
      </w:pPr>
      <w:r>
        <w:rPr>
          <w:b/>
          <w:i/>
          <w:color w:val="000000"/>
          <w:sz w:val="28"/>
          <w:szCs w:val="28"/>
        </w:rPr>
        <w:t>V.</w:t>
      </w:r>
      <w:r>
        <w:rPr>
          <w:i/>
          <w:color w:val="000000"/>
          <w:sz w:val="28"/>
          <w:szCs w:val="28"/>
        </w:rPr>
        <w:t xml:space="preserve"> Формы проведения:</w:t>
      </w:r>
    </w:p>
    <w:p w:rsidR="009373B7" w:rsidRDefault="009373B7" w:rsidP="009373B7">
      <w:pPr>
        <w:spacing w:line="360" w:lineRule="auto"/>
        <w:ind w:firstLine="709"/>
        <w:rPr>
          <w:color w:val="000000"/>
          <w:sz w:val="28"/>
          <w:szCs w:val="28"/>
        </w:rPr>
      </w:pPr>
      <w:r>
        <w:rPr>
          <w:b/>
          <w:color w:val="000000"/>
          <w:sz w:val="28"/>
          <w:szCs w:val="28"/>
        </w:rPr>
        <w:t>А.</w:t>
      </w:r>
      <w:r>
        <w:rPr>
          <w:color w:val="000000"/>
          <w:sz w:val="28"/>
          <w:szCs w:val="28"/>
        </w:rPr>
        <w:t xml:space="preserve"> Для дисциплин:</w:t>
      </w:r>
    </w:p>
    <w:p w:rsidR="009373B7" w:rsidRDefault="009373B7" w:rsidP="009373B7">
      <w:pPr>
        <w:spacing w:line="360" w:lineRule="auto"/>
        <w:ind w:firstLine="709"/>
        <w:rPr>
          <w:color w:val="000000"/>
          <w:sz w:val="28"/>
          <w:szCs w:val="28"/>
        </w:rPr>
      </w:pPr>
      <w:r>
        <w:rPr>
          <w:color w:val="000000"/>
          <w:sz w:val="28"/>
          <w:szCs w:val="28"/>
        </w:rPr>
        <w:t>- форма занятий с указанием суммарной трудоемкости по каждой форме:</w:t>
      </w:r>
    </w:p>
    <w:p w:rsidR="009373B7" w:rsidRDefault="009373B7" w:rsidP="009373B7">
      <w:pPr>
        <w:numPr>
          <w:ilvl w:val="0"/>
          <w:numId w:val="15"/>
        </w:numPr>
        <w:spacing w:line="360" w:lineRule="auto"/>
        <w:jc w:val="both"/>
        <w:rPr>
          <w:color w:val="000000"/>
          <w:sz w:val="28"/>
          <w:szCs w:val="28"/>
        </w:rPr>
      </w:pPr>
      <w:r>
        <w:rPr>
          <w:color w:val="000000"/>
          <w:sz w:val="28"/>
          <w:szCs w:val="28"/>
        </w:rPr>
        <w:t>Лекции: 8 часов;</w:t>
      </w:r>
    </w:p>
    <w:p w:rsidR="009373B7" w:rsidRDefault="009373B7" w:rsidP="009373B7">
      <w:pPr>
        <w:numPr>
          <w:ilvl w:val="0"/>
          <w:numId w:val="15"/>
        </w:numPr>
        <w:spacing w:line="360" w:lineRule="auto"/>
        <w:jc w:val="both"/>
        <w:rPr>
          <w:color w:val="000000"/>
          <w:sz w:val="28"/>
          <w:szCs w:val="28"/>
        </w:rPr>
      </w:pPr>
      <w:r>
        <w:rPr>
          <w:color w:val="000000"/>
          <w:sz w:val="28"/>
          <w:szCs w:val="28"/>
        </w:rPr>
        <w:t>Практические занятия (семинары): 46 часов;</w:t>
      </w:r>
    </w:p>
    <w:p w:rsidR="009373B7" w:rsidRDefault="009373B7" w:rsidP="009373B7">
      <w:pPr>
        <w:numPr>
          <w:ilvl w:val="0"/>
          <w:numId w:val="15"/>
        </w:numPr>
        <w:spacing w:line="360" w:lineRule="auto"/>
        <w:jc w:val="both"/>
        <w:rPr>
          <w:color w:val="000000"/>
          <w:sz w:val="28"/>
          <w:szCs w:val="28"/>
        </w:rPr>
      </w:pPr>
      <w:bookmarkStart w:id="0" w:name="_30j0zll"/>
      <w:bookmarkEnd w:id="0"/>
      <w:r>
        <w:rPr>
          <w:color w:val="000000"/>
          <w:sz w:val="28"/>
          <w:szCs w:val="28"/>
        </w:rPr>
        <w:t>Самостоятельная работа: 90 часов.</w:t>
      </w:r>
    </w:p>
    <w:p w:rsidR="009373B7" w:rsidRDefault="009373B7" w:rsidP="009373B7">
      <w:pPr>
        <w:spacing w:line="360" w:lineRule="auto"/>
        <w:ind w:firstLine="709"/>
        <w:rPr>
          <w:color w:val="000000"/>
          <w:sz w:val="28"/>
          <w:szCs w:val="28"/>
        </w:rPr>
      </w:pPr>
      <w:r>
        <w:rPr>
          <w:color w:val="000000"/>
          <w:sz w:val="28"/>
          <w:szCs w:val="28"/>
        </w:rPr>
        <w:t>- практическая реализация рабочей программы предусматривает проведение аудиторных занятий в виде лекций, семинаров (решение зада в аудиториях и компьютерных классах, мозговые штурмы), тренинги CFA и организации самостоятельной работы студентов;</w:t>
      </w:r>
    </w:p>
    <w:p w:rsidR="009373B7" w:rsidRDefault="009373B7" w:rsidP="009373B7">
      <w:pPr>
        <w:spacing w:line="360" w:lineRule="auto"/>
        <w:ind w:firstLine="709"/>
        <w:rPr>
          <w:b/>
          <w:color w:val="000000"/>
          <w:sz w:val="28"/>
          <w:szCs w:val="28"/>
        </w:rPr>
      </w:pPr>
      <w:r>
        <w:rPr>
          <w:color w:val="000000"/>
          <w:sz w:val="28"/>
          <w:szCs w:val="28"/>
        </w:rPr>
        <w:t>- самостоятельная работа</w:t>
      </w:r>
      <w:r>
        <w:rPr>
          <w:b/>
          <w:color w:val="000000"/>
          <w:sz w:val="28"/>
          <w:szCs w:val="28"/>
        </w:rPr>
        <w:t xml:space="preserve"> </w:t>
      </w:r>
      <w:r>
        <w:rPr>
          <w:color w:val="000000"/>
          <w:sz w:val="28"/>
          <w:szCs w:val="28"/>
        </w:rPr>
        <w:t>предусматривает изучение основной и дополнительной учебной литературы, сбор данных и анализ кейсов с использованием экономических и финансовых данных для анализа;</w:t>
      </w:r>
    </w:p>
    <w:p w:rsidR="009373B7" w:rsidRDefault="009373B7" w:rsidP="009373B7">
      <w:pPr>
        <w:spacing w:line="360" w:lineRule="auto"/>
        <w:ind w:firstLine="709"/>
        <w:rPr>
          <w:color w:val="000000"/>
          <w:sz w:val="28"/>
          <w:szCs w:val="28"/>
        </w:rPr>
      </w:pPr>
      <w:r>
        <w:rPr>
          <w:color w:val="000000"/>
          <w:sz w:val="28"/>
          <w:szCs w:val="28"/>
        </w:rPr>
        <w:t>- формы текущего контроля (коллоквиумы; участие в деловых играх, ситуационных задачах, кейс методах; написание эссе, рефератов и др.):</w:t>
      </w:r>
    </w:p>
    <w:p w:rsidR="009373B7" w:rsidRPr="00C97DEC" w:rsidRDefault="009373B7" w:rsidP="009373B7">
      <w:pPr>
        <w:numPr>
          <w:ilvl w:val="0"/>
          <w:numId w:val="17"/>
        </w:numPr>
        <w:spacing w:line="360" w:lineRule="auto"/>
        <w:jc w:val="both"/>
        <w:rPr>
          <w:color w:val="000000"/>
          <w:sz w:val="28"/>
          <w:szCs w:val="28"/>
        </w:rPr>
      </w:pPr>
      <w:r w:rsidRPr="00C97DEC">
        <w:rPr>
          <w:color w:val="000000"/>
          <w:sz w:val="28"/>
          <w:szCs w:val="28"/>
        </w:rPr>
        <w:t>Контрольные работы – 1 за семестр (2 часа);</w:t>
      </w:r>
    </w:p>
    <w:p w:rsidR="009373B7" w:rsidRPr="00C97DEC" w:rsidRDefault="009373B7" w:rsidP="009373B7">
      <w:pPr>
        <w:numPr>
          <w:ilvl w:val="0"/>
          <w:numId w:val="17"/>
        </w:numPr>
        <w:spacing w:line="360" w:lineRule="auto"/>
        <w:jc w:val="both"/>
        <w:rPr>
          <w:color w:val="000000"/>
          <w:sz w:val="28"/>
          <w:szCs w:val="28"/>
        </w:rPr>
      </w:pPr>
      <w:r w:rsidRPr="00C97DEC">
        <w:rPr>
          <w:color w:val="000000"/>
          <w:sz w:val="28"/>
          <w:szCs w:val="28"/>
        </w:rPr>
        <w:t>Регулярные опросы в классе  – 12 за семестр (4 часа);</w:t>
      </w:r>
    </w:p>
    <w:p w:rsidR="009373B7" w:rsidRDefault="009373B7" w:rsidP="009373B7">
      <w:pPr>
        <w:numPr>
          <w:ilvl w:val="0"/>
          <w:numId w:val="17"/>
        </w:numPr>
        <w:spacing w:line="360" w:lineRule="auto"/>
        <w:jc w:val="both"/>
        <w:rPr>
          <w:color w:val="000000"/>
          <w:sz w:val="28"/>
          <w:szCs w:val="28"/>
        </w:rPr>
      </w:pPr>
      <w:r>
        <w:rPr>
          <w:color w:val="000000"/>
          <w:sz w:val="28"/>
          <w:szCs w:val="28"/>
        </w:rPr>
        <w:t>Контрольные работы – 1 за семестр (2 часа).</w:t>
      </w:r>
    </w:p>
    <w:p w:rsidR="009373B7" w:rsidRDefault="009373B7" w:rsidP="009373B7">
      <w:pPr>
        <w:spacing w:line="360" w:lineRule="auto"/>
        <w:ind w:firstLine="709"/>
        <w:rPr>
          <w:i/>
          <w:color w:val="000000"/>
          <w:sz w:val="28"/>
          <w:szCs w:val="28"/>
        </w:rPr>
      </w:pPr>
      <w:r>
        <w:rPr>
          <w:b/>
          <w:i/>
          <w:color w:val="000000"/>
          <w:sz w:val="28"/>
          <w:szCs w:val="28"/>
        </w:rPr>
        <w:t>VI.</w:t>
      </w:r>
      <w:r>
        <w:rPr>
          <w:i/>
          <w:color w:val="000000"/>
          <w:sz w:val="28"/>
          <w:szCs w:val="28"/>
        </w:rPr>
        <w:t xml:space="preserve"> Распределение трудоемкости по разделам и темам, а также формам проведения занятий с указанием текущего контроля и промежуточной аттестации</w:t>
      </w:r>
    </w:p>
    <w:p w:rsidR="009373B7" w:rsidRDefault="009373B7" w:rsidP="009373B7">
      <w:pPr>
        <w:spacing w:line="360" w:lineRule="auto"/>
        <w:ind w:firstLine="709"/>
        <w:rPr>
          <w:color w:val="000000"/>
          <w:sz w:val="28"/>
          <w:szCs w:val="28"/>
        </w:rPr>
      </w:pPr>
    </w:p>
    <w:p w:rsidR="00C97DEC" w:rsidRDefault="00C97DEC" w:rsidP="009373B7">
      <w:pPr>
        <w:spacing w:line="360" w:lineRule="auto"/>
        <w:ind w:firstLine="709"/>
        <w:rPr>
          <w:color w:val="000000"/>
          <w:sz w:val="28"/>
          <w:szCs w:val="28"/>
        </w:rPr>
      </w:pPr>
    </w:p>
    <w:tbl>
      <w:tblPr>
        <w:tblW w:w="9540" w:type="dxa"/>
        <w:tblInd w:w="93" w:type="dxa"/>
        <w:tblLayout w:type="fixed"/>
        <w:tblLook w:val="0400" w:firstRow="0" w:lastRow="0" w:firstColumn="0" w:lastColumn="0" w:noHBand="0" w:noVBand="1"/>
      </w:tblPr>
      <w:tblGrid>
        <w:gridCol w:w="539"/>
        <w:gridCol w:w="3019"/>
        <w:gridCol w:w="992"/>
        <w:gridCol w:w="1418"/>
        <w:gridCol w:w="1701"/>
        <w:gridCol w:w="851"/>
        <w:gridCol w:w="1020"/>
      </w:tblGrid>
      <w:tr w:rsidR="009373B7" w:rsidTr="00C97DEC">
        <w:trPr>
          <w:trHeight w:val="700"/>
        </w:trPr>
        <w:tc>
          <w:tcPr>
            <w:tcW w:w="540" w:type="dxa"/>
            <w:vMerge w:val="restart"/>
            <w:tcBorders>
              <w:top w:val="single" w:sz="4" w:space="0" w:color="000000"/>
              <w:left w:val="single" w:sz="4" w:space="0" w:color="000000"/>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lastRenderedPageBreak/>
              <w:t xml:space="preserve">№ </w:t>
            </w:r>
            <w:proofErr w:type="gramStart"/>
            <w:r>
              <w:rPr>
                <w:color w:val="000000"/>
              </w:rPr>
              <w:t>п</w:t>
            </w:r>
            <w:proofErr w:type="gramEnd"/>
            <w:r>
              <w:rPr>
                <w:color w:val="000000"/>
              </w:rPr>
              <w:t>/п</w:t>
            </w:r>
          </w:p>
        </w:tc>
        <w:tc>
          <w:tcPr>
            <w:tcW w:w="3019" w:type="dxa"/>
            <w:vMerge w:val="restart"/>
            <w:tcBorders>
              <w:top w:val="single" w:sz="4" w:space="0" w:color="000000"/>
              <w:left w:val="single" w:sz="4" w:space="0" w:color="000000"/>
              <w:bottom w:val="single" w:sz="4" w:space="0" w:color="000000"/>
              <w:right w:val="single" w:sz="4" w:space="0" w:color="000000"/>
            </w:tcBorders>
            <w:vAlign w:val="center"/>
            <w:hideMark/>
          </w:tcPr>
          <w:p w:rsidR="009373B7" w:rsidRPr="009373B7" w:rsidRDefault="009373B7">
            <w:pPr>
              <w:widowControl w:val="0"/>
              <w:jc w:val="center"/>
              <w:rPr>
                <w:color w:val="000000"/>
              </w:rPr>
            </w:pPr>
            <w:r>
              <w:rPr>
                <w:color w:val="000000"/>
              </w:rPr>
              <w:t>Наименование разделов и тем дисциплины / Наименование разделов (этапов) практики</w:t>
            </w:r>
          </w:p>
        </w:tc>
        <w:tc>
          <w:tcPr>
            <w:tcW w:w="4962" w:type="dxa"/>
            <w:gridSpan w:val="4"/>
            <w:tcBorders>
              <w:top w:val="single" w:sz="4" w:space="0" w:color="000000"/>
              <w:left w:val="nil"/>
              <w:bottom w:val="single" w:sz="4" w:space="0" w:color="000000"/>
              <w:right w:val="single" w:sz="4" w:space="0" w:color="000000"/>
            </w:tcBorders>
            <w:vAlign w:val="bottom"/>
            <w:hideMark/>
          </w:tcPr>
          <w:p w:rsidR="009373B7" w:rsidRPr="009373B7" w:rsidRDefault="009373B7">
            <w:pPr>
              <w:widowControl w:val="0"/>
              <w:jc w:val="center"/>
              <w:rPr>
                <w:color w:val="000000"/>
              </w:rPr>
            </w:pPr>
            <w:r>
              <w:rPr>
                <w:color w:val="000000"/>
              </w:rPr>
              <w:t xml:space="preserve">Трудоемкость (в </w:t>
            </w:r>
            <w:proofErr w:type="spellStart"/>
            <w:r>
              <w:rPr>
                <w:color w:val="000000"/>
              </w:rPr>
              <w:t>ак</w:t>
            </w:r>
            <w:proofErr w:type="spellEnd"/>
            <w:r>
              <w:rPr>
                <w:color w:val="000000"/>
              </w:rPr>
              <w:t>. часах) по формам занятий (для дисциплин) и видам работ (для практик)</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73B7" w:rsidRPr="00C97DEC" w:rsidRDefault="009373B7">
            <w:pPr>
              <w:widowControl w:val="0"/>
              <w:jc w:val="center"/>
              <w:rPr>
                <w:color w:val="000000"/>
                <w:lang w:val="en-US"/>
              </w:rPr>
            </w:pPr>
            <w:r w:rsidRPr="00C97DEC">
              <w:rPr>
                <w:color w:val="000000"/>
              </w:rPr>
              <w:t>Формы контроля</w:t>
            </w:r>
          </w:p>
        </w:tc>
      </w:tr>
      <w:tr w:rsidR="009373B7" w:rsidTr="00C97DEC">
        <w:trPr>
          <w:trHeight w:val="30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373B7" w:rsidRDefault="009373B7">
            <w:pPr>
              <w:rPr>
                <w:color w:val="000000"/>
                <w:lang w:val="en-US"/>
              </w:rPr>
            </w:pPr>
          </w:p>
        </w:tc>
        <w:tc>
          <w:tcPr>
            <w:tcW w:w="3019" w:type="dxa"/>
            <w:vMerge/>
            <w:tcBorders>
              <w:top w:val="single" w:sz="4" w:space="0" w:color="000000"/>
              <w:left w:val="single" w:sz="4" w:space="0" w:color="000000"/>
              <w:bottom w:val="single" w:sz="4" w:space="0" w:color="000000"/>
              <w:right w:val="single" w:sz="4" w:space="0" w:color="000000"/>
            </w:tcBorders>
            <w:vAlign w:val="center"/>
            <w:hideMark/>
          </w:tcPr>
          <w:p w:rsidR="009373B7" w:rsidRDefault="009373B7">
            <w:pPr>
              <w:rPr>
                <w:color w:val="000000"/>
                <w:lang w:val="en-US"/>
              </w:rPr>
            </w:pPr>
          </w:p>
        </w:tc>
        <w:tc>
          <w:tcPr>
            <w:tcW w:w="4111" w:type="dxa"/>
            <w:gridSpan w:val="3"/>
            <w:tcBorders>
              <w:top w:val="single" w:sz="4" w:space="0" w:color="000000"/>
              <w:left w:val="nil"/>
              <w:bottom w:val="single" w:sz="4" w:space="0" w:color="000000"/>
              <w:right w:val="single" w:sz="4" w:space="0" w:color="000000"/>
            </w:tcBorders>
            <w:vAlign w:val="bottom"/>
          </w:tcPr>
          <w:p w:rsidR="009373B7" w:rsidRDefault="009373B7">
            <w:pPr>
              <w:spacing w:line="276" w:lineRule="auto"/>
              <w:rPr>
                <w:color w:val="000000"/>
                <w:highlight w:val="yellow"/>
              </w:rPr>
            </w:pPr>
          </w:p>
          <w:p w:rsidR="009373B7" w:rsidRDefault="009373B7">
            <w:pPr>
              <w:spacing w:line="276" w:lineRule="auto"/>
              <w:rPr>
                <w:color w:val="000000"/>
                <w:highlight w:val="yellow"/>
              </w:rPr>
            </w:pPr>
          </w:p>
          <w:p w:rsidR="009373B7" w:rsidRDefault="009373B7">
            <w:pPr>
              <w:spacing w:line="276" w:lineRule="auto"/>
              <w:rPr>
                <w:color w:val="000000"/>
              </w:rPr>
            </w:pPr>
          </w:p>
          <w:p w:rsidR="009373B7" w:rsidRDefault="009373B7">
            <w:pPr>
              <w:rPr>
                <w:color w:val="000000"/>
              </w:rPr>
            </w:pPr>
          </w:p>
          <w:p w:rsidR="009373B7" w:rsidRPr="009373B7" w:rsidRDefault="009373B7">
            <w:pPr>
              <w:widowControl w:val="0"/>
              <w:jc w:val="center"/>
              <w:rPr>
                <w:color w:val="000000"/>
              </w:rPr>
            </w:pPr>
            <w:r>
              <w:rPr>
                <w:color w:val="000000"/>
              </w:rPr>
              <w:t>Аудиторная работа (с разбивкой по формам и видам)</w:t>
            </w:r>
          </w:p>
        </w:tc>
        <w:tc>
          <w:tcPr>
            <w:tcW w:w="851" w:type="dxa"/>
            <w:vMerge w:val="restart"/>
            <w:tcBorders>
              <w:top w:val="nil"/>
              <w:left w:val="single" w:sz="4" w:space="0" w:color="000000"/>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Самостоятельная работа</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73B7" w:rsidRDefault="009373B7">
            <w:pPr>
              <w:rPr>
                <w:color w:val="000000"/>
                <w:highlight w:val="yellow"/>
                <w:lang w:val="en-US"/>
              </w:rPr>
            </w:pPr>
          </w:p>
        </w:tc>
      </w:tr>
      <w:tr w:rsidR="009373B7" w:rsidTr="00C97DEC">
        <w:trPr>
          <w:trHeight w:val="126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373B7" w:rsidRDefault="009373B7">
            <w:pPr>
              <w:rPr>
                <w:color w:val="000000"/>
                <w:lang w:val="en-US"/>
              </w:rPr>
            </w:pPr>
          </w:p>
        </w:tc>
        <w:tc>
          <w:tcPr>
            <w:tcW w:w="3019" w:type="dxa"/>
            <w:vMerge/>
            <w:tcBorders>
              <w:top w:val="single" w:sz="4" w:space="0" w:color="000000"/>
              <w:left w:val="single" w:sz="4" w:space="0" w:color="000000"/>
              <w:bottom w:val="single" w:sz="4" w:space="0" w:color="000000"/>
              <w:right w:val="single" w:sz="4" w:space="0" w:color="000000"/>
            </w:tcBorders>
            <w:vAlign w:val="center"/>
            <w:hideMark/>
          </w:tcPr>
          <w:p w:rsidR="009373B7" w:rsidRDefault="009373B7">
            <w:pPr>
              <w:rPr>
                <w:color w:val="000000"/>
                <w:lang w:val="en-US"/>
              </w:rPr>
            </w:pPr>
          </w:p>
        </w:tc>
        <w:tc>
          <w:tcPr>
            <w:tcW w:w="992" w:type="dxa"/>
            <w:tcBorders>
              <w:top w:val="nil"/>
              <w:left w:val="nil"/>
              <w:bottom w:val="single" w:sz="4" w:space="0" w:color="000000"/>
              <w:right w:val="single" w:sz="4" w:space="0" w:color="000000"/>
            </w:tcBorders>
            <w:vAlign w:val="center"/>
          </w:tcPr>
          <w:p w:rsidR="009373B7" w:rsidRDefault="009373B7">
            <w:pPr>
              <w:spacing w:line="276" w:lineRule="auto"/>
              <w:rPr>
                <w:color w:val="000000"/>
                <w:highlight w:val="yellow"/>
              </w:rPr>
            </w:pPr>
          </w:p>
          <w:p w:rsidR="009373B7" w:rsidRDefault="009373B7">
            <w:pPr>
              <w:spacing w:line="276" w:lineRule="auto"/>
              <w:rPr>
                <w:color w:val="000000"/>
                <w:highlight w:val="yellow"/>
              </w:rPr>
            </w:pPr>
          </w:p>
          <w:p w:rsidR="009373B7" w:rsidRDefault="009373B7">
            <w:pPr>
              <w:spacing w:line="276" w:lineRule="auto"/>
              <w:rPr>
                <w:color w:val="000000"/>
              </w:rPr>
            </w:pPr>
          </w:p>
          <w:p w:rsidR="009373B7" w:rsidRDefault="009373B7">
            <w:pPr>
              <w:rPr>
                <w:color w:val="000000"/>
              </w:rPr>
            </w:pPr>
          </w:p>
          <w:p w:rsidR="009373B7" w:rsidRDefault="009373B7">
            <w:pPr>
              <w:widowControl w:val="0"/>
              <w:jc w:val="center"/>
              <w:rPr>
                <w:color w:val="000000"/>
                <w:lang w:val="en-US"/>
              </w:rPr>
            </w:pPr>
            <w:r>
              <w:rPr>
                <w:color w:val="000000"/>
              </w:rPr>
              <w:t>Лекции</w:t>
            </w:r>
          </w:p>
        </w:tc>
        <w:tc>
          <w:tcPr>
            <w:tcW w:w="1418"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Практические занятия (семинары)</w:t>
            </w:r>
          </w:p>
        </w:tc>
        <w:tc>
          <w:tcPr>
            <w:tcW w:w="1701" w:type="dxa"/>
            <w:tcBorders>
              <w:top w:val="nil"/>
              <w:left w:val="nil"/>
              <w:bottom w:val="single" w:sz="4" w:space="0" w:color="000000"/>
              <w:right w:val="single" w:sz="4" w:space="0" w:color="000000"/>
            </w:tcBorders>
            <w:vAlign w:val="center"/>
          </w:tcPr>
          <w:p w:rsidR="009373B7" w:rsidRDefault="009373B7">
            <w:pPr>
              <w:spacing w:line="276" w:lineRule="auto"/>
              <w:rPr>
                <w:color w:val="000000"/>
              </w:rPr>
            </w:pPr>
            <w:r>
              <w:rPr>
                <w:color w:val="000000"/>
              </w:rPr>
              <w:t>Лабораторная работа / контрольная работа / коллоквиум</w:t>
            </w:r>
          </w:p>
          <w:p w:rsidR="009373B7" w:rsidRDefault="009373B7">
            <w:pPr>
              <w:spacing w:line="276" w:lineRule="auto"/>
              <w:rPr>
                <w:color w:val="000000"/>
              </w:rPr>
            </w:pPr>
          </w:p>
          <w:p w:rsidR="009373B7" w:rsidRDefault="009373B7">
            <w:pPr>
              <w:spacing w:line="276" w:lineRule="auto"/>
              <w:rPr>
                <w:color w:val="000000"/>
              </w:rPr>
            </w:pPr>
          </w:p>
          <w:p w:rsidR="009373B7" w:rsidRDefault="009373B7">
            <w:pPr>
              <w:rPr>
                <w:color w:val="000000"/>
                <w:highlight w:val="yellow"/>
              </w:rPr>
            </w:pPr>
          </w:p>
          <w:p w:rsidR="009373B7" w:rsidRDefault="009373B7">
            <w:pPr>
              <w:rPr>
                <w:color w:val="000000"/>
                <w:highlight w:val="yellow"/>
                <w:lang w:val="en-US"/>
              </w:rPr>
            </w:pPr>
          </w:p>
        </w:tc>
        <w:tc>
          <w:tcPr>
            <w:tcW w:w="851" w:type="dxa"/>
            <w:vMerge/>
            <w:tcBorders>
              <w:top w:val="nil"/>
              <w:left w:val="single" w:sz="4" w:space="0" w:color="000000"/>
              <w:bottom w:val="single" w:sz="4" w:space="0" w:color="000000"/>
              <w:right w:val="single" w:sz="4" w:space="0" w:color="000000"/>
            </w:tcBorders>
            <w:vAlign w:val="center"/>
            <w:hideMark/>
          </w:tcPr>
          <w:p w:rsidR="009373B7" w:rsidRDefault="009373B7">
            <w:pPr>
              <w:rPr>
                <w:color w:val="000000"/>
                <w:lang w:val="en-US"/>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73B7" w:rsidRDefault="009373B7">
            <w:pPr>
              <w:rPr>
                <w:color w:val="000000"/>
                <w:highlight w:val="yellow"/>
                <w:lang w:val="en-US"/>
              </w:rPr>
            </w:pPr>
          </w:p>
        </w:tc>
      </w:tr>
      <w:tr w:rsidR="009373B7" w:rsidTr="00C97DEC">
        <w:trPr>
          <w:trHeight w:val="300"/>
        </w:trPr>
        <w:tc>
          <w:tcPr>
            <w:tcW w:w="540" w:type="dxa"/>
            <w:tcBorders>
              <w:top w:val="nil"/>
              <w:left w:val="single" w:sz="4" w:space="0" w:color="000000"/>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1.</w:t>
            </w:r>
          </w:p>
        </w:tc>
        <w:tc>
          <w:tcPr>
            <w:tcW w:w="3019" w:type="dxa"/>
            <w:tcBorders>
              <w:top w:val="nil"/>
              <w:left w:val="nil"/>
              <w:bottom w:val="single" w:sz="4" w:space="0" w:color="000000"/>
              <w:right w:val="single" w:sz="4" w:space="0" w:color="000000"/>
            </w:tcBorders>
            <w:vAlign w:val="center"/>
            <w:hideMark/>
          </w:tcPr>
          <w:p w:rsidR="009373B7" w:rsidRDefault="009373B7">
            <w:pPr>
              <w:widowControl w:val="0"/>
              <w:jc w:val="both"/>
              <w:rPr>
                <w:color w:val="000000"/>
                <w:lang w:val="en-US"/>
              </w:rPr>
            </w:pPr>
            <w:r w:rsidRPr="009373B7">
              <w:rPr>
                <w:color w:val="000000"/>
                <w:lang w:val="en-US"/>
              </w:rPr>
              <w:t>Introduction to financial reporting and financial statements</w:t>
            </w:r>
          </w:p>
        </w:tc>
        <w:tc>
          <w:tcPr>
            <w:tcW w:w="992"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2</w:t>
            </w:r>
          </w:p>
        </w:tc>
        <w:tc>
          <w:tcPr>
            <w:tcW w:w="1418"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2</w:t>
            </w:r>
          </w:p>
        </w:tc>
        <w:tc>
          <w:tcPr>
            <w:tcW w:w="170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w:t>
            </w:r>
          </w:p>
        </w:tc>
        <w:tc>
          <w:tcPr>
            <w:tcW w:w="85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6</w:t>
            </w:r>
          </w:p>
        </w:tc>
        <w:tc>
          <w:tcPr>
            <w:tcW w:w="1020" w:type="dxa"/>
            <w:tcBorders>
              <w:top w:val="nil"/>
              <w:left w:val="nil"/>
              <w:bottom w:val="single" w:sz="4" w:space="0" w:color="000000"/>
              <w:right w:val="single" w:sz="4" w:space="0" w:color="000000"/>
            </w:tcBorders>
            <w:shd w:val="clear" w:color="auto" w:fill="auto"/>
            <w:vAlign w:val="center"/>
          </w:tcPr>
          <w:p w:rsidR="009373B7" w:rsidRDefault="009373B7">
            <w:pPr>
              <w:widowControl w:val="0"/>
              <w:jc w:val="center"/>
              <w:rPr>
                <w:color w:val="000000"/>
                <w:highlight w:val="yellow"/>
                <w:lang w:val="en-US"/>
              </w:rPr>
            </w:pPr>
          </w:p>
        </w:tc>
      </w:tr>
      <w:tr w:rsidR="009373B7" w:rsidTr="00C97DEC">
        <w:trPr>
          <w:trHeight w:val="300"/>
        </w:trPr>
        <w:tc>
          <w:tcPr>
            <w:tcW w:w="540" w:type="dxa"/>
            <w:tcBorders>
              <w:top w:val="nil"/>
              <w:left w:val="single" w:sz="4" w:space="0" w:color="000000"/>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2.</w:t>
            </w:r>
          </w:p>
        </w:tc>
        <w:tc>
          <w:tcPr>
            <w:tcW w:w="3019" w:type="dxa"/>
            <w:tcBorders>
              <w:top w:val="nil"/>
              <w:left w:val="nil"/>
              <w:bottom w:val="single" w:sz="4" w:space="0" w:color="000000"/>
              <w:right w:val="single" w:sz="4" w:space="0" w:color="000000"/>
            </w:tcBorders>
            <w:vAlign w:val="center"/>
            <w:hideMark/>
          </w:tcPr>
          <w:p w:rsidR="009373B7" w:rsidRDefault="009373B7">
            <w:pPr>
              <w:widowControl w:val="0"/>
              <w:jc w:val="both"/>
              <w:rPr>
                <w:color w:val="000000"/>
                <w:lang w:val="en-US"/>
              </w:rPr>
            </w:pPr>
            <w:proofErr w:type="spellStart"/>
            <w:r>
              <w:rPr>
                <w:color w:val="000000"/>
              </w:rPr>
              <w:t>Understanding</w:t>
            </w:r>
            <w:proofErr w:type="spellEnd"/>
            <w:r>
              <w:rPr>
                <w:color w:val="000000"/>
              </w:rPr>
              <w:t xml:space="preserve"> </w:t>
            </w:r>
            <w:proofErr w:type="spellStart"/>
            <w:r>
              <w:rPr>
                <w:color w:val="000000"/>
              </w:rPr>
              <w:t>Income</w:t>
            </w:r>
            <w:proofErr w:type="spellEnd"/>
            <w:r>
              <w:rPr>
                <w:color w:val="000000"/>
              </w:rPr>
              <w:t xml:space="preserve"> </w:t>
            </w:r>
            <w:proofErr w:type="spellStart"/>
            <w:r>
              <w:rPr>
                <w:color w:val="000000"/>
              </w:rPr>
              <w:t>Statement</w:t>
            </w:r>
            <w:proofErr w:type="spellEnd"/>
          </w:p>
        </w:tc>
        <w:tc>
          <w:tcPr>
            <w:tcW w:w="992" w:type="dxa"/>
            <w:tcBorders>
              <w:top w:val="nil"/>
              <w:left w:val="nil"/>
              <w:bottom w:val="single" w:sz="4" w:space="0" w:color="000000"/>
              <w:right w:val="single" w:sz="4" w:space="0" w:color="000000"/>
            </w:tcBorders>
            <w:vAlign w:val="center"/>
          </w:tcPr>
          <w:p w:rsidR="009373B7" w:rsidRDefault="009373B7">
            <w:pPr>
              <w:widowControl w:val="0"/>
              <w:jc w:val="center"/>
              <w:rPr>
                <w:color w:val="000000"/>
                <w:lang w:val="en-US"/>
              </w:rPr>
            </w:pPr>
          </w:p>
        </w:tc>
        <w:tc>
          <w:tcPr>
            <w:tcW w:w="1418" w:type="dxa"/>
            <w:tcBorders>
              <w:top w:val="nil"/>
              <w:left w:val="nil"/>
              <w:bottom w:val="single" w:sz="4" w:space="0" w:color="000000"/>
              <w:right w:val="single" w:sz="4" w:space="0" w:color="000000"/>
            </w:tcBorders>
            <w:hideMark/>
          </w:tcPr>
          <w:p w:rsidR="009373B7" w:rsidRDefault="009373B7">
            <w:pPr>
              <w:widowControl w:val="0"/>
              <w:jc w:val="center"/>
              <w:rPr>
                <w:color w:val="000000"/>
                <w:lang w:val="en-US"/>
              </w:rPr>
            </w:pPr>
            <w:r>
              <w:rPr>
                <w:color w:val="000000"/>
              </w:rPr>
              <w:t>2</w:t>
            </w:r>
          </w:p>
        </w:tc>
        <w:tc>
          <w:tcPr>
            <w:tcW w:w="170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w:t>
            </w:r>
          </w:p>
        </w:tc>
        <w:tc>
          <w:tcPr>
            <w:tcW w:w="85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6</w:t>
            </w:r>
          </w:p>
        </w:tc>
        <w:tc>
          <w:tcPr>
            <w:tcW w:w="1020" w:type="dxa"/>
            <w:tcBorders>
              <w:top w:val="nil"/>
              <w:left w:val="nil"/>
              <w:bottom w:val="single" w:sz="4" w:space="0" w:color="000000"/>
              <w:right w:val="single" w:sz="4" w:space="0" w:color="000000"/>
            </w:tcBorders>
            <w:shd w:val="clear" w:color="auto" w:fill="auto"/>
            <w:vAlign w:val="center"/>
          </w:tcPr>
          <w:p w:rsidR="009373B7" w:rsidRDefault="009373B7">
            <w:pPr>
              <w:widowControl w:val="0"/>
              <w:jc w:val="center"/>
              <w:rPr>
                <w:color w:val="000000"/>
                <w:highlight w:val="yellow"/>
                <w:lang w:val="en-US"/>
              </w:rPr>
            </w:pPr>
          </w:p>
        </w:tc>
      </w:tr>
      <w:tr w:rsidR="009373B7" w:rsidTr="00C97DEC">
        <w:trPr>
          <w:trHeight w:val="300"/>
        </w:trPr>
        <w:tc>
          <w:tcPr>
            <w:tcW w:w="540" w:type="dxa"/>
            <w:tcBorders>
              <w:top w:val="nil"/>
              <w:left w:val="single" w:sz="4" w:space="0" w:color="000000"/>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3.</w:t>
            </w:r>
          </w:p>
        </w:tc>
        <w:tc>
          <w:tcPr>
            <w:tcW w:w="3019" w:type="dxa"/>
            <w:tcBorders>
              <w:top w:val="nil"/>
              <w:left w:val="nil"/>
              <w:bottom w:val="single" w:sz="4" w:space="0" w:color="000000"/>
              <w:right w:val="single" w:sz="4" w:space="0" w:color="000000"/>
            </w:tcBorders>
            <w:vAlign w:val="center"/>
            <w:hideMark/>
          </w:tcPr>
          <w:p w:rsidR="009373B7" w:rsidRDefault="009373B7">
            <w:pPr>
              <w:widowControl w:val="0"/>
              <w:jc w:val="both"/>
              <w:rPr>
                <w:color w:val="000000"/>
                <w:lang w:val="en-US"/>
              </w:rPr>
            </w:pPr>
            <w:proofErr w:type="spellStart"/>
            <w:r>
              <w:rPr>
                <w:color w:val="000000"/>
              </w:rPr>
              <w:t>Understanding</w:t>
            </w:r>
            <w:proofErr w:type="spellEnd"/>
            <w:r>
              <w:rPr>
                <w:color w:val="000000"/>
              </w:rPr>
              <w:t xml:space="preserve"> </w:t>
            </w:r>
            <w:proofErr w:type="spellStart"/>
            <w:r>
              <w:rPr>
                <w:color w:val="000000"/>
              </w:rPr>
              <w:t>Balance</w:t>
            </w:r>
            <w:proofErr w:type="spellEnd"/>
            <w:r>
              <w:rPr>
                <w:color w:val="000000"/>
              </w:rPr>
              <w:t xml:space="preserve"> </w:t>
            </w:r>
            <w:proofErr w:type="spellStart"/>
            <w:r>
              <w:rPr>
                <w:color w:val="000000"/>
              </w:rPr>
              <w:t>Sheet</w:t>
            </w:r>
            <w:proofErr w:type="spellEnd"/>
          </w:p>
        </w:tc>
        <w:tc>
          <w:tcPr>
            <w:tcW w:w="992" w:type="dxa"/>
            <w:tcBorders>
              <w:top w:val="nil"/>
              <w:left w:val="nil"/>
              <w:bottom w:val="single" w:sz="4" w:space="0" w:color="000000"/>
              <w:right w:val="single" w:sz="4" w:space="0" w:color="000000"/>
            </w:tcBorders>
            <w:vAlign w:val="center"/>
          </w:tcPr>
          <w:p w:rsidR="009373B7" w:rsidRDefault="009373B7">
            <w:pPr>
              <w:widowControl w:val="0"/>
              <w:jc w:val="center"/>
              <w:rPr>
                <w:color w:val="000000"/>
                <w:lang w:val="en-US"/>
              </w:rPr>
            </w:pPr>
          </w:p>
        </w:tc>
        <w:tc>
          <w:tcPr>
            <w:tcW w:w="1418" w:type="dxa"/>
            <w:tcBorders>
              <w:top w:val="nil"/>
              <w:left w:val="nil"/>
              <w:bottom w:val="single" w:sz="4" w:space="0" w:color="000000"/>
              <w:right w:val="single" w:sz="4" w:space="0" w:color="000000"/>
            </w:tcBorders>
            <w:hideMark/>
          </w:tcPr>
          <w:p w:rsidR="009373B7" w:rsidRDefault="009373B7">
            <w:pPr>
              <w:widowControl w:val="0"/>
              <w:jc w:val="center"/>
              <w:rPr>
                <w:color w:val="000000"/>
                <w:lang w:val="en-US"/>
              </w:rPr>
            </w:pPr>
            <w:r>
              <w:rPr>
                <w:color w:val="000000"/>
              </w:rPr>
              <w:t>2</w:t>
            </w:r>
          </w:p>
        </w:tc>
        <w:tc>
          <w:tcPr>
            <w:tcW w:w="170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w:t>
            </w:r>
          </w:p>
        </w:tc>
        <w:tc>
          <w:tcPr>
            <w:tcW w:w="85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6</w:t>
            </w:r>
          </w:p>
        </w:tc>
        <w:tc>
          <w:tcPr>
            <w:tcW w:w="1020" w:type="dxa"/>
            <w:tcBorders>
              <w:top w:val="nil"/>
              <w:left w:val="nil"/>
              <w:bottom w:val="single" w:sz="4" w:space="0" w:color="000000"/>
              <w:right w:val="single" w:sz="4" w:space="0" w:color="000000"/>
            </w:tcBorders>
            <w:shd w:val="clear" w:color="auto" w:fill="auto"/>
            <w:vAlign w:val="center"/>
          </w:tcPr>
          <w:p w:rsidR="009373B7" w:rsidRDefault="009373B7">
            <w:pPr>
              <w:widowControl w:val="0"/>
              <w:jc w:val="center"/>
              <w:rPr>
                <w:color w:val="000000"/>
                <w:highlight w:val="yellow"/>
                <w:lang w:val="en-US"/>
              </w:rPr>
            </w:pPr>
          </w:p>
        </w:tc>
      </w:tr>
      <w:tr w:rsidR="009373B7" w:rsidTr="00C97DEC">
        <w:trPr>
          <w:trHeight w:val="300"/>
        </w:trPr>
        <w:tc>
          <w:tcPr>
            <w:tcW w:w="540" w:type="dxa"/>
            <w:tcBorders>
              <w:top w:val="nil"/>
              <w:left w:val="single" w:sz="4" w:space="0" w:color="000000"/>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4.</w:t>
            </w:r>
          </w:p>
        </w:tc>
        <w:tc>
          <w:tcPr>
            <w:tcW w:w="3019" w:type="dxa"/>
            <w:tcBorders>
              <w:top w:val="nil"/>
              <w:left w:val="nil"/>
              <w:bottom w:val="single" w:sz="4" w:space="0" w:color="000000"/>
              <w:right w:val="single" w:sz="4" w:space="0" w:color="000000"/>
            </w:tcBorders>
            <w:vAlign w:val="center"/>
            <w:hideMark/>
          </w:tcPr>
          <w:p w:rsidR="009373B7" w:rsidRDefault="009373B7">
            <w:pPr>
              <w:widowControl w:val="0"/>
              <w:jc w:val="both"/>
              <w:rPr>
                <w:color w:val="000000"/>
                <w:lang w:val="en-US"/>
              </w:rPr>
            </w:pPr>
            <w:proofErr w:type="spellStart"/>
            <w:r>
              <w:rPr>
                <w:color w:val="000000"/>
              </w:rPr>
              <w:t>Cash</w:t>
            </w:r>
            <w:proofErr w:type="spellEnd"/>
            <w:r>
              <w:rPr>
                <w:color w:val="000000"/>
              </w:rPr>
              <w:t xml:space="preserve"> </w:t>
            </w:r>
            <w:proofErr w:type="spellStart"/>
            <w:r>
              <w:rPr>
                <w:color w:val="000000"/>
              </w:rPr>
              <w:t>Flow</w:t>
            </w:r>
            <w:proofErr w:type="spellEnd"/>
            <w:r>
              <w:rPr>
                <w:color w:val="000000"/>
              </w:rPr>
              <w:t xml:space="preserve"> </w:t>
            </w:r>
            <w:proofErr w:type="spellStart"/>
            <w:r>
              <w:rPr>
                <w:color w:val="000000"/>
              </w:rPr>
              <w:t>Statement</w:t>
            </w:r>
            <w:proofErr w:type="spellEnd"/>
          </w:p>
        </w:tc>
        <w:tc>
          <w:tcPr>
            <w:tcW w:w="992" w:type="dxa"/>
            <w:tcBorders>
              <w:top w:val="nil"/>
              <w:left w:val="nil"/>
              <w:bottom w:val="single" w:sz="4" w:space="0" w:color="000000"/>
              <w:right w:val="single" w:sz="4" w:space="0" w:color="000000"/>
            </w:tcBorders>
            <w:vAlign w:val="center"/>
          </w:tcPr>
          <w:p w:rsidR="009373B7" w:rsidRDefault="009373B7">
            <w:pPr>
              <w:widowControl w:val="0"/>
              <w:jc w:val="center"/>
              <w:rPr>
                <w:color w:val="000000"/>
                <w:lang w:val="en-US"/>
              </w:rPr>
            </w:pPr>
          </w:p>
        </w:tc>
        <w:tc>
          <w:tcPr>
            <w:tcW w:w="1418" w:type="dxa"/>
            <w:tcBorders>
              <w:top w:val="nil"/>
              <w:left w:val="nil"/>
              <w:bottom w:val="single" w:sz="4" w:space="0" w:color="000000"/>
              <w:right w:val="single" w:sz="4" w:space="0" w:color="000000"/>
            </w:tcBorders>
            <w:hideMark/>
          </w:tcPr>
          <w:p w:rsidR="009373B7" w:rsidRDefault="009373B7">
            <w:pPr>
              <w:widowControl w:val="0"/>
              <w:jc w:val="center"/>
              <w:rPr>
                <w:color w:val="000000"/>
                <w:lang w:val="en-US"/>
              </w:rPr>
            </w:pPr>
            <w:r>
              <w:rPr>
                <w:color w:val="000000"/>
              </w:rPr>
              <w:t>2</w:t>
            </w:r>
          </w:p>
        </w:tc>
        <w:tc>
          <w:tcPr>
            <w:tcW w:w="170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w:t>
            </w:r>
          </w:p>
        </w:tc>
        <w:tc>
          <w:tcPr>
            <w:tcW w:w="85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6</w:t>
            </w:r>
          </w:p>
        </w:tc>
        <w:tc>
          <w:tcPr>
            <w:tcW w:w="1020" w:type="dxa"/>
            <w:tcBorders>
              <w:top w:val="nil"/>
              <w:left w:val="nil"/>
              <w:bottom w:val="single" w:sz="4" w:space="0" w:color="000000"/>
              <w:right w:val="single" w:sz="4" w:space="0" w:color="000000"/>
            </w:tcBorders>
            <w:shd w:val="clear" w:color="auto" w:fill="auto"/>
            <w:vAlign w:val="center"/>
          </w:tcPr>
          <w:p w:rsidR="009373B7" w:rsidRDefault="009373B7">
            <w:pPr>
              <w:widowControl w:val="0"/>
              <w:jc w:val="center"/>
              <w:rPr>
                <w:color w:val="000000"/>
                <w:highlight w:val="yellow"/>
                <w:lang w:val="en-US"/>
              </w:rPr>
            </w:pPr>
          </w:p>
        </w:tc>
      </w:tr>
      <w:tr w:rsidR="009373B7" w:rsidTr="00C97DEC">
        <w:trPr>
          <w:trHeight w:val="300"/>
        </w:trPr>
        <w:tc>
          <w:tcPr>
            <w:tcW w:w="540" w:type="dxa"/>
            <w:tcBorders>
              <w:top w:val="nil"/>
              <w:left w:val="single" w:sz="4" w:space="0" w:color="000000"/>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5.</w:t>
            </w:r>
          </w:p>
        </w:tc>
        <w:tc>
          <w:tcPr>
            <w:tcW w:w="3019" w:type="dxa"/>
            <w:tcBorders>
              <w:top w:val="nil"/>
              <w:left w:val="nil"/>
              <w:bottom w:val="single" w:sz="4" w:space="0" w:color="000000"/>
              <w:right w:val="single" w:sz="4" w:space="0" w:color="000000"/>
            </w:tcBorders>
            <w:vAlign w:val="center"/>
            <w:hideMark/>
          </w:tcPr>
          <w:p w:rsidR="009373B7" w:rsidRDefault="009373B7">
            <w:pPr>
              <w:widowControl w:val="0"/>
              <w:jc w:val="both"/>
              <w:rPr>
                <w:color w:val="000000"/>
                <w:lang w:val="en-US"/>
              </w:rPr>
            </w:pPr>
            <w:r w:rsidRPr="009373B7">
              <w:rPr>
                <w:color w:val="000000"/>
                <w:lang w:val="en-US"/>
              </w:rPr>
              <w:t>Financial Reporting: Reporting Mechanics,</w:t>
            </w:r>
            <w:r w:rsidRPr="009373B7">
              <w:rPr>
                <w:color w:val="000000"/>
                <w:lang w:val="en-US"/>
              </w:rPr>
              <w:tab/>
              <w:t>Reporting Statements</w:t>
            </w:r>
          </w:p>
        </w:tc>
        <w:tc>
          <w:tcPr>
            <w:tcW w:w="992" w:type="dxa"/>
            <w:tcBorders>
              <w:top w:val="nil"/>
              <w:left w:val="nil"/>
              <w:bottom w:val="single" w:sz="4" w:space="0" w:color="000000"/>
              <w:right w:val="single" w:sz="4" w:space="0" w:color="000000"/>
            </w:tcBorders>
            <w:vAlign w:val="center"/>
          </w:tcPr>
          <w:p w:rsidR="009373B7" w:rsidRDefault="009373B7">
            <w:pPr>
              <w:widowControl w:val="0"/>
              <w:jc w:val="center"/>
              <w:rPr>
                <w:color w:val="000000"/>
                <w:lang w:val="en-US"/>
              </w:rPr>
            </w:pPr>
          </w:p>
        </w:tc>
        <w:tc>
          <w:tcPr>
            <w:tcW w:w="1418" w:type="dxa"/>
            <w:tcBorders>
              <w:top w:val="nil"/>
              <w:left w:val="nil"/>
              <w:bottom w:val="single" w:sz="4" w:space="0" w:color="000000"/>
              <w:right w:val="single" w:sz="4" w:space="0" w:color="000000"/>
            </w:tcBorders>
            <w:hideMark/>
          </w:tcPr>
          <w:p w:rsidR="009373B7" w:rsidRDefault="009373B7">
            <w:pPr>
              <w:widowControl w:val="0"/>
              <w:jc w:val="center"/>
              <w:rPr>
                <w:color w:val="000000"/>
                <w:lang w:val="en-US"/>
              </w:rPr>
            </w:pPr>
            <w:r>
              <w:rPr>
                <w:color w:val="000000"/>
              </w:rPr>
              <w:t>2</w:t>
            </w:r>
          </w:p>
        </w:tc>
        <w:tc>
          <w:tcPr>
            <w:tcW w:w="170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w:t>
            </w:r>
          </w:p>
        </w:tc>
        <w:tc>
          <w:tcPr>
            <w:tcW w:w="85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6</w:t>
            </w:r>
          </w:p>
        </w:tc>
        <w:tc>
          <w:tcPr>
            <w:tcW w:w="1020" w:type="dxa"/>
            <w:tcBorders>
              <w:top w:val="nil"/>
              <w:left w:val="nil"/>
              <w:bottom w:val="single" w:sz="4" w:space="0" w:color="000000"/>
              <w:right w:val="single" w:sz="4" w:space="0" w:color="000000"/>
            </w:tcBorders>
            <w:shd w:val="clear" w:color="auto" w:fill="auto"/>
            <w:vAlign w:val="center"/>
          </w:tcPr>
          <w:p w:rsidR="009373B7" w:rsidRDefault="009373B7">
            <w:pPr>
              <w:widowControl w:val="0"/>
              <w:jc w:val="center"/>
              <w:rPr>
                <w:color w:val="000000"/>
                <w:highlight w:val="yellow"/>
                <w:lang w:val="en-US"/>
              </w:rPr>
            </w:pPr>
          </w:p>
        </w:tc>
      </w:tr>
      <w:tr w:rsidR="009373B7" w:rsidTr="00C97DEC">
        <w:trPr>
          <w:trHeight w:val="300"/>
        </w:trPr>
        <w:tc>
          <w:tcPr>
            <w:tcW w:w="540" w:type="dxa"/>
            <w:tcBorders>
              <w:top w:val="nil"/>
              <w:left w:val="single" w:sz="4" w:space="0" w:color="000000"/>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6.</w:t>
            </w:r>
          </w:p>
        </w:tc>
        <w:tc>
          <w:tcPr>
            <w:tcW w:w="3019" w:type="dxa"/>
            <w:tcBorders>
              <w:top w:val="nil"/>
              <w:left w:val="nil"/>
              <w:bottom w:val="single" w:sz="4" w:space="0" w:color="000000"/>
              <w:right w:val="single" w:sz="4" w:space="0" w:color="000000"/>
            </w:tcBorders>
            <w:vAlign w:val="center"/>
            <w:hideMark/>
          </w:tcPr>
          <w:p w:rsidR="009373B7" w:rsidRDefault="009373B7">
            <w:pPr>
              <w:widowControl w:val="0"/>
              <w:jc w:val="both"/>
              <w:rPr>
                <w:color w:val="000000"/>
                <w:lang w:val="en-US"/>
              </w:rPr>
            </w:pPr>
            <w:r w:rsidRPr="009373B7">
              <w:rPr>
                <w:color w:val="000000"/>
                <w:lang w:val="en-US"/>
              </w:rPr>
              <w:t>Asset Management:  Inventories,  Long-Lived assets</w:t>
            </w:r>
          </w:p>
        </w:tc>
        <w:tc>
          <w:tcPr>
            <w:tcW w:w="992" w:type="dxa"/>
            <w:tcBorders>
              <w:top w:val="nil"/>
              <w:left w:val="nil"/>
              <w:bottom w:val="single" w:sz="4" w:space="0" w:color="000000"/>
              <w:right w:val="single" w:sz="4" w:space="0" w:color="000000"/>
            </w:tcBorders>
            <w:vAlign w:val="center"/>
          </w:tcPr>
          <w:p w:rsidR="009373B7" w:rsidRDefault="009373B7">
            <w:pPr>
              <w:widowControl w:val="0"/>
              <w:jc w:val="center"/>
              <w:rPr>
                <w:color w:val="000000"/>
                <w:lang w:val="en-US"/>
              </w:rPr>
            </w:pPr>
          </w:p>
        </w:tc>
        <w:tc>
          <w:tcPr>
            <w:tcW w:w="1418" w:type="dxa"/>
            <w:tcBorders>
              <w:top w:val="nil"/>
              <w:left w:val="nil"/>
              <w:bottom w:val="single" w:sz="4" w:space="0" w:color="000000"/>
              <w:right w:val="single" w:sz="4" w:space="0" w:color="000000"/>
            </w:tcBorders>
            <w:hideMark/>
          </w:tcPr>
          <w:p w:rsidR="009373B7" w:rsidRDefault="009373B7">
            <w:pPr>
              <w:widowControl w:val="0"/>
              <w:jc w:val="center"/>
              <w:rPr>
                <w:color w:val="000000"/>
                <w:lang w:val="en-US"/>
              </w:rPr>
            </w:pPr>
            <w:r>
              <w:rPr>
                <w:color w:val="000000"/>
              </w:rPr>
              <w:t>2</w:t>
            </w:r>
          </w:p>
        </w:tc>
        <w:tc>
          <w:tcPr>
            <w:tcW w:w="170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w:t>
            </w:r>
          </w:p>
        </w:tc>
        <w:tc>
          <w:tcPr>
            <w:tcW w:w="85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6</w:t>
            </w:r>
          </w:p>
        </w:tc>
        <w:tc>
          <w:tcPr>
            <w:tcW w:w="1020" w:type="dxa"/>
            <w:tcBorders>
              <w:top w:val="nil"/>
              <w:left w:val="nil"/>
              <w:bottom w:val="single" w:sz="4" w:space="0" w:color="000000"/>
              <w:right w:val="single" w:sz="4" w:space="0" w:color="000000"/>
            </w:tcBorders>
            <w:shd w:val="clear" w:color="auto" w:fill="auto"/>
            <w:vAlign w:val="center"/>
          </w:tcPr>
          <w:p w:rsidR="009373B7" w:rsidRDefault="009373B7">
            <w:pPr>
              <w:widowControl w:val="0"/>
              <w:jc w:val="center"/>
              <w:rPr>
                <w:color w:val="000000"/>
                <w:highlight w:val="yellow"/>
                <w:lang w:val="en-US"/>
              </w:rPr>
            </w:pPr>
          </w:p>
        </w:tc>
      </w:tr>
      <w:tr w:rsidR="009373B7" w:rsidTr="00C97DEC">
        <w:trPr>
          <w:trHeight w:val="300"/>
        </w:trPr>
        <w:tc>
          <w:tcPr>
            <w:tcW w:w="540" w:type="dxa"/>
            <w:tcBorders>
              <w:top w:val="nil"/>
              <w:left w:val="single" w:sz="4" w:space="0" w:color="000000"/>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7.</w:t>
            </w:r>
          </w:p>
        </w:tc>
        <w:tc>
          <w:tcPr>
            <w:tcW w:w="3019" w:type="dxa"/>
            <w:tcBorders>
              <w:top w:val="nil"/>
              <w:left w:val="nil"/>
              <w:bottom w:val="single" w:sz="4" w:space="0" w:color="000000"/>
              <w:right w:val="single" w:sz="4" w:space="0" w:color="000000"/>
            </w:tcBorders>
            <w:vAlign w:val="center"/>
            <w:hideMark/>
          </w:tcPr>
          <w:p w:rsidR="009373B7" w:rsidRDefault="009373B7">
            <w:pPr>
              <w:widowControl w:val="0"/>
              <w:jc w:val="both"/>
              <w:rPr>
                <w:color w:val="000000"/>
                <w:lang w:val="en-US"/>
              </w:rPr>
            </w:pPr>
            <w:r w:rsidRPr="009373B7">
              <w:rPr>
                <w:color w:val="000000"/>
                <w:lang w:val="en-US"/>
              </w:rPr>
              <w:t xml:space="preserve">Debt Management and Taxes: Income Taxes, Long-Term Liabilities and </w:t>
            </w:r>
            <w:proofErr w:type="spellStart"/>
            <w:r w:rsidRPr="009373B7">
              <w:rPr>
                <w:color w:val="000000"/>
                <w:lang w:val="en-US"/>
              </w:rPr>
              <w:t>Leses</w:t>
            </w:r>
            <w:proofErr w:type="spellEnd"/>
          </w:p>
        </w:tc>
        <w:tc>
          <w:tcPr>
            <w:tcW w:w="992" w:type="dxa"/>
            <w:tcBorders>
              <w:top w:val="nil"/>
              <w:left w:val="nil"/>
              <w:bottom w:val="single" w:sz="4" w:space="0" w:color="000000"/>
              <w:right w:val="single" w:sz="4" w:space="0" w:color="000000"/>
            </w:tcBorders>
            <w:vAlign w:val="center"/>
          </w:tcPr>
          <w:p w:rsidR="009373B7" w:rsidRDefault="009373B7">
            <w:pPr>
              <w:widowControl w:val="0"/>
              <w:jc w:val="center"/>
              <w:rPr>
                <w:color w:val="000000"/>
                <w:lang w:val="en-US"/>
              </w:rPr>
            </w:pPr>
          </w:p>
        </w:tc>
        <w:tc>
          <w:tcPr>
            <w:tcW w:w="1418" w:type="dxa"/>
            <w:tcBorders>
              <w:top w:val="nil"/>
              <w:left w:val="nil"/>
              <w:bottom w:val="single" w:sz="4" w:space="0" w:color="000000"/>
              <w:right w:val="single" w:sz="4" w:space="0" w:color="000000"/>
            </w:tcBorders>
            <w:hideMark/>
          </w:tcPr>
          <w:p w:rsidR="009373B7" w:rsidRDefault="009373B7">
            <w:pPr>
              <w:widowControl w:val="0"/>
              <w:jc w:val="center"/>
              <w:rPr>
                <w:color w:val="000000"/>
                <w:lang w:val="en-US"/>
              </w:rPr>
            </w:pPr>
            <w:r>
              <w:rPr>
                <w:color w:val="000000"/>
              </w:rPr>
              <w:t>4</w:t>
            </w:r>
          </w:p>
        </w:tc>
        <w:tc>
          <w:tcPr>
            <w:tcW w:w="170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w:t>
            </w:r>
          </w:p>
        </w:tc>
        <w:tc>
          <w:tcPr>
            <w:tcW w:w="85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6</w:t>
            </w:r>
          </w:p>
        </w:tc>
        <w:tc>
          <w:tcPr>
            <w:tcW w:w="1020" w:type="dxa"/>
            <w:tcBorders>
              <w:top w:val="nil"/>
              <w:left w:val="nil"/>
              <w:bottom w:val="single" w:sz="4" w:space="0" w:color="000000"/>
              <w:right w:val="single" w:sz="4" w:space="0" w:color="000000"/>
            </w:tcBorders>
            <w:shd w:val="clear" w:color="auto" w:fill="auto"/>
            <w:vAlign w:val="center"/>
          </w:tcPr>
          <w:p w:rsidR="009373B7" w:rsidRDefault="009373B7">
            <w:pPr>
              <w:widowControl w:val="0"/>
              <w:jc w:val="center"/>
              <w:rPr>
                <w:color w:val="000000"/>
                <w:highlight w:val="yellow"/>
                <w:lang w:val="en-US"/>
              </w:rPr>
            </w:pPr>
          </w:p>
        </w:tc>
      </w:tr>
      <w:tr w:rsidR="009373B7" w:rsidTr="00C97DEC">
        <w:trPr>
          <w:trHeight w:val="300"/>
        </w:trPr>
        <w:tc>
          <w:tcPr>
            <w:tcW w:w="540" w:type="dxa"/>
            <w:tcBorders>
              <w:top w:val="nil"/>
              <w:left w:val="single" w:sz="4" w:space="0" w:color="000000"/>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8.</w:t>
            </w:r>
          </w:p>
        </w:tc>
        <w:tc>
          <w:tcPr>
            <w:tcW w:w="3019" w:type="dxa"/>
            <w:tcBorders>
              <w:top w:val="nil"/>
              <w:left w:val="nil"/>
              <w:bottom w:val="single" w:sz="4" w:space="0" w:color="000000"/>
              <w:right w:val="single" w:sz="4" w:space="0" w:color="000000"/>
            </w:tcBorders>
            <w:vAlign w:val="center"/>
            <w:hideMark/>
          </w:tcPr>
          <w:p w:rsidR="009373B7" w:rsidRPr="009373B7" w:rsidRDefault="009373B7">
            <w:pPr>
              <w:rPr>
                <w:color w:val="000000"/>
                <w:lang w:val="en-US"/>
              </w:rPr>
            </w:pPr>
            <w:r w:rsidRPr="009373B7">
              <w:rPr>
                <w:color w:val="000000"/>
                <w:lang w:val="en-US"/>
              </w:rPr>
              <w:t>Financial Analysis:  Analysis Techniques;</w:t>
            </w:r>
          </w:p>
          <w:p w:rsidR="009373B7" w:rsidRDefault="009373B7">
            <w:pPr>
              <w:widowControl w:val="0"/>
              <w:jc w:val="both"/>
              <w:rPr>
                <w:color w:val="000000"/>
                <w:lang w:val="en-US"/>
              </w:rPr>
            </w:pPr>
            <w:r w:rsidRPr="009373B7">
              <w:rPr>
                <w:color w:val="000000"/>
                <w:lang w:val="en-US"/>
              </w:rPr>
              <w:t>Financial Statements Analysis</w:t>
            </w:r>
          </w:p>
        </w:tc>
        <w:tc>
          <w:tcPr>
            <w:tcW w:w="992"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1</w:t>
            </w:r>
          </w:p>
        </w:tc>
        <w:tc>
          <w:tcPr>
            <w:tcW w:w="1418"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2</w:t>
            </w:r>
          </w:p>
        </w:tc>
        <w:tc>
          <w:tcPr>
            <w:tcW w:w="170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w:t>
            </w:r>
          </w:p>
        </w:tc>
        <w:tc>
          <w:tcPr>
            <w:tcW w:w="85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6</w:t>
            </w:r>
          </w:p>
        </w:tc>
        <w:tc>
          <w:tcPr>
            <w:tcW w:w="1020" w:type="dxa"/>
            <w:tcBorders>
              <w:top w:val="nil"/>
              <w:left w:val="nil"/>
              <w:bottom w:val="single" w:sz="4" w:space="0" w:color="000000"/>
              <w:right w:val="single" w:sz="4" w:space="0" w:color="000000"/>
            </w:tcBorders>
            <w:shd w:val="clear" w:color="auto" w:fill="auto"/>
            <w:vAlign w:val="center"/>
          </w:tcPr>
          <w:p w:rsidR="009373B7" w:rsidRDefault="009373B7">
            <w:pPr>
              <w:widowControl w:val="0"/>
              <w:jc w:val="center"/>
              <w:rPr>
                <w:color w:val="000000"/>
                <w:highlight w:val="yellow"/>
                <w:lang w:val="en-US"/>
              </w:rPr>
            </w:pPr>
          </w:p>
        </w:tc>
      </w:tr>
      <w:tr w:rsidR="009373B7" w:rsidTr="00C97DEC">
        <w:trPr>
          <w:trHeight w:val="300"/>
        </w:trPr>
        <w:tc>
          <w:tcPr>
            <w:tcW w:w="540" w:type="dxa"/>
            <w:tcBorders>
              <w:top w:val="nil"/>
              <w:left w:val="single" w:sz="4" w:space="0" w:color="000000"/>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9.</w:t>
            </w:r>
          </w:p>
        </w:tc>
        <w:tc>
          <w:tcPr>
            <w:tcW w:w="3019"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 xml:space="preserve">  КОНТРОЛЬНАЯ РАБОТА </w:t>
            </w:r>
          </w:p>
        </w:tc>
        <w:tc>
          <w:tcPr>
            <w:tcW w:w="992" w:type="dxa"/>
            <w:tcBorders>
              <w:top w:val="nil"/>
              <w:left w:val="nil"/>
              <w:bottom w:val="single" w:sz="4" w:space="0" w:color="000000"/>
              <w:right w:val="single" w:sz="4" w:space="0" w:color="000000"/>
            </w:tcBorders>
            <w:vAlign w:val="center"/>
          </w:tcPr>
          <w:p w:rsidR="009373B7" w:rsidRDefault="009373B7">
            <w:pPr>
              <w:widowControl w:val="0"/>
              <w:jc w:val="center"/>
              <w:rPr>
                <w:color w:val="000000"/>
                <w:lang w:val="en-US"/>
              </w:rPr>
            </w:pPr>
          </w:p>
        </w:tc>
        <w:tc>
          <w:tcPr>
            <w:tcW w:w="1418"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2</w:t>
            </w:r>
          </w:p>
        </w:tc>
        <w:tc>
          <w:tcPr>
            <w:tcW w:w="170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w:t>
            </w:r>
          </w:p>
        </w:tc>
        <w:tc>
          <w:tcPr>
            <w:tcW w:w="85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6</w:t>
            </w:r>
          </w:p>
        </w:tc>
        <w:tc>
          <w:tcPr>
            <w:tcW w:w="1020" w:type="dxa"/>
            <w:tcBorders>
              <w:top w:val="nil"/>
              <w:left w:val="nil"/>
              <w:bottom w:val="single" w:sz="4" w:space="0" w:color="000000"/>
              <w:right w:val="single" w:sz="4" w:space="0" w:color="000000"/>
            </w:tcBorders>
            <w:shd w:val="clear" w:color="auto" w:fill="auto"/>
            <w:vAlign w:val="center"/>
          </w:tcPr>
          <w:p w:rsidR="009373B7" w:rsidRDefault="009373B7">
            <w:pPr>
              <w:widowControl w:val="0"/>
              <w:jc w:val="center"/>
              <w:rPr>
                <w:color w:val="000000"/>
                <w:highlight w:val="yellow"/>
                <w:lang w:val="en-US"/>
              </w:rPr>
            </w:pPr>
          </w:p>
        </w:tc>
      </w:tr>
      <w:tr w:rsidR="009373B7" w:rsidTr="00C97DEC">
        <w:trPr>
          <w:trHeight w:val="300"/>
        </w:trPr>
        <w:tc>
          <w:tcPr>
            <w:tcW w:w="540" w:type="dxa"/>
            <w:tcBorders>
              <w:top w:val="nil"/>
              <w:left w:val="single" w:sz="4" w:space="0" w:color="000000"/>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10.</w:t>
            </w:r>
          </w:p>
        </w:tc>
        <w:tc>
          <w:tcPr>
            <w:tcW w:w="3019" w:type="dxa"/>
            <w:tcBorders>
              <w:top w:val="nil"/>
              <w:left w:val="nil"/>
              <w:bottom w:val="single" w:sz="4" w:space="0" w:color="000000"/>
              <w:right w:val="single" w:sz="4" w:space="0" w:color="000000"/>
            </w:tcBorders>
            <w:vAlign w:val="center"/>
            <w:hideMark/>
          </w:tcPr>
          <w:p w:rsidR="009373B7" w:rsidRDefault="009373B7">
            <w:pPr>
              <w:widowControl w:val="0"/>
              <w:jc w:val="both"/>
              <w:rPr>
                <w:color w:val="000000"/>
                <w:lang w:val="en-US"/>
              </w:rPr>
            </w:pPr>
            <w:r w:rsidRPr="009373B7">
              <w:rPr>
                <w:color w:val="000000"/>
                <w:lang w:val="en-US"/>
              </w:rPr>
              <w:t>Financial Reporting Quality: Accounting Warnings, Quality Evaluation</w:t>
            </w:r>
          </w:p>
        </w:tc>
        <w:tc>
          <w:tcPr>
            <w:tcW w:w="992"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1</w:t>
            </w:r>
          </w:p>
        </w:tc>
        <w:tc>
          <w:tcPr>
            <w:tcW w:w="1418"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2</w:t>
            </w:r>
          </w:p>
        </w:tc>
        <w:tc>
          <w:tcPr>
            <w:tcW w:w="170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w:t>
            </w:r>
          </w:p>
        </w:tc>
        <w:tc>
          <w:tcPr>
            <w:tcW w:w="85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6</w:t>
            </w:r>
          </w:p>
        </w:tc>
        <w:tc>
          <w:tcPr>
            <w:tcW w:w="1020" w:type="dxa"/>
            <w:tcBorders>
              <w:top w:val="nil"/>
              <w:left w:val="nil"/>
              <w:bottom w:val="single" w:sz="4" w:space="0" w:color="000000"/>
              <w:right w:val="single" w:sz="4" w:space="0" w:color="000000"/>
            </w:tcBorders>
            <w:shd w:val="clear" w:color="auto" w:fill="auto"/>
            <w:vAlign w:val="center"/>
          </w:tcPr>
          <w:p w:rsidR="009373B7" w:rsidRDefault="009373B7">
            <w:pPr>
              <w:widowControl w:val="0"/>
              <w:jc w:val="center"/>
              <w:rPr>
                <w:color w:val="000000"/>
                <w:highlight w:val="yellow"/>
                <w:lang w:val="en-US"/>
              </w:rPr>
            </w:pPr>
          </w:p>
        </w:tc>
      </w:tr>
      <w:tr w:rsidR="009373B7" w:rsidTr="00C97DEC">
        <w:trPr>
          <w:trHeight w:val="300"/>
        </w:trPr>
        <w:tc>
          <w:tcPr>
            <w:tcW w:w="540" w:type="dxa"/>
            <w:tcBorders>
              <w:top w:val="nil"/>
              <w:left w:val="single" w:sz="4" w:space="0" w:color="000000"/>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11.</w:t>
            </w:r>
          </w:p>
        </w:tc>
        <w:tc>
          <w:tcPr>
            <w:tcW w:w="3019" w:type="dxa"/>
            <w:tcBorders>
              <w:top w:val="nil"/>
              <w:left w:val="nil"/>
              <w:bottom w:val="single" w:sz="4" w:space="0" w:color="000000"/>
              <w:right w:val="single" w:sz="4" w:space="0" w:color="000000"/>
            </w:tcBorders>
            <w:vAlign w:val="center"/>
            <w:hideMark/>
          </w:tcPr>
          <w:p w:rsidR="009373B7" w:rsidRDefault="009373B7">
            <w:pPr>
              <w:widowControl w:val="0"/>
              <w:jc w:val="both"/>
              <w:rPr>
                <w:color w:val="000000"/>
                <w:lang w:val="en-US"/>
              </w:rPr>
            </w:pPr>
            <w:r w:rsidRPr="009373B7">
              <w:rPr>
                <w:color w:val="000000"/>
                <w:lang w:val="en-US"/>
              </w:rPr>
              <w:t>Financial Reporting Quality: Accounting Shenanigans, International Standards</w:t>
            </w:r>
          </w:p>
        </w:tc>
        <w:tc>
          <w:tcPr>
            <w:tcW w:w="992"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1</w:t>
            </w:r>
          </w:p>
        </w:tc>
        <w:tc>
          <w:tcPr>
            <w:tcW w:w="1418"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2</w:t>
            </w:r>
          </w:p>
        </w:tc>
        <w:tc>
          <w:tcPr>
            <w:tcW w:w="170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w:t>
            </w:r>
          </w:p>
        </w:tc>
        <w:tc>
          <w:tcPr>
            <w:tcW w:w="85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6</w:t>
            </w:r>
          </w:p>
        </w:tc>
        <w:tc>
          <w:tcPr>
            <w:tcW w:w="1020" w:type="dxa"/>
            <w:tcBorders>
              <w:top w:val="nil"/>
              <w:left w:val="nil"/>
              <w:bottom w:val="single" w:sz="4" w:space="0" w:color="000000"/>
              <w:right w:val="single" w:sz="4" w:space="0" w:color="000000"/>
            </w:tcBorders>
            <w:shd w:val="clear" w:color="auto" w:fill="auto"/>
            <w:vAlign w:val="center"/>
          </w:tcPr>
          <w:p w:rsidR="009373B7" w:rsidRDefault="009373B7">
            <w:pPr>
              <w:widowControl w:val="0"/>
              <w:jc w:val="center"/>
              <w:rPr>
                <w:color w:val="000000"/>
                <w:highlight w:val="yellow"/>
                <w:lang w:val="en-US"/>
              </w:rPr>
            </w:pPr>
          </w:p>
        </w:tc>
      </w:tr>
      <w:tr w:rsidR="009373B7" w:rsidTr="00C97DEC">
        <w:trPr>
          <w:trHeight w:val="300"/>
        </w:trPr>
        <w:tc>
          <w:tcPr>
            <w:tcW w:w="540" w:type="dxa"/>
            <w:tcBorders>
              <w:top w:val="nil"/>
              <w:left w:val="single" w:sz="4" w:space="0" w:color="000000"/>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12.</w:t>
            </w:r>
          </w:p>
        </w:tc>
        <w:tc>
          <w:tcPr>
            <w:tcW w:w="3019" w:type="dxa"/>
            <w:tcBorders>
              <w:top w:val="nil"/>
              <w:left w:val="nil"/>
              <w:bottom w:val="single" w:sz="4" w:space="0" w:color="000000"/>
              <w:right w:val="single" w:sz="4" w:space="0" w:color="000000"/>
            </w:tcBorders>
            <w:vAlign w:val="center"/>
            <w:hideMark/>
          </w:tcPr>
          <w:p w:rsidR="009373B7" w:rsidRDefault="009373B7">
            <w:pPr>
              <w:widowControl w:val="0"/>
              <w:jc w:val="both"/>
              <w:rPr>
                <w:color w:val="000000"/>
                <w:lang w:val="en-US"/>
              </w:rPr>
            </w:pPr>
            <w:r w:rsidRPr="009373B7">
              <w:rPr>
                <w:color w:val="000000"/>
                <w:lang w:val="en-US"/>
              </w:rPr>
              <w:t>Financial Reporting Quality:  Earning Quality Issues</w:t>
            </w:r>
          </w:p>
        </w:tc>
        <w:tc>
          <w:tcPr>
            <w:tcW w:w="992"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1</w:t>
            </w:r>
          </w:p>
        </w:tc>
        <w:tc>
          <w:tcPr>
            <w:tcW w:w="1418"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2</w:t>
            </w:r>
          </w:p>
        </w:tc>
        <w:tc>
          <w:tcPr>
            <w:tcW w:w="170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w:t>
            </w:r>
          </w:p>
        </w:tc>
        <w:tc>
          <w:tcPr>
            <w:tcW w:w="85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6</w:t>
            </w:r>
          </w:p>
        </w:tc>
        <w:tc>
          <w:tcPr>
            <w:tcW w:w="1020" w:type="dxa"/>
            <w:tcBorders>
              <w:top w:val="nil"/>
              <w:left w:val="nil"/>
              <w:bottom w:val="single" w:sz="4" w:space="0" w:color="000000"/>
              <w:right w:val="single" w:sz="4" w:space="0" w:color="000000"/>
            </w:tcBorders>
            <w:shd w:val="clear" w:color="auto" w:fill="auto"/>
            <w:vAlign w:val="center"/>
          </w:tcPr>
          <w:p w:rsidR="009373B7" w:rsidRDefault="009373B7">
            <w:pPr>
              <w:widowControl w:val="0"/>
              <w:jc w:val="center"/>
              <w:rPr>
                <w:color w:val="000000"/>
                <w:highlight w:val="yellow"/>
                <w:lang w:val="en-US"/>
              </w:rPr>
            </w:pPr>
          </w:p>
        </w:tc>
      </w:tr>
      <w:tr w:rsidR="009373B7" w:rsidTr="00C97DEC">
        <w:trPr>
          <w:trHeight w:val="300"/>
        </w:trPr>
        <w:tc>
          <w:tcPr>
            <w:tcW w:w="540" w:type="dxa"/>
            <w:tcBorders>
              <w:top w:val="nil"/>
              <w:left w:val="single" w:sz="4" w:space="0" w:color="000000"/>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13.</w:t>
            </w:r>
          </w:p>
        </w:tc>
        <w:tc>
          <w:tcPr>
            <w:tcW w:w="3019" w:type="dxa"/>
            <w:tcBorders>
              <w:top w:val="nil"/>
              <w:left w:val="nil"/>
              <w:bottom w:val="single" w:sz="4" w:space="0" w:color="000000"/>
              <w:right w:val="single" w:sz="4" w:space="0" w:color="000000"/>
            </w:tcBorders>
            <w:vAlign w:val="center"/>
            <w:hideMark/>
          </w:tcPr>
          <w:p w:rsidR="009373B7" w:rsidRDefault="009373B7">
            <w:pPr>
              <w:widowControl w:val="0"/>
              <w:jc w:val="both"/>
              <w:rPr>
                <w:color w:val="000000"/>
                <w:lang w:val="en-US"/>
              </w:rPr>
            </w:pPr>
            <w:r w:rsidRPr="009373B7">
              <w:rPr>
                <w:color w:val="000000"/>
                <w:lang w:val="en-US"/>
              </w:rPr>
              <w:t xml:space="preserve">Special Topics in financial </w:t>
            </w:r>
            <w:r w:rsidRPr="009373B7">
              <w:rPr>
                <w:color w:val="000000"/>
                <w:lang w:val="en-US"/>
              </w:rPr>
              <w:lastRenderedPageBreak/>
              <w:t>Reporting: Intercorporate Investments</w:t>
            </w:r>
          </w:p>
        </w:tc>
        <w:tc>
          <w:tcPr>
            <w:tcW w:w="992"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lastRenderedPageBreak/>
              <w:t>1</w:t>
            </w:r>
          </w:p>
        </w:tc>
        <w:tc>
          <w:tcPr>
            <w:tcW w:w="1418"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2</w:t>
            </w:r>
          </w:p>
        </w:tc>
        <w:tc>
          <w:tcPr>
            <w:tcW w:w="170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w:t>
            </w:r>
          </w:p>
        </w:tc>
        <w:tc>
          <w:tcPr>
            <w:tcW w:w="85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6</w:t>
            </w:r>
          </w:p>
        </w:tc>
        <w:tc>
          <w:tcPr>
            <w:tcW w:w="1020" w:type="dxa"/>
            <w:tcBorders>
              <w:top w:val="nil"/>
              <w:left w:val="nil"/>
              <w:bottom w:val="single" w:sz="4" w:space="0" w:color="000000"/>
              <w:right w:val="single" w:sz="4" w:space="0" w:color="000000"/>
            </w:tcBorders>
            <w:shd w:val="clear" w:color="auto" w:fill="auto"/>
            <w:vAlign w:val="center"/>
          </w:tcPr>
          <w:p w:rsidR="009373B7" w:rsidRDefault="009373B7">
            <w:pPr>
              <w:widowControl w:val="0"/>
              <w:jc w:val="center"/>
              <w:rPr>
                <w:color w:val="000000"/>
                <w:highlight w:val="yellow"/>
                <w:lang w:val="en-US"/>
              </w:rPr>
            </w:pPr>
          </w:p>
        </w:tc>
      </w:tr>
      <w:tr w:rsidR="009373B7" w:rsidTr="00C97DEC">
        <w:trPr>
          <w:trHeight w:val="300"/>
        </w:trPr>
        <w:tc>
          <w:tcPr>
            <w:tcW w:w="540" w:type="dxa"/>
            <w:tcBorders>
              <w:top w:val="nil"/>
              <w:left w:val="single" w:sz="4" w:space="0" w:color="000000"/>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lastRenderedPageBreak/>
              <w:t>14.</w:t>
            </w:r>
          </w:p>
        </w:tc>
        <w:tc>
          <w:tcPr>
            <w:tcW w:w="3019" w:type="dxa"/>
            <w:tcBorders>
              <w:top w:val="nil"/>
              <w:left w:val="nil"/>
              <w:bottom w:val="single" w:sz="4" w:space="0" w:color="000000"/>
              <w:right w:val="single" w:sz="4" w:space="0" w:color="000000"/>
            </w:tcBorders>
            <w:vAlign w:val="center"/>
            <w:hideMark/>
          </w:tcPr>
          <w:p w:rsidR="009373B7" w:rsidRDefault="009373B7">
            <w:pPr>
              <w:widowControl w:val="0"/>
              <w:jc w:val="both"/>
              <w:rPr>
                <w:color w:val="000000"/>
                <w:lang w:val="en-US"/>
              </w:rPr>
            </w:pPr>
            <w:r w:rsidRPr="009373B7">
              <w:rPr>
                <w:color w:val="000000"/>
                <w:lang w:val="en-US"/>
              </w:rPr>
              <w:t>Special Topics in financial Reporting: Post Employment Share Based compensations</w:t>
            </w:r>
          </w:p>
        </w:tc>
        <w:tc>
          <w:tcPr>
            <w:tcW w:w="992"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1</w:t>
            </w:r>
          </w:p>
        </w:tc>
        <w:tc>
          <w:tcPr>
            <w:tcW w:w="1418"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2</w:t>
            </w:r>
          </w:p>
        </w:tc>
        <w:tc>
          <w:tcPr>
            <w:tcW w:w="170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w:t>
            </w:r>
          </w:p>
        </w:tc>
        <w:tc>
          <w:tcPr>
            <w:tcW w:w="85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6</w:t>
            </w:r>
          </w:p>
        </w:tc>
        <w:tc>
          <w:tcPr>
            <w:tcW w:w="1020" w:type="dxa"/>
            <w:tcBorders>
              <w:top w:val="nil"/>
              <w:left w:val="nil"/>
              <w:bottom w:val="single" w:sz="4" w:space="0" w:color="000000"/>
              <w:right w:val="single" w:sz="4" w:space="0" w:color="000000"/>
            </w:tcBorders>
            <w:shd w:val="clear" w:color="auto" w:fill="auto"/>
            <w:vAlign w:val="center"/>
          </w:tcPr>
          <w:p w:rsidR="009373B7" w:rsidRDefault="009373B7">
            <w:pPr>
              <w:widowControl w:val="0"/>
              <w:jc w:val="center"/>
              <w:rPr>
                <w:color w:val="000000"/>
                <w:highlight w:val="yellow"/>
                <w:lang w:val="en-US"/>
              </w:rPr>
            </w:pPr>
          </w:p>
        </w:tc>
      </w:tr>
      <w:tr w:rsidR="009373B7" w:rsidTr="00C97DEC">
        <w:trPr>
          <w:trHeight w:val="300"/>
        </w:trPr>
        <w:tc>
          <w:tcPr>
            <w:tcW w:w="540" w:type="dxa"/>
            <w:tcBorders>
              <w:top w:val="nil"/>
              <w:left w:val="single" w:sz="4" w:space="0" w:color="000000"/>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15.</w:t>
            </w:r>
          </w:p>
        </w:tc>
        <w:tc>
          <w:tcPr>
            <w:tcW w:w="3019" w:type="dxa"/>
            <w:tcBorders>
              <w:top w:val="nil"/>
              <w:left w:val="nil"/>
              <w:bottom w:val="single" w:sz="4" w:space="0" w:color="000000"/>
              <w:right w:val="single" w:sz="4" w:space="0" w:color="000000"/>
            </w:tcBorders>
            <w:vAlign w:val="center"/>
            <w:hideMark/>
          </w:tcPr>
          <w:p w:rsidR="009373B7" w:rsidRDefault="009373B7">
            <w:pPr>
              <w:widowControl w:val="0"/>
              <w:jc w:val="both"/>
              <w:rPr>
                <w:color w:val="000000"/>
                <w:lang w:val="en-US"/>
              </w:rPr>
            </w:pPr>
            <w:r>
              <w:rPr>
                <w:color w:val="000000"/>
              </w:rPr>
              <w:t xml:space="preserve">CFA </w:t>
            </w:r>
            <w:proofErr w:type="spellStart"/>
            <w:r>
              <w:rPr>
                <w:color w:val="000000"/>
              </w:rPr>
              <w:t>Trainings</w:t>
            </w:r>
            <w:proofErr w:type="spellEnd"/>
          </w:p>
        </w:tc>
        <w:tc>
          <w:tcPr>
            <w:tcW w:w="992" w:type="dxa"/>
            <w:tcBorders>
              <w:top w:val="nil"/>
              <w:left w:val="nil"/>
              <w:bottom w:val="single" w:sz="4" w:space="0" w:color="000000"/>
              <w:right w:val="single" w:sz="4" w:space="0" w:color="000000"/>
            </w:tcBorders>
            <w:vAlign w:val="center"/>
          </w:tcPr>
          <w:p w:rsidR="009373B7" w:rsidRDefault="009373B7">
            <w:pPr>
              <w:widowControl w:val="0"/>
              <w:jc w:val="center"/>
              <w:rPr>
                <w:color w:val="000000"/>
                <w:lang w:val="en-US"/>
              </w:rPr>
            </w:pPr>
          </w:p>
        </w:tc>
        <w:tc>
          <w:tcPr>
            <w:tcW w:w="1418"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16</w:t>
            </w:r>
          </w:p>
        </w:tc>
        <w:tc>
          <w:tcPr>
            <w:tcW w:w="170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b/>
                <w:color w:val="000000"/>
              </w:rPr>
              <w:t>-</w:t>
            </w:r>
          </w:p>
        </w:tc>
        <w:tc>
          <w:tcPr>
            <w:tcW w:w="851" w:type="dxa"/>
            <w:tcBorders>
              <w:top w:val="nil"/>
              <w:left w:val="nil"/>
              <w:bottom w:val="single" w:sz="4" w:space="0" w:color="000000"/>
              <w:right w:val="single" w:sz="4" w:space="0" w:color="000000"/>
            </w:tcBorders>
            <w:vAlign w:val="center"/>
            <w:hideMark/>
          </w:tcPr>
          <w:p w:rsidR="009373B7" w:rsidRDefault="009373B7">
            <w:pPr>
              <w:widowControl w:val="0"/>
              <w:jc w:val="center"/>
              <w:rPr>
                <w:color w:val="000000"/>
                <w:lang w:val="en-US"/>
              </w:rPr>
            </w:pPr>
            <w:r>
              <w:rPr>
                <w:color w:val="000000"/>
              </w:rPr>
              <w:t>6</w:t>
            </w:r>
          </w:p>
        </w:tc>
        <w:tc>
          <w:tcPr>
            <w:tcW w:w="1020" w:type="dxa"/>
            <w:tcBorders>
              <w:top w:val="nil"/>
              <w:left w:val="nil"/>
              <w:bottom w:val="single" w:sz="4" w:space="0" w:color="000000"/>
              <w:right w:val="single" w:sz="4" w:space="0" w:color="000000"/>
            </w:tcBorders>
            <w:shd w:val="clear" w:color="auto" w:fill="auto"/>
            <w:vAlign w:val="center"/>
          </w:tcPr>
          <w:p w:rsidR="009373B7" w:rsidRDefault="009373B7">
            <w:pPr>
              <w:widowControl w:val="0"/>
              <w:jc w:val="center"/>
              <w:rPr>
                <w:color w:val="000000"/>
                <w:highlight w:val="yellow"/>
                <w:lang w:val="en-US"/>
              </w:rPr>
            </w:pPr>
          </w:p>
        </w:tc>
      </w:tr>
      <w:tr w:rsidR="009373B7" w:rsidTr="00C97DEC">
        <w:trPr>
          <w:trHeight w:val="300"/>
        </w:trPr>
        <w:tc>
          <w:tcPr>
            <w:tcW w:w="540" w:type="dxa"/>
            <w:tcBorders>
              <w:top w:val="nil"/>
              <w:left w:val="single" w:sz="4" w:space="0" w:color="000000"/>
              <w:bottom w:val="single" w:sz="4" w:space="0" w:color="000000"/>
              <w:right w:val="single" w:sz="4" w:space="0" w:color="000000"/>
            </w:tcBorders>
            <w:vAlign w:val="center"/>
          </w:tcPr>
          <w:p w:rsidR="009373B7" w:rsidRDefault="009373B7">
            <w:pPr>
              <w:widowControl w:val="0"/>
              <w:jc w:val="center"/>
              <w:rPr>
                <w:color w:val="000000"/>
                <w:lang w:val="en-US"/>
              </w:rPr>
            </w:pPr>
          </w:p>
        </w:tc>
        <w:tc>
          <w:tcPr>
            <w:tcW w:w="3019" w:type="dxa"/>
            <w:tcBorders>
              <w:top w:val="nil"/>
              <w:left w:val="nil"/>
              <w:bottom w:val="single" w:sz="4" w:space="0" w:color="000000"/>
              <w:right w:val="single" w:sz="4" w:space="0" w:color="000000"/>
            </w:tcBorders>
            <w:vAlign w:val="bottom"/>
            <w:hideMark/>
          </w:tcPr>
          <w:p w:rsidR="009373B7" w:rsidRDefault="009373B7">
            <w:pPr>
              <w:widowControl w:val="0"/>
              <w:ind w:left="76"/>
              <w:jc w:val="both"/>
              <w:rPr>
                <w:b/>
                <w:color w:val="000000"/>
                <w:lang w:val="en-US"/>
              </w:rPr>
            </w:pPr>
            <w:r>
              <w:rPr>
                <w:b/>
                <w:color w:val="000000"/>
              </w:rPr>
              <w:t>Итого:</w:t>
            </w:r>
          </w:p>
        </w:tc>
        <w:tc>
          <w:tcPr>
            <w:tcW w:w="992" w:type="dxa"/>
            <w:tcBorders>
              <w:top w:val="nil"/>
              <w:left w:val="nil"/>
              <w:bottom w:val="single" w:sz="4" w:space="0" w:color="000000"/>
              <w:right w:val="single" w:sz="4" w:space="0" w:color="000000"/>
            </w:tcBorders>
            <w:vAlign w:val="center"/>
            <w:hideMark/>
          </w:tcPr>
          <w:p w:rsidR="009373B7" w:rsidRDefault="009373B7">
            <w:pPr>
              <w:widowControl w:val="0"/>
              <w:spacing w:line="360" w:lineRule="auto"/>
              <w:ind w:firstLine="57"/>
              <w:jc w:val="center"/>
              <w:rPr>
                <w:color w:val="000000"/>
                <w:lang w:val="en-US"/>
              </w:rPr>
            </w:pPr>
            <w:r>
              <w:rPr>
                <w:color w:val="000000"/>
              </w:rPr>
              <w:t>8</w:t>
            </w:r>
          </w:p>
        </w:tc>
        <w:tc>
          <w:tcPr>
            <w:tcW w:w="1418" w:type="dxa"/>
            <w:tcBorders>
              <w:top w:val="nil"/>
              <w:left w:val="nil"/>
              <w:bottom w:val="single" w:sz="4" w:space="0" w:color="000000"/>
              <w:right w:val="single" w:sz="4" w:space="0" w:color="000000"/>
            </w:tcBorders>
            <w:vAlign w:val="center"/>
            <w:hideMark/>
          </w:tcPr>
          <w:p w:rsidR="009373B7" w:rsidRDefault="009373B7">
            <w:pPr>
              <w:widowControl w:val="0"/>
              <w:spacing w:line="360" w:lineRule="auto"/>
              <w:ind w:firstLine="57"/>
              <w:jc w:val="center"/>
              <w:rPr>
                <w:color w:val="000000"/>
                <w:lang w:val="en-US"/>
              </w:rPr>
            </w:pPr>
            <w:r>
              <w:rPr>
                <w:color w:val="000000"/>
              </w:rPr>
              <w:t>46</w:t>
            </w:r>
          </w:p>
        </w:tc>
        <w:tc>
          <w:tcPr>
            <w:tcW w:w="1701" w:type="dxa"/>
            <w:tcBorders>
              <w:top w:val="nil"/>
              <w:left w:val="nil"/>
              <w:bottom w:val="single" w:sz="4" w:space="0" w:color="000000"/>
              <w:right w:val="single" w:sz="4" w:space="0" w:color="000000"/>
            </w:tcBorders>
            <w:vAlign w:val="center"/>
            <w:hideMark/>
          </w:tcPr>
          <w:p w:rsidR="009373B7" w:rsidRDefault="009373B7">
            <w:pPr>
              <w:widowControl w:val="0"/>
              <w:jc w:val="center"/>
              <w:rPr>
                <w:b/>
                <w:color w:val="000000"/>
                <w:lang w:val="en-US"/>
              </w:rPr>
            </w:pPr>
            <w:r>
              <w:rPr>
                <w:b/>
                <w:color w:val="000000"/>
              </w:rPr>
              <w:t>-</w:t>
            </w:r>
          </w:p>
        </w:tc>
        <w:tc>
          <w:tcPr>
            <w:tcW w:w="851" w:type="dxa"/>
            <w:tcBorders>
              <w:top w:val="nil"/>
              <w:left w:val="nil"/>
              <w:bottom w:val="single" w:sz="4" w:space="0" w:color="000000"/>
              <w:right w:val="single" w:sz="4" w:space="0" w:color="000000"/>
            </w:tcBorders>
            <w:vAlign w:val="center"/>
            <w:hideMark/>
          </w:tcPr>
          <w:p w:rsidR="009373B7" w:rsidRDefault="009373B7">
            <w:pPr>
              <w:widowControl w:val="0"/>
              <w:spacing w:line="360" w:lineRule="auto"/>
              <w:ind w:firstLine="57"/>
              <w:jc w:val="center"/>
              <w:rPr>
                <w:color w:val="000000"/>
                <w:lang w:val="en-US"/>
              </w:rPr>
            </w:pPr>
            <w:r>
              <w:rPr>
                <w:color w:val="000000"/>
              </w:rPr>
              <w:t>90</w:t>
            </w:r>
          </w:p>
        </w:tc>
        <w:tc>
          <w:tcPr>
            <w:tcW w:w="1020" w:type="dxa"/>
            <w:tcBorders>
              <w:top w:val="nil"/>
              <w:left w:val="nil"/>
              <w:bottom w:val="single" w:sz="4" w:space="0" w:color="000000"/>
              <w:right w:val="single" w:sz="4" w:space="0" w:color="000000"/>
            </w:tcBorders>
            <w:shd w:val="clear" w:color="auto" w:fill="auto"/>
            <w:vAlign w:val="center"/>
          </w:tcPr>
          <w:p w:rsidR="009373B7" w:rsidRDefault="009373B7">
            <w:pPr>
              <w:widowControl w:val="0"/>
              <w:jc w:val="center"/>
              <w:rPr>
                <w:color w:val="000000"/>
                <w:highlight w:val="yellow"/>
                <w:lang w:val="en-US"/>
              </w:rPr>
            </w:pPr>
          </w:p>
        </w:tc>
      </w:tr>
    </w:tbl>
    <w:p w:rsidR="009373B7" w:rsidRDefault="009373B7" w:rsidP="009373B7">
      <w:pPr>
        <w:spacing w:line="360" w:lineRule="auto"/>
        <w:rPr>
          <w:b/>
          <w:color w:val="000000"/>
          <w:sz w:val="28"/>
          <w:szCs w:val="28"/>
          <w:lang w:val="en-US"/>
        </w:rPr>
      </w:pPr>
    </w:p>
    <w:p w:rsidR="009373B7" w:rsidRDefault="009373B7" w:rsidP="009373B7">
      <w:pPr>
        <w:spacing w:line="360" w:lineRule="auto"/>
        <w:ind w:firstLine="709"/>
        <w:rPr>
          <w:i/>
          <w:color w:val="000000"/>
          <w:sz w:val="28"/>
          <w:szCs w:val="28"/>
        </w:rPr>
      </w:pPr>
      <w:r>
        <w:rPr>
          <w:b/>
          <w:i/>
          <w:color w:val="000000"/>
          <w:sz w:val="28"/>
          <w:szCs w:val="28"/>
        </w:rPr>
        <w:t>VII.</w:t>
      </w:r>
      <w:r>
        <w:rPr>
          <w:i/>
          <w:color w:val="000000"/>
          <w:sz w:val="28"/>
          <w:szCs w:val="28"/>
        </w:rPr>
        <w:t xml:space="preserve"> Содержание дисциплины по разделам и темам (этапам) – аудиторная и самостоятельная работа:</w:t>
      </w:r>
    </w:p>
    <w:p w:rsidR="009373B7" w:rsidRDefault="009373B7" w:rsidP="009373B7">
      <w:pPr>
        <w:spacing w:line="360" w:lineRule="auto"/>
        <w:rPr>
          <w:color w:val="000000"/>
          <w:sz w:val="28"/>
          <w:szCs w:val="28"/>
        </w:rPr>
      </w:pPr>
    </w:p>
    <w:p w:rsidR="009373B7" w:rsidRPr="00C9275F" w:rsidRDefault="009373B7" w:rsidP="009373B7">
      <w:pPr>
        <w:shd w:val="clear" w:color="auto" w:fill="FFFFFF"/>
        <w:spacing w:line="360" w:lineRule="auto"/>
        <w:ind w:firstLine="709"/>
        <w:jc w:val="center"/>
        <w:rPr>
          <w:color w:val="000000"/>
          <w:sz w:val="28"/>
          <w:szCs w:val="28"/>
        </w:rPr>
      </w:pPr>
      <w:r>
        <w:rPr>
          <w:b/>
          <w:color w:val="000000"/>
          <w:sz w:val="28"/>
          <w:szCs w:val="28"/>
          <w:highlight w:val="white"/>
        </w:rPr>
        <w:t xml:space="preserve">Тема 1. </w:t>
      </w:r>
      <w:r w:rsidR="00C97DEC">
        <w:rPr>
          <w:b/>
          <w:color w:val="000000"/>
          <w:sz w:val="28"/>
          <w:szCs w:val="28"/>
        </w:rPr>
        <w:t xml:space="preserve"> </w:t>
      </w:r>
      <w:bookmarkStart w:id="1" w:name="_GoBack"/>
      <w:bookmarkEnd w:id="1"/>
    </w:p>
    <w:p w:rsidR="009373B7" w:rsidRDefault="009373B7" w:rsidP="009373B7">
      <w:pPr>
        <w:shd w:val="clear" w:color="auto" w:fill="FFFFFF"/>
        <w:spacing w:line="360" w:lineRule="auto"/>
        <w:ind w:firstLine="709"/>
        <w:rPr>
          <w:color w:val="000000"/>
          <w:sz w:val="28"/>
          <w:szCs w:val="28"/>
        </w:rPr>
      </w:pPr>
      <w:r w:rsidRPr="00C9275F">
        <w:rPr>
          <w:color w:val="000000"/>
          <w:sz w:val="28"/>
          <w:szCs w:val="28"/>
        </w:rPr>
        <w:t>Понятие, философия и особенности инвестиционного маркетинга. Цель, концепции и задачи инвестиционного маркетинга. Предмет и основные принципы инвестиционного маркетинга. Основные положения теории и практики инвестиционного маркетинга. Функции инвестиционного маркетинга, его отдельные виды. Основные функции специалистов по связям с инвесторами в ходе реализации планов инвестиционного маркетинга. Тактика и основные направления тактики маркетинговых отношений с инвесторами.</w:t>
      </w:r>
    </w:p>
    <w:p w:rsidR="009373B7" w:rsidRDefault="009373B7" w:rsidP="009373B7">
      <w:pPr>
        <w:shd w:val="clear" w:color="auto" w:fill="FFFFFF"/>
        <w:spacing w:line="360" w:lineRule="auto"/>
        <w:ind w:firstLine="709"/>
        <w:rPr>
          <w:b/>
          <w:color w:val="000000"/>
          <w:sz w:val="28"/>
          <w:szCs w:val="28"/>
          <w:highlight w:val="white"/>
        </w:rPr>
      </w:pPr>
    </w:p>
    <w:p w:rsidR="009373B7" w:rsidRDefault="009373B7" w:rsidP="009373B7">
      <w:pPr>
        <w:tabs>
          <w:tab w:val="left" w:pos="1134"/>
        </w:tabs>
        <w:spacing w:line="360" w:lineRule="auto"/>
        <w:ind w:firstLine="709"/>
        <w:rPr>
          <w:i/>
          <w:color w:val="000000"/>
          <w:sz w:val="28"/>
          <w:szCs w:val="28"/>
        </w:rPr>
      </w:pPr>
      <w:r>
        <w:rPr>
          <w:b/>
          <w:i/>
          <w:color w:val="000000"/>
          <w:sz w:val="28"/>
          <w:szCs w:val="28"/>
        </w:rPr>
        <w:t>VIII.</w:t>
      </w:r>
      <w:r>
        <w:rPr>
          <w:i/>
          <w:color w:val="000000"/>
          <w:sz w:val="28"/>
          <w:szCs w:val="28"/>
        </w:rPr>
        <w:t xml:space="preserve"> Перечень компетенций, формируемых в результате освоения дисциплины – по видам компетенций:</w:t>
      </w:r>
    </w:p>
    <w:p w:rsidR="009373B7" w:rsidRDefault="009373B7" w:rsidP="009373B7">
      <w:pPr>
        <w:tabs>
          <w:tab w:val="left" w:pos="708"/>
          <w:tab w:val="left" w:pos="993"/>
          <w:tab w:val="left" w:pos="1276"/>
        </w:tabs>
        <w:spacing w:line="360" w:lineRule="auto"/>
        <w:ind w:firstLine="709"/>
        <w:rPr>
          <w:b/>
          <w:i/>
          <w:color w:val="000000"/>
          <w:sz w:val="28"/>
          <w:szCs w:val="28"/>
          <w:highlight w:val="white"/>
        </w:rPr>
      </w:pPr>
      <w:r>
        <w:rPr>
          <w:b/>
          <w:i/>
          <w:color w:val="000000"/>
          <w:sz w:val="28"/>
          <w:szCs w:val="28"/>
          <w:highlight w:val="white"/>
        </w:rPr>
        <w:t>общепрофессиональные компетенции:</w:t>
      </w:r>
    </w:p>
    <w:p w:rsidR="009373B7" w:rsidRDefault="009373B7" w:rsidP="009373B7">
      <w:pPr>
        <w:tabs>
          <w:tab w:val="left" w:pos="708"/>
          <w:tab w:val="left" w:pos="993"/>
          <w:tab w:val="left" w:pos="1276"/>
        </w:tabs>
        <w:spacing w:line="360" w:lineRule="auto"/>
        <w:ind w:firstLine="709"/>
        <w:rPr>
          <w:b/>
          <w:i/>
          <w:color w:val="000000"/>
          <w:sz w:val="28"/>
          <w:szCs w:val="28"/>
        </w:rPr>
      </w:pPr>
      <w:r>
        <w:rPr>
          <w:b/>
          <w:i/>
          <w:color w:val="000000"/>
          <w:sz w:val="28"/>
          <w:szCs w:val="28"/>
        </w:rPr>
        <w:t>профессиональные компетенции:</w:t>
      </w:r>
    </w:p>
    <w:p w:rsidR="009373B7" w:rsidRDefault="009373B7" w:rsidP="009373B7">
      <w:pPr>
        <w:spacing w:line="360" w:lineRule="auto"/>
        <w:ind w:firstLine="709"/>
        <w:rPr>
          <w:i/>
          <w:color w:val="000000"/>
          <w:sz w:val="28"/>
          <w:szCs w:val="28"/>
        </w:rPr>
      </w:pPr>
      <w:bookmarkStart w:id="2" w:name="1fob9te"/>
      <w:bookmarkEnd w:id="2"/>
      <w:r>
        <w:rPr>
          <w:i/>
          <w:color w:val="000000"/>
          <w:sz w:val="28"/>
          <w:szCs w:val="28"/>
        </w:rPr>
        <w:t>научно-исследовательская деятельность:</w:t>
      </w:r>
    </w:p>
    <w:p w:rsidR="009373B7" w:rsidRDefault="009373B7" w:rsidP="009373B7">
      <w:pPr>
        <w:tabs>
          <w:tab w:val="left" w:pos="993"/>
        </w:tabs>
        <w:spacing w:line="360" w:lineRule="auto"/>
        <w:ind w:firstLine="709"/>
        <w:rPr>
          <w:i/>
          <w:color w:val="000000"/>
          <w:sz w:val="28"/>
          <w:szCs w:val="28"/>
        </w:rPr>
      </w:pPr>
      <w:r>
        <w:rPr>
          <w:i/>
          <w:color w:val="000000"/>
          <w:sz w:val="28"/>
          <w:szCs w:val="28"/>
        </w:rPr>
        <w:t>проектно-экономическая деятельность:</w:t>
      </w:r>
    </w:p>
    <w:p w:rsidR="009373B7" w:rsidRDefault="009373B7" w:rsidP="009373B7">
      <w:pPr>
        <w:widowControl w:val="0"/>
        <w:numPr>
          <w:ilvl w:val="0"/>
          <w:numId w:val="19"/>
        </w:numPr>
        <w:shd w:val="clear" w:color="auto" w:fill="FFFFFF"/>
        <w:tabs>
          <w:tab w:val="left" w:pos="871"/>
        </w:tabs>
        <w:spacing w:line="360" w:lineRule="auto"/>
        <w:ind w:left="851" w:firstLine="0"/>
        <w:jc w:val="both"/>
        <w:rPr>
          <w:color w:val="000000"/>
          <w:sz w:val="28"/>
          <w:szCs w:val="28"/>
        </w:rPr>
      </w:pPr>
      <w:r>
        <w:rPr>
          <w:color w:val="000000"/>
          <w:sz w:val="28"/>
          <w:szCs w:val="28"/>
        </w:rPr>
        <w:t>способность осуществлять разработку бюджетов и финансовых планов организаций, включая финансово-кредитные, а также расчетов к бюджетам бюджетной системы Российской Федерации (М-СПК-3);</w:t>
      </w:r>
    </w:p>
    <w:p w:rsidR="009373B7" w:rsidRDefault="009373B7" w:rsidP="009373B7">
      <w:pPr>
        <w:tabs>
          <w:tab w:val="left" w:pos="993"/>
        </w:tabs>
        <w:spacing w:line="360" w:lineRule="auto"/>
        <w:ind w:firstLine="709"/>
        <w:rPr>
          <w:i/>
          <w:color w:val="000000"/>
          <w:sz w:val="28"/>
          <w:szCs w:val="28"/>
        </w:rPr>
      </w:pPr>
      <w:r>
        <w:rPr>
          <w:i/>
          <w:color w:val="000000"/>
          <w:sz w:val="28"/>
          <w:szCs w:val="28"/>
        </w:rPr>
        <w:t>аналитическая деятельность:</w:t>
      </w:r>
    </w:p>
    <w:p w:rsidR="009373B7" w:rsidRDefault="009373B7" w:rsidP="009373B7">
      <w:pPr>
        <w:widowControl w:val="0"/>
        <w:numPr>
          <w:ilvl w:val="0"/>
          <w:numId w:val="21"/>
        </w:numPr>
        <w:shd w:val="clear" w:color="auto" w:fill="FFFFFF"/>
        <w:tabs>
          <w:tab w:val="left" w:pos="709"/>
        </w:tabs>
        <w:spacing w:line="360" w:lineRule="auto"/>
        <w:ind w:left="709" w:hanging="10"/>
        <w:jc w:val="both"/>
        <w:rPr>
          <w:color w:val="000000"/>
          <w:sz w:val="28"/>
          <w:szCs w:val="28"/>
        </w:rPr>
      </w:pPr>
      <w:r>
        <w:rPr>
          <w:color w:val="000000"/>
          <w:sz w:val="28"/>
          <w:szCs w:val="28"/>
        </w:rPr>
        <w:t>способность провести консалтинговые исследования финансовых проблем по заказам хозяйствующих субъектов, включая финансово-</w:t>
      </w:r>
      <w:r>
        <w:rPr>
          <w:color w:val="000000"/>
          <w:sz w:val="28"/>
          <w:szCs w:val="28"/>
        </w:rPr>
        <w:lastRenderedPageBreak/>
        <w:t>кредитные организации, органов государственной власти и органов местного самоуправления (М-СПК-4);</w:t>
      </w:r>
    </w:p>
    <w:p w:rsidR="009373B7" w:rsidRDefault="009373B7" w:rsidP="009373B7">
      <w:pPr>
        <w:tabs>
          <w:tab w:val="left" w:pos="993"/>
        </w:tabs>
        <w:spacing w:line="360" w:lineRule="auto"/>
        <w:ind w:firstLine="709"/>
        <w:rPr>
          <w:i/>
          <w:color w:val="000000"/>
          <w:sz w:val="28"/>
          <w:szCs w:val="28"/>
        </w:rPr>
      </w:pPr>
      <w:r>
        <w:rPr>
          <w:i/>
          <w:color w:val="000000"/>
          <w:sz w:val="28"/>
          <w:szCs w:val="28"/>
        </w:rPr>
        <w:t>организационно-управленческая деятельность:</w:t>
      </w:r>
    </w:p>
    <w:p w:rsidR="009373B7" w:rsidRDefault="009373B7" w:rsidP="009373B7">
      <w:pPr>
        <w:tabs>
          <w:tab w:val="left" w:pos="993"/>
        </w:tabs>
        <w:spacing w:line="360" w:lineRule="auto"/>
        <w:ind w:firstLine="709"/>
        <w:rPr>
          <w:color w:val="000000"/>
          <w:sz w:val="28"/>
          <w:szCs w:val="28"/>
        </w:rPr>
      </w:pPr>
      <w:r>
        <w:rPr>
          <w:color w:val="000000"/>
          <w:sz w:val="28"/>
          <w:szCs w:val="28"/>
        </w:rPr>
        <w:t>- способность руководить финансовыми службами и подразделениями организаций различных организационно-правовых форм, в том числе финансово-кредитных, органов государственной власти и органов местного самоуправления, неправительственных и международных организаций, временными творческими коллективами, создаваемыми для разработки финансовых аспектов новых проектных решений (М-СПК-10).</w:t>
      </w:r>
    </w:p>
    <w:p w:rsidR="009373B7" w:rsidRDefault="009373B7" w:rsidP="009373B7">
      <w:pPr>
        <w:tabs>
          <w:tab w:val="left" w:pos="1134"/>
        </w:tabs>
        <w:spacing w:line="360" w:lineRule="auto"/>
        <w:ind w:firstLine="709"/>
        <w:rPr>
          <w:color w:val="000000"/>
          <w:sz w:val="28"/>
          <w:szCs w:val="28"/>
        </w:rPr>
      </w:pPr>
    </w:p>
    <w:p w:rsidR="009373B7" w:rsidRDefault="009373B7" w:rsidP="009373B7">
      <w:pPr>
        <w:tabs>
          <w:tab w:val="left" w:pos="1134"/>
        </w:tabs>
        <w:spacing w:line="360" w:lineRule="auto"/>
        <w:ind w:firstLine="709"/>
        <w:rPr>
          <w:i/>
          <w:color w:val="000000"/>
          <w:sz w:val="28"/>
          <w:szCs w:val="28"/>
        </w:rPr>
      </w:pPr>
      <w:r>
        <w:rPr>
          <w:b/>
          <w:i/>
          <w:color w:val="000000"/>
          <w:sz w:val="28"/>
          <w:szCs w:val="28"/>
        </w:rPr>
        <w:t>IX.</w:t>
      </w:r>
      <w:r>
        <w:rPr>
          <w:i/>
          <w:color w:val="000000"/>
          <w:sz w:val="28"/>
          <w:szCs w:val="28"/>
        </w:rPr>
        <w:t xml:space="preserve"> Используемые образовательные, научно-исследовательские и научно-производственные технологии:</w:t>
      </w:r>
    </w:p>
    <w:p w:rsidR="009373B7" w:rsidRDefault="009373B7" w:rsidP="009373B7">
      <w:pPr>
        <w:tabs>
          <w:tab w:val="left" w:pos="1134"/>
        </w:tabs>
        <w:spacing w:line="360" w:lineRule="auto"/>
        <w:ind w:firstLine="709"/>
        <w:rPr>
          <w:color w:val="000000"/>
          <w:sz w:val="28"/>
          <w:szCs w:val="28"/>
        </w:rPr>
      </w:pPr>
      <w:r>
        <w:rPr>
          <w:b/>
          <w:color w:val="000000"/>
          <w:sz w:val="28"/>
          <w:szCs w:val="28"/>
        </w:rPr>
        <w:t>А.</w:t>
      </w:r>
      <w:r>
        <w:rPr>
          <w:color w:val="000000"/>
          <w:sz w:val="28"/>
          <w:szCs w:val="28"/>
        </w:rPr>
        <w:t xml:space="preserve"> Образовательные технологии: проведение лекционных и семинарских занятий</w:t>
      </w:r>
    </w:p>
    <w:p w:rsidR="009373B7" w:rsidRDefault="009373B7" w:rsidP="009373B7">
      <w:pPr>
        <w:tabs>
          <w:tab w:val="left" w:pos="1134"/>
        </w:tabs>
        <w:spacing w:line="360" w:lineRule="auto"/>
        <w:ind w:firstLine="709"/>
        <w:rPr>
          <w:color w:val="000000"/>
          <w:sz w:val="28"/>
          <w:szCs w:val="28"/>
        </w:rPr>
      </w:pPr>
      <w:r>
        <w:rPr>
          <w:b/>
          <w:color w:val="000000"/>
          <w:sz w:val="28"/>
          <w:szCs w:val="28"/>
        </w:rPr>
        <w:t>Б.</w:t>
      </w:r>
      <w:r>
        <w:rPr>
          <w:color w:val="000000"/>
          <w:sz w:val="28"/>
          <w:szCs w:val="28"/>
        </w:rPr>
        <w:t xml:space="preserve"> Научно-исследовательские технологии: тематические исследования кейсов с применением реальных данных</w:t>
      </w:r>
    </w:p>
    <w:p w:rsidR="009373B7" w:rsidRDefault="009373B7" w:rsidP="009373B7">
      <w:pPr>
        <w:tabs>
          <w:tab w:val="left" w:pos="1134"/>
        </w:tabs>
        <w:spacing w:line="360" w:lineRule="auto"/>
        <w:ind w:firstLine="709"/>
        <w:rPr>
          <w:color w:val="000000"/>
          <w:sz w:val="28"/>
          <w:szCs w:val="28"/>
        </w:rPr>
      </w:pPr>
      <w:r>
        <w:rPr>
          <w:b/>
          <w:color w:val="000000"/>
          <w:sz w:val="28"/>
          <w:szCs w:val="28"/>
        </w:rPr>
        <w:t>В.</w:t>
      </w:r>
      <w:r>
        <w:rPr>
          <w:color w:val="000000"/>
          <w:sz w:val="28"/>
          <w:szCs w:val="28"/>
        </w:rPr>
        <w:t xml:space="preserve"> Научно-производственные технологии:</w:t>
      </w:r>
    </w:p>
    <w:p w:rsidR="009373B7" w:rsidRDefault="009373B7" w:rsidP="009373B7">
      <w:pPr>
        <w:tabs>
          <w:tab w:val="left" w:pos="1134"/>
        </w:tabs>
        <w:spacing w:line="360" w:lineRule="auto"/>
        <w:ind w:firstLine="709"/>
        <w:rPr>
          <w:color w:val="000000"/>
          <w:sz w:val="28"/>
          <w:szCs w:val="28"/>
        </w:rPr>
      </w:pPr>
    </w:p>
    <w:p w:rsidR="009373B7" w:rsidRDefault="009373B7" w:rsidP="009373B7">
      <w:pPr>
        <w:tabs>
          <w:tab w:val="left" w:pos="1134"/>
        </w:tabs>
        <w:spacing w:line="360" w:lineRule="auto"/>
        <w:ind w:firstLine="709"/>
        <w:rPr>
          <w:i/>
          <w:color w:val="000000"/>
          <w:sz w:val="28"/>
          <w:szCs w:val="28"/>
        </w:rPr>
      </w:pPr>
      <w:r>
        <w:rPr>
          <w:b/>
          <w:i/>
          <w:color w:val="000000"/>
          <w:sz w:val="28"/>
          <w:szCs w:val="28"/>
        </w:rPr>
        <w:t>X.</w:t>
      </w:r>
      <w:r>
        <w:rPr>
          <w:i/>
          <w:color w:val="000000"/>
          <w:sz w:val="28"/>
          <w:szCs w:val="28"/>
        </w:rPr>
        <w:t xml:space="preserve"> Учебно-методическое обеспечение самостоятельной работы студентов, оценочные средства контроля успеваемости и промежуточной аттестации:</w:t>
      </w:r>
    </w:p>
    <w:p w:rsidR="009373B7" w:rsidRDefault="009373B7" w:rsidP="009373B7">
      <w:pPr>
        <w:tabs>
          <w:tab w:val="left" w:pos="1134"/>
        </w:tabs>
        <w:spacing w:line="360" w:lineRule="auto"/>
        <w:ind w:firstLine="709"/>
        <w:rPr>
          <w:color w:val="000000"/>
          <w:sz w:val="28"/>
          <w:szCs w:val="28"/>
        </w:rPr>
      </w:pPr>
      <w:r>
        <w:rPr>
          <w:b/>
          <w:color w:val="000000"/>
          <w:sz w:val="28"/>
          <w:szCs w:val="28"/>
        </w:rPr>
        <w:t>А.</w:t>
      </w:r>
      <w:r>
        <w:rPr>
          <w:color w:val="000000"/>
          <w:sz w:val="28"/>
          <w:szCs w:val="28"/>
        </w:rPr>
        <w:t xml:space="preserve"> Учебно-методические рекомендации для обеспечения самостоятельной работы студентов:</w:t>
      </w:r>
    </w:p>
    <w:p w:rsidR="009373B7" w:rsidRDefault="009373B7" w:rsidP="009373B7">
      <w:pPr>
        <w:tabs>
          <w:tab w:val="left" w:pos="1134"/>
        </w:tabs>
        <w:spacing w:line="360" w:lineRule="auto"/>
        <w:ind w:firstLine="709"/>
        <w:rPr>
          <w:color w:val="000000"/>
          <w:sz w:val="28"/>
          <w:szCs w:val="28"/>
        </w:rPr>
      </w:pPr>
      <w:r>
        <w:rPr>
          <w:color w:val="000000"/>
          <w:sz w:val="28"/>
          <w:szCs w:val="28"/>
        </w:rPr>
        <w:t>- регулярная работа с рекомендуемой литературой, научными статьями по предложенной тематике исследования;</w:t>
      </w:r>
    </w:p>
    <w:p w:rsidR="009373B7" w:rsidRDefault="009373B7" w:rsidP="009373B7">
      <w:pPr>
        <w:tabs>
          <w:tab w:val="left" w:pos="1134"/>
        </w:tabs>
        <w:spacing w:line="360" w:lineRule="auto"/>
        <w:ind w:firstLine="709"/>
        <w:rPr>
          <w:color w:val="000000"/>
          <w:sz w:val="28"/>
          <w:szCs w:val="28"/>
        </w:rPr>
      </w:pPr>
      <w:r>
        <w:rPr>
          <w:color w:val="000000"/>
          <w:sz w:val="28"/>
          <w:szCs w:val="28"/>
        </w:rPr>
        <w:t>- изучение специфики стандартов МСФО и России и США;</w:t>
      </w:r>
    </w:p>
    <w:p w:rsidR="009373B7" w:rsidRDefault="009373B7" w:rsidP="009373B7">
      <w:pPr>
        <w:tabs>
          <w:tab w:val="left" w:pos="1134"/>
        </w:tabs>
        <w:spacing w:line="360" w:lineRule="auto"/>
        <w:ind w:firstLine="709"/>
        <w:rPr>
          <w:color w:val="000000"/>
          <w:sz w:val="28"/>
          <w:szCs w:val="28"/>
        </w:rPr>
      </w:pPr>
      <w:r>
        <w:rPr>
          <w:color w:val="000000"/>
          <w:sz w:val="28"/>
          <w:szCs w:val="28"/>
        </w:rPr>
        <w:t>- изучение финансовой отчетности различных организаций, в том числе занимающихся принятием инвестиционных решений.</w:t>
      </w:r>
    </w:p>
    <w:p w:rsidR="009373B7" w:rsidRDefault="009373B7" w:rsidP="009373B7">
      <w:pPr>
        <w:tabs>
          <w:tab w:val="left" w:pos="1134"/>
        </w:tabs>
        <w:spacing w:line="360" w:lineRule="auto"/>
        <w:ind w:firstLine="709"/>
        <w:rPr>
          <w:color w:val="000000"/>
          <w:sz w:val="28"/>
          <w:szCs w:val="28"/>
        </w:rPr>
      </w:pPr>
      <w:r>
        <w:rPr>
          <w:b/>
          <w:color w:val="000000"/>
          <w:sz w:val="28"/>
          <w:szCs w:val="28"/>
        </w:rPr>
        <w:t>Б.</w:t>
      </w:r>
      <w:r>
        <w:rPr>
          <w:color w:val="000000"/>
          <w:sz w:val="28"/>
          <w:szCs w:val="28"/>
        </w:rPr>
        <w:t xml:space="preserve"> Фонд оценочных средств (</w:t>
      </w:r>
      <w:r>
        <w:rPr>
          <w:i/>
          <w:color w:val="000000"/>
          <w:sz w:val="28"/>
          <w:szCs w:val="28"/>
        </w:rPr>
        <w:t>методы выставления оценки, критерии оценивания, требования, баллы, из чего формируется оценка</w:t>
      </w:r>
      <w:r>
        <w:rPr>
          <w:color w:val="000000"/>
          <w:sz w:val="28"/>
          <w:szCs w:val="28"/>
        </w:rPr>
        <w:t xml:space="preserve">): </w:t>
      </w:r>
    </w:p>
    <w:p w:rsidR="009373B7" w:rsidRDefault="009373B7" w:rsidP="009373B7">
      <w:pPr>
        <w:tabs>
          <w:tab w:val="left" w:pos="1134"/>
        </w:tabs>
        <w:spacing w:line="360" w:lineRule="auto"/>
        <w:ind w:firstLine="709"/>
        <w:rPr>
          <w:color w:val="000000"/>
          <w:sz w:val="28"/>
          <w:szCs w:val="28"/>
        </w:rPr>
      </w:pPr>
      <w:r>
        <w:rPr>
          <w:color w:val="000000"/>
          <w:sz w:val="28"/>
          <w:szCs w:val="28"/>
        </w:rPr>
        <w:lastRenderedPageBreak/>
        <w:t>- участие в семинарах и опросы (10% и 10% соответственно);</w:t>
      </w:r>
    </w:p>
    <w:p w:rsidR="009373B7" w:rsidRDefault="009373B7" w:rsidP="009373B7">
      <w:pPr>
        <w:tabs>
          <w:tab w:val="left" w:pos="1134"/>
        </w:tabs>
        <w:spacing w:line="360" w:lineRule="auto"/>
        <w:ind w:firstLine="709"/>
        <w:rPr>
          <w:color w:val="000000"/>
          <w:sz w:val="28"/>
          <w:szCs w:val="28"/>
        </w:rPr>
      </w:pPr>
      <w:r>
        <w:rPr>
          <w:color w:val="000000"/>
          <w:sz w:val="28"/>
          <w:szCs w:val="28"/>
        </w:rPr>
        <w:t>- контрольные работы (20%);</w:t>
      </w:r>
    </w:p>
    <w:p w:rsidR="009373B7" w:rsidRDefault="009373B7" w:rsidP="009373B7">
      <w:pPr>
        <w:tabs>
          <w:tab w:val="left" w:pos="1134"/>
        </w:tabs>
        <w:spacing w:line="360" w:lineRule="auto"/>
        <w:ind w:firstLine="709"/>
        <w:rPr>
          <w:color w:val="000000"/>
          <w:sz w:val="28"/>
          <w:szCs w:val="28"/>
        </w:rPr>
      </w:pPr>
      <w:r>
        <w:rPr>
          <w:color w:val="000000"/>
          <w:sz w:val="28"/>
          <w:szCs w:val="28"/>
        </w:rPr>
        <w:t>- домашние задания (20%)</w:t>
      </w:r>
    </w:p>
    <w:p w:rsidR="009373B7" w:rsidRDefault="009373B7" w:rsidP="009373B7">
      <w:pPr>
        <w:tabs>
          <w:tab w:val="left" w:pos="1134"/>
        </w:tabs>
        <w:spacing w:line="360" w:lineRule="auto"/>
        <w:ind w:firstLine="709"/>
        <w:rPr>
          <w:color w:val="000000"/>
          <w:sz w:val="28"/>
          <w:szCs w:val="28"/>
        </w:rPr>
      </w:pPr>
      <w:r>
        <w:rPr>
          <w:color w:val="000000"/>
          <w:sz w:val="28"/>
          <w:szCs w:val="28"/>
        </w:rPr>
        <w:t>- промежуточная аттестация (экзамен) (40%).</w:t>
      </w:r>
    </w:p>
    <w:p w:rsidR="009373B7" w:rsidRDefault="009373B7" w:rsidP="009373B7">
      <w:pPr>
        <w:tabs>
          <w:tab w:val="center" w:pos="4677"/>
          <w:tab w:val="right" w:pos="9355"/>
        </w:tabs>
        <w:spacing w:line="360" w:lineRule="auto"/>
        <w:ind w:firstLine="709"/>
        <w:rPr>
          <w:color w:val="000000"/>
          <w:sz w:val="28"/>
          <w:szCs w:val="28"/>
        </w:rPr>
      </w:pPr>
      <w:r>
        <w:rPr>
          <w:color w:val="000000"/>
          <w:sz w:val="28"/>
          <w:szCs w:val="28"/>
        </w:rPr>
        <w:t>Студентам за перечисленные работы засчитывается минимально возможный положительный балл. Каждое задание оценивается по 100-бальной системе.</w:t>
      </w:r>
    </w:p>
    <w:p w:rsidR="009373B7" w:rsidRDefault="009373B7" w:rsidP="009373B7">
      <w:pPr>
        <w:tabs>
          <w:tab w:val="left" w:pos="1134"/>
        </w:tabs>
        <w:spacing w:line="360" w:lineRule="auto"/>
        <w:ind w:firstLine="709"/>
        <w:rPr>
          <w:color w:val="000000"/>
          <w:sz w:val="28"/>
          <w:szCs w:val="28"/>
        </w:rPr>
      </w:pPr>
      <w:r>
        <w:rPr>
          <w:color w:val="000000"/>
          <w:sz w:val="28"/>
          <w:szCs w:val="28"/>
        </w:rPr>
        <w:t>По окончании семестра проводится промежуточная аттестация. Накопленные студентами баллы при подведении итогов (по итогу семестра и за финальный экзамен) по четырёх балльной шкале переводятся в традиционную оценку (неудовлетворительно, удовлетворительно, хорошо, отлично). Таблица соответствия баллов и оценок приведена ниже.</w:t>
      </w:r>
    </w:p>
    <w:p w:rsidR="009373B7" w:rsidRDefault="009373B7" w:rsidP="009373B7">
      <w:pPr>
        <w:tabs>
          <w:tab w:val="left" w:pos="1134"/>
        </w:tabs>
        <w:spacing w:line="360" w:lineRule="auto"/>
        <w:ind w:firstLine="709"/>
        <w:rPr>
          <w:color w:val="000000"/>
          <w:sz w:val="28"/>
          <w:szCs w:val="28"/>
        </w:rPr>
      </w:pPr>
      <w:r>
        <w:rPr>
          <w:color w:val="000000"/>
          <w:sz w:val="28"/>
          <w:szCs w:val="28"/>
        </w:rPr>
        <w:t xml:space="preserve">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790"/>
      </w:tblGrid>
      <w:tr w:rsidR="009373B7" w:rsidTr="009373B7">
        <w:tc>
          <w:tcPr>
            <w:tcW w:w="4784" w:type="dxa"/>
            <w:tcBorders>
              <w:top w:val="single" w:sz="4" w:space="0" w:color="000000"/>
              <w:left w:val="single" w:sz="4" w:space="0" w:color="000000"/>
              <w:bottom w:val="single" w:sz="4" w:space="0" w:color="000000"/>
              <w:right w:val="single" w:sz="4" w:space="0" w:color="000000"/>
            </w:tcBorders>
            <w:vAlign w:val="center"/>
            <w:hideMark/>
          </w:tcPr>
          <w:p w:rsidR="009373B7" w:rsidRDefault="009373B7">
            <w:pPr>
              <w:widowControl w:val="0"/>
              <w:jc w:val="center"/>
              <w:rPr>
                <w:color w:val="222222"/>
                <w:lang w:val="en-US"/>
              </w:rPr>
            </w:pPr>
            <w:r>
              <w:rPr>
                <w:b/>
                <w:color w:val="222222"/>
              </w:rPr>
              <w:t>Баллы БРС</w:t>
            </w:r>
          </w:p>
        </w:tc>
        <w:tc>
          <w:tcPr>
            <w:tcW w:w="4787" w:type="dxa"/>
            <w:tcBorders>
              <w:top w:val="single" w:sz="4" w:space="0" w:color="000000"/>
              <w:left w:val="single" w:sz="4" w:space="0" w:color="000000"/>
              <w:bottom w:val="single" w:sz="4" w:space="0" w:color="000000"/>
              <w:right w:val="single" w:sz="4" w:space="0" w:color="000000"/>
            </w:tcBorders>
            <w:vAlign w:val="center"/>
            <w:hideMark/>
          </w:tcPr>
          <w:p w:rsidR="009373B7" w:rsidRDefault="009373B7">
            <w:pPr>
              <w:widowControl w:val="0"/>
              <w:jc w:val="center"/>
              <w:rPr>
                <w:color w:val="222222"/>
                <w:lang w:val="en-US"/>
              </w:rPr>
            </w:pPr>
            <w:r>
              <w:rPr>
                <w:b/>
                <w:color w:val="222222"/>
              </w:rPr>
              <w:t>Традиционные оценки РФ</w:t>
            </w:r>
          </w:p>
        </w:tc>
      </w:tr>
      <w:tr w:rsidR="009373B7" w:rsidTr="009373B7">
        <w:tc>
          <w:tcPr>
            <w:tcW w:w="4784" w:type="dxa"/>
            <w:tcBorders>
              <w:top w:val="single" w:sz="4" w:space="0" w:color="000000"/>
              <w:left w:val="single" w:sz="4" w:space="0" w:color="000000"/>
              <w:bottom w:val="single" w:sz="4" w:space="0" w:color="000000"/>
              <w:right w:val="single" w:sz="4" w:space="0" w:color="000000"/>
            </w:tcBorders>
            <w:vAlign w:val="center"/>
            <w:hideMark/>
          </w:tcPr>
          <w:p w:rsidR="009373B7" w:rsidRDefault="009373B7">
            <w:pPr>
              <w:widowControl w:val="0"/>
              <w:jc w:val="center"/>
              <w:rPr>
                <w:color w:val="222222"/>
                <w:lang w:val="en-US"/>
              </w:rPr>
            </w:pPr>
            <w:r>
              <w:rPr>
                <w:color w:val="222222"/>
              </w:rPr>
              <w:t>80-100</w:t>
            </w:r>
          </w:p>
        </w:tc>
        <w:tc>
          <w:tcPr>
            <w:tcW w:w="4787" w:type="dxa"/>
            <w:tcBorders>
              <w:top w:val="single" w:sz="4" w:space="0" w:color="000000"/>
              <w:left w:val="single" w:sz="4" w:space="0" w:color="000000"/>
              <w:bottom w:val="single" w:sz="4" w:space="0" w:color="000000"/>
              <w:right w:val="single" w:sz="4" w:space="0" w:color="000000"/>
            </w:tcBorders>
            <w:vAlign w:val="center"/>
            <w:hideMark/>
          </w:tcPr>
          <w:p w:rsidR="009373B7" w:rsidRDefault="009373B7">
            <w:pPr>
              <w:widowControl w:val="0"/>
              <w:jc w:val="center"/>
              <w:rPr>
                <w:color w:val="222222"/>
                <w:lang w:val="en-US"/>
              </w:rPr>
            </w:pPr>
            <w:r>
              <w:rPr>
                <w:color w:val="222222"/>
              </w:rPr>
              <w:t>5</w:t>
            </w:r>
          </w:p>
        </w:tc>
      </w:tr>
      <w:tr w:rsidR="009373B7" w:rsidTr="009373B7">
        <w:tc>
          <w:tcPr>
            <w:tcW w:w="4784" w:type="dxa"/>
            <w:tcBorders>
              <w:top w:val="single" w:sz="4" w:space="0" w:color="000000"/>
              <w:left w:val="single" w:sz="4" w:space="0" w:color="000000"/>
              <w:bottom w:val="single" w:sz="4" w:space="0" w:color="000000"/>
              <w:right w:val="single" w:sz="4" w:space="0" w:color="000000"/>
            </w:tcBorders>
            <w:vAlign w:val="center"/>
            <w:hideMark/>
          </w:tcPr>
          <w:p w:rsidR="009373B7" w:rsidRDefault="009373B7">
            <w:pPr>
              <w:widowControl w:val="0"/>
              <w:jc w:val="center"/>
              <w:rPr>
                <w:color w:val="222222"/>
                <w:lang w:val="en-US"/>
              </w:rPr>
            </w:pPr>
            <w:r>
              <w:rPr>
                <w:color w:val="222222"/>
              </w:rPr>
              <w:t>60-79</w:t>
            </w:r>
          </w:p>
        </w:tc>
        <w:tc>
          <w:tcPr>
            <w:tcW w:w="4787" w:type="dxa"/>
            <w:tcBorders>
              <w:top w:val="single" w:sz="4" w:space="0" w:color="000000"/>
              <w:left w:val="single" w:sz="4" w:space="0" w:color="000000"/>
              <w:bottom w:val="single" w:sz="4" w:space="0" w:color="000000"/>
              <w:right w:val="single" w:sz="4" w:space="0" w:color="000000"/>
            </w:tcBorders>
            <w:vAlign w:val="center"/>
            <w:hideMark/>
          </w:tcPr>
          <w:p w:rsidR="009373B7" w:rsidRDefault="009373B7">
            <w:pPr>
              <w:widowControl w:val="0"/>
              <w:jc w:val="center"/>
              <w:rPr>
                <w:color w:val="222222"/>
                <w:lang w:val="en-US"/>
              </w:rPr>
            </w:pPr>
            <w:r>
              <w:rPr>
                <w:color w:val="222222"/>
              </w:rPr>
              <w:t>4</w:t>
            </w:r>
          </w:p>
        </w:tc>
      </w:tr>
      <w:tr w:rsidR="009373B7" w:rsidTr="009373B7">
        <w:tc>
          <w:tcPr>
            <w:tcW w:w="4784" w:type="dxa"/>
            <w:tcBorders>
              <w:top w:val="single" w:sz="4" w:space="0" w:color="000000"/>
              <w:left w:val="single" w:sz="4" w:space="0" w:color="000000"/>
              <w:bottom w:val="single" w:sz="4" w:space="0" w:color="000000"/>
              <w:right w:val="single" w:sz="4" w:space="0" w:color="000000"/>
            </w:tcBorders>
            <w:vAlign w:val="center"/>
            <w:hideMark/>
          </w:tcPr>
          <w:p w:rsidR="009373B7" w:rsidRDefault="009373B7">
            <w:pPr>
              <w:widowControl w:val="0"/>
              <w:jc w:val="center"/>
              <w:rPr>
                <w:color w:val="222222"/>
                <w:lang w:val="en-US"/>
              </w:rPr>
            </w:pPr>
            <w:r>
              <w:rPr>
                <w:color w:val="222222"/>
              </w:rPr>
              <w:t>40-59</w:t>
            </w:r>
          </w:p>
        </w:tc>
        <w:tc>
          <w:tcPr>
            <w:tcW w:w="4787" w:type="dxa"/>
            <w:tcBorders>
              <w:top w:val="single" w:sz="4" w:space="0" w:color="000000"/>
              <w:left w:val="single" w:sz="4" w:space="0" w:color="000000"/>
              <w:bottom w:val="single" w:sz="4" w:space="0" w:color="000000"/>
              <w:right w:val="single" w:sz="4" w:space="0" w:color="000000"/>
            </w:tcBorders>
            <w:vAlign w:val="center"/>
            <w:hideMark/>
          </w:tcPr>
          <w:p w:rsidR="009373B7" w:rsidRDefault="009373B7">
            <w:pPr>
              <w:widowControl w:val="0"/>
              <w:jc w:val="center"/>
              <w:rPr>
                <w:color w:val="222222"/>
                <w:lang w:val="en-US"/>
              </w:rPr>
            </w:pPr>
            <w:r>
              <w:rPr>
                <w:color w:val="222222"/>
              </w:rPr>
              <w:t>3</w:t>
            </w:r>
          </w:p>
        </w:tc>
      </w:tr>
      <w:tr w:rsidR="009373B7" w:rsidTr="009373B7">
        <w:tc>
          <w:tcPr>
            <w:tcW w:w="4784" w:type="dxa"/>
            <w:tcBorders>
              <w:top w:val="single" w:sz="4" w:space="0" w:color="000000"/>
              <w:left w:val="single" w:sz="4" w:space="0" w:color="000000"/>
              <w:bottom w:val="single" w:sz="4" w:space="0" w:color="000000"/>
              <w:right w:val="single" w:sz="4" w:space="0" w:color="000000"/>
            </w:tcBorders>
            <w:vAlign w:val="center"/>
            <w:hideMark/>
          </w:tcPr>
          <w:p w:rsidR="009373B7" w:rsidRDefault="009373B7">
            <w:pPr>
              <w:widowControl w:val="0"/>
              <w:jc w:val="center"/>
              <w:rPr>
                <w:color w:val="222222"/>
                <w:lang w:val="en-US"/>
              </w:rPr>
            </w:pPr>
            <w:r>
              <w:rPr>
                <w:color w:val="222222"/>
              </w:rPr>
              <w:t>0-39</w:t>
            </w:r>
          </w:p>
        </w:tc>
        <w:tc>
          <w:tcPr>
            <w:tcW w:w="4787" w:type="dxa"/>
            <w:tcBorders>
              <w:top w:val="single" w:sz="4" w:space="0" w:color="000000"/>
              <w:left w:val="single" w:sz="4" w:space="0" w:color="000000"/>
              <w:bottom w:val="single" w:sz="4" w:space="0" w:color="000000"/>
              <w:right w:val="single" w:sz="4" w:space="0" w:color="000000"/>
            </w:tcBorders>
            <w:vAlign w:val="center"/>
            <w:hideMark/>
          </w:tcPr>
          <w:p w:rsidR="009373B7" w:rsidRDefault="009373B7">
            <w:pPr>
              <w:widowControl w:val="0"/>
              <w:jc w:val="center"/>
              <w:rPr>
                <w:color w:val="222222"/>
                <w:lang w:val="en-US"/>
              </w:rPr>
            </w:pPr>
            <w:r>
              <w:rPr>
                <w:color w:val="222222"/>
              </w:rPr>
              <w:t>2</w:t>
            </w:r>
          </w:p>
        </w:tc>
      </w:tr>
      <w:tr w:rsidR="009373B7" w:rsidTr="009373B7">
        <w:tc>
          <w:tcPr>
            <w:tcW w:w="4784" w:type="dxa"/>
            <w:tcBorders>
              <w:top w:val="single" w:sz="4" w:space="0" w:color="000000"/>
              <w:left w:val="single" w:sz="4" w:space="0" w:color="000000"/>
              <w:bottom w:val="single" w:sz="4" w:space="0" w:color="000000"/>
              <w:right w:val="single" w:sz="4" w:space="0" w:color="000000"/>
            </w:tcBorders>
            <w:vAlign w:val="center"/>
            <w:hideMark/>
          </w:tcPr>
          <w:p w:rsidR="009373B7" w:rsidRDefault="009373B7">
            <w:pPr>
              <w:widowControl w:val="0"/>
              <w:jc w:val="center"/>
              <w:rPr>
                <w:color w:val="222222"/>
                <w:lang w:val="en-US"/>
              </w:rPr>
            </w:pPr>
            <w:r>
              <w:rPr>
                <w:color w:val="222222"/>
              </w:rPr>
              <w:t>40 - 100</w:t>
            </w:r>
          </w:p>
        </w:tc>
        <w:tc>
          <w:tcPr>
            <w:tcW w:w="4787" w:type="dxa"/>
            <w:tcBorders>
              <w:top w:val="single" w:sz="4" w:space="0" w:color="000000"/>
              <w:left w:val="single" w:sz="4" w:space="0" w:color="000000"/>
              <w:bottom w:val="single" w:sz="4" w:space="0" w:color="000000"/>
              <w:right w:val="single" w:sz="4" w:space="0" w:color="000000"/>
            </w:tcBorders>
            <w:vAlign w:val="center"/>
            <w:hideMark/>
          </w:tcPr>
          <w:p w:rsidR="009373B7" w:rsidRDefault="009373B7">
            <w:pPr>
              <w:widowControl w:val="0"/>
              <w:jc w:val="center"/>
              <w:rPr>
                <w:color w:val="222222"/>
                <w:lang w:val="en-US"/>
              </w:rPr>
            </w:pPr>
            <w:r>
              <w:rPr>
                <w:color w:val="222222"/>
              </w:rPr>
              <w:t>Зачет</w:t>
            </w:r>
          </w:p>
        </w:tc>
      </w:tr>
    </w:tbl>
    <w:p w:rsidR="009373B7" w:rsidRDefault="009373B7" w:rsidP="009373B7">
      <w:pPr>
        <w:tabs>
          <w:tab w:val="left" w:pos="1134"/>
        </w:tabs>
        <w:spacing w:line="360" w:lineRule="auto"/>
        <w:ind w:firstLine="709"/>
        <w:rPr>
          <w:color w:val="000000"/>
          <w:sz w:val="28"/>
          <w:szCs w:val="28"/>
          <w:lang w:val="en-US"/>
        </w:rPr>
      </w:pPr>
    </w:p>
    <w:p w:rsidR="009373B7" w:rsidRDefault="009373B7" w:rsidP="009373B7">
      <w:pPr>
        <w:tabs>
          <w:tab w:val="left" w:pos="1134"/>
        </w:tabs>
        <w:spacing w:line="360" w:lineRule="auto"/>
        <w:ind w:firstLine="709"/>
        <w:rPr>
          <w:color w:val="000000"/>
          <w:sz w:val="28"/>
          <w:szCs w:val="28"/>
        </w:rPr>
      </w:pPr>
      <w:r>
        <w:rPr>
          <w:b/>
          <w:color w:val="000000"/>
          <w:sz w:val="28"/>
          <w:szCs w:val="28"/>
        </w:rPr>
        <w:t>В.</w:t>
      </w:r>
      <w:r>
        <w:rPr>
          <w:color w:val="000000"/>
          <w:sz w:val="28"/>
          <w:szCs w:val="28"/>
        </w:rPr>
        <w:t xml:space="preserve"> Примерный список заданий для проведения текущей и промежуточной аттестации (темы для докладов, рефератов, эссе, презентаций и др. – по видам заданий):</w:t>
      </w:r>
    </w:p>
    <w:p w:rsidR="009373B7" w:rsidRDefault="009373B7" w:rsidP="009373B7">
      <w:pPr>
        <w:jc w:val="center"/>
        <w:rPr>
          <w:b/>
          <w:color w:val="000000"/>
          <w:sz w:val="28"/>
          <w:szCs w:val="28"/>
        </w:rPr>
      </w:pPr>
      <w:r>
        <w:rPr>
          <w:b/>
          <w:color w:val="000000"/>
          <w:sz w:val="28"/>
          <w:szCs w:val="28"/>
        </w:rPr>
        <w:t>Вопросы и темы для экзаменов и других заданий</w:t>
      </w:r>
    </w:p>
    <w:p w:rsidR="009373B7" w:rsidRDefault="009373B7" w:rsidP="009373B7">
      <w:pPr>
        <w:spacing w:line="360" w:lineRule="auto"/>
        <w:rPr>
          <w:color w:val="000000"/>
          <w:sz w:val="28"/>
          <w:szCs w:val="28"/>
        </w:rPr>
      </w:pPr>
      <w:r>
        <w:rPr>
          <w:b/>
          <w:color w:val="000000"/>
          <w:sz w:val="28"/>
          <w:szCs w:val="28"/>
          <w:u w:val="single"/>
        </w:rPr>
        <w:t xml:space="preserve"> </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1.</w:t>
      </w:r>
      <w:r w:rsidRPr="009373B7">
        <w:rPr>
          <w:color w:val="000000"/>
          <w:sz w:val="28"/>
          <w:szCs w:val="28"/>
          <w:lang w:val="en-US"/>
        </w:rPr>
        <w:tab/>
        <w:t>Divide the objects of accounting into business means and sources.</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2.</w:t>
      </w:r>
      <w:r w:rsidRPr="009373B7">
        <w:rPr>
          <w:color w:val="000000"/>
          <w:sz w:val="28"/>
          <w:szCs w:val="28"/>
          <w:lang w:val="en-US"/>
        </w:rPr>
        <w:tab/>
        <w:t>How do business operations effect the balance equation?</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3.</w:t>
      </w:r>
      <w:r w:rsidRPr="009373B7">
        <w:rPr>
          <w:color w:val="000000"/>
          <w:sz w:val="28"/>
          <w:szCs w:val="28"/>
          <w:lang w:val="en-US"/>
        </w:rPr>
        <w:tab/>
        <w:t>Formulas for calculating final totals in asset and liability accounts.</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4.</w:t>
      </w:r>
      <w:r w:rsidRPr="009373B7">
        <w:rPr>
          <w:color w:val="000000"/>
          <w:sz w:val="28"/>
          <w:szCs w:val="28"/>
          <w:lang w:val="en-US"/>
        </w:rPr>
        <w:tab/>
        <w:t>Definition of synthetic and analytic accounts.</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5.</w:t>
      </w:r>
      <w:r w:rsidRPr="009373B7">
        <w:rPr>
          <w:color w:val="000000"/>
          <w:sz w:val="28"/>
          <w:szCs w:val="28"/>
          <w:lang w:val="en-US"/>
        </w:rPr>
        <w:tab/>
        <w:t>At what price are fixed assets evaluated in the balance sheet?</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6.</w:t>
      </w:r>
      <w:r w:rsidRPr="009373B7">
        <w:rPr>
          <w:color w:val="000000"/>
          <w:sz w:val="28"/>
          <w:szCs w:val="28"/>
          <w:lang w:val="en-US"/>
        </w:rPr>
        <w:tab/>
        <w:t>How is the original value of fixed assets determined?</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7.</w:t>
      </w:r>
      <w:r w:rsidRPr="009373B7">
        <w:rPr>
          <w:color w:val="000000"/>
          <w:sz w:val="28"/>
          <w:szCs w:val="28"/>
          <w:lang w:val="en-US"/>
        </w:rPr>
        <w:tab/>
        <w:t>Methods for depreciating fixed assets.</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8.</w:t>
      </w:r>
      <w:r w:rsidRPr="009373B7">
        <w:rPr>
          <w:color w:val="000000"/>
          <w:sz w:val="28"/>
          <w:szCs w:val="28"/>
          <w:lang w:val="en-US"/>
        </w:rPr>
        <w:tab/>
        <w:t>How is depreciation of fixed assets recorded in accounting?</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lastRenderedPageBreak/>
        <w:t>9.</w:t>
      </w:r>
      <w:r w:rsidRPr="009373B7">
        <w:rPr>
          <w:color w:val="000000"/>
          <w:sz w:val="28"/>
          <w:szCs w:val="28"/>
          <w:lang w:val="en-US"/>
        </w:rPr>
        <w:tab/>
        <w:t>Recording the financial results when disposing of fixed assets.</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10.</w:t>
      </w:r>
      <w:r w:rsidRPr="009373B7">
        <w:rPr>
          <w:color w:val="000000"/>
          <w:sz w:val="28"/>
          <w:szCs w:val="28"/>
          <w:lang w:val="en-US"/>
        </w:rPr>
        <w:tab/>
        <w:t>What costs are included in production costing?</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11.</w:t>
      </w:r>
      <w:r w:rsidRPr="009373B7">
        <w:rPr>
          <w:color w:val="000000"/>
          <w:sz w:val="28"/>
          <w:szCs w:val="28"/>
          <w:lang w:val="en-US"/>
        </w:rPr>
        <w:tab/>
        <w:t>Costing for goods sold.</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12.</w:t>
      </w:r>
      <w:r w:rsidRPr="009373B7">
        <w:rPr>
          <w:color w:val="000000"/>
          <w:sz w:val="28"/>
          <w:szCs w:val="28"/>
          <w:lang w:val="en-US"/>
        </w:rPr>
        <w:tab/>
        <w:t>How do production and full costing for goods sold differ?</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13.</w:t>
      </w:r>
      <w:r w:rsidRPr="009373B7">
        <w:rPr>
          <w:color w:val="000000"/>
          <w:sz w:val="28"/>
          <w:szCs w:val="28"/>
          <w:lang w:val="en-US"/>
        </w:rPr>
        <w:tab/>
        <w:t xml:space="preserve">When the object of calculation is the advertising department, how is the </w:t>
      </w:r>
      <w:proofErr w:type="gramStart"/>
      <w:r w:rsidRPr="009373B7">
        <w:rPr>
          <w:color w:val="000000"/>
          <w:sz w:val="28"/>
          <w:szCs w:val="28"/>
          <w:lang w:val="en-US"/>
        </w:rPr>
        <w:t>salary</w:t>
      </w:r>
      <w:proofErr w:type="gramEnd"/>
      <w:r w:rsidRPr="009373B7">
        <w:rPr>
          <w:color w:val="000000"/>
          <w:sz w:val="28"/>
          <w:szCs w:val="28"/>
          <w:lang w:val="en-US"/>
        </w:rPr>
        <w:t xml:space="preserve"> </w:t>
      </w:r>
    </w:p>
    <w:p w:rsidR="009373B7" w:rsidRPr="009373B7" w:rsidRDefault="009373B7" w:rsidP="009373B7">
      <w:pPr>
        <w:spacing w:line="360" w:lineRule="auto"/>
        <w:ind w:right="-1135"/>
        <w:rPr>
          <w:color w:val="000000"/>
          <w:sz w:val="28"/>
          <w:szCs w:val="28"/>
          <w:lang w:val="en-US"/>
        </w:rPr>
      </w:pPr>
      <w:proofErr w:type="gramStart"/>
      <w:r w:rsidRPr="009373B7">
        <w:rPr>
          <w:color w:val="000000"/>
          <w:sz w:val="28"/>
          <w:szCs w:val="28"/>
          <w:lang w:val="en-US"/>
        </w:rPr>
        <w:t>of</w:t>
      </w:r>
      <w:proofErr w:type="gramEnd"/>
      <w:r w:rsidRPr="009373B7">
        <w:rPr>
          <w:color w:val="000000"/>
          <w:sz w:val="28"/>
          <w:szCs w:val="28"/>
          <w:lang w:val="en-US"/>
        </w:rPr>
        <w:t xml:space="preserve"> the head of this department classified?</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14.</w:t>
      </w:r>
      <w:r w:rsidRPr="009373B7">
        <w:rPr>
          <w:color w:val="000000"/>
          <w:sz w:val="28"/>
          <w:szCs w:val="28"/>
          <w:lang w:val="en-US"/>
        </w:rPr>
        <w:tab/>
        <w:t>Give examples of indirect production costs.</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15.</w:t>
      </w:r>
      <w:r w:rsidRPr="009373B7">
        <w:rPr>
          <w:color w:val="000000"/>
          <w:sz w:val="28"/>
          <w:szCs w:val="28"/>
          <w:lang w:val="en-US"/>
        </w:rPr>
        <w:tab/>
        <w:t>Give examples of direct production costs.</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16.</w:t>
      </w:r>
      <w:r w:rsidRPr="009373B7">
        <w:rPr>
          <w:color w:val="000000"/>
          <w:sz w:val="28"/>
          <w:szCs w:val="28"/>
          <w:lang w:val="en-US"/>
        </w:rPr>
        <w:tab/>
        <w:t>Give examples of periodic costs for a manufacturing company.</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17.</w:t>
      </w:r>
      <w:r w:rsidRPr="009373B7">
        <w:rPr>
          <w:color w:val="000000"/>
          <w:sz w:val="28"/>
          <w:szCs w:val="28"/>
          <w:lang w:val="en-US"/>
        </w:rPr>
        <w:tab/>
        <w:t>What components are included in production costing?</w:t>
      </w:r>
    </w:p>
    <w:p w:rsidR="009373B7" w:rsidRPr="009373B7" w:rsidRDefault="009373B7" w:rsidP="009373B7">
      <w:pPr>
        <w:spacing w:line="360" w:lineRule="auto"/>
        <w:ind w:right="-1135"/>
        <w:rPr>
          <w:color w:val="000000"/>
          <w:sz w:val="28"/>
          <w:szCs w:val="28"/>
          <w:lang w:val="en-US"/>
        </w:rPr>
      </w:pPr>
      <w:proofErr w:type="gramStart"/>
      <w:r w:rsidRPr="009373B7">
        <w:rPr>
          <w:color w:val="000000"/>
          <w:sz w:val="28"/>
          <w:szCs w:val="28"/>
          <w:lang w:val="en-US"/>
        </w:rPr>
        <w:t>18.</w:t>
      </w:r>
      <w:r w:rsidRPr="009373B7">
        <w:rPr>
          <w:color w:val="000000"/>
          <w:sz w:val="28"/>
          <w:szCs w:val="28"/>
          <w:lang w:val="en-US"/>
        </w:rPr>
        <w:tab/>
        <w:t>How is full costing</w:t>
      </w:r>
      <w:proofErr w:type="gramEnd"/>
      <w:r w:rsidRPr="009373B7">
        <w:rPr>
          <w:color w:val="000000"/>
          <w:sz w:val="28"/>
          <w:szCs w:val="28"/>
          <w:lang w:val="en-US"/>
        </w:rPr>
        <w:t xml:space="preserve"> performed? </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19.</w:t>
      </w:r>
      <w:r w:rsidRPr="009373B7">
        <w:rPr>
          <w:color w:val="000000"/>
          <w:sz w:val="28"/>
          <w:szCs w:val="28"/>
          <w:lang w:val="en-US"/>
        </w:rPr>
        <w:tab/>
        <w:t>What costs are included in production costing when using the full-cost (financial accounting) method and excluded when using “direct costing”?</w:t>
      </w:r>
    </w:p>
    <w:p w:rsidR="009373B7" w:rsidRPr="009373B7" w:rsidRDefault="009373B7" w:rsidP="009373B7">
      <w:pPr>
        <w:spacing w:line="360" w:lineRule="auto"/>
        <w:ind w:right="-1135"/>
        <w:rPr>
          <w:color w:val="000000"/>
          <w:sz w:val="28"/>
          <w:szCs w:val="28"/>
          <w:lang w:val="en-US"/>
        </w:rPr>
      </w:pPr>
      <w:proofErr w:type="gramStart"/>
      <w:r w:rsidRPr="009373B7">
        <w:rPr>
          <w:color w:val="000000"/>
          <w:sz w:val="28"/>
          <w:szCs w:val="28"/>
          <w:lang w:val="en-US"/>
        </w:rPr>
        <w:t>20.</w:t>
      </w:r>
      <w:r w:rsidRPr="009373B7">
        <w:rPr>
          <w:color w:val="000000"/>
          <w:sz w:val="28"/>
          <w:szCs w:val="28"/>
          <w:lang w:val="en-US"/>
        </w:rPr>
        <w:tab/>
        <w:t>How will profits from goods</w:t>
      </w:r>
      <w:proofErr w:type="gramEnd"/>
      <w:r w:rsidRPr="009373B7">
        <w:rPr>
          <w:color w:val="000000"/>
          <w:sz w:val="28"/>
          <w:szCs w:val="28"/>
          <w:lang w:val="en-US"/>
        </w:rPr>
        <w:t xml:space="preserve"> sold change when making the transition from the full-cost method to the “direct costing” method?</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21.</w:t>
      </w:r>
      <w:r w:rsidRPr="009373B7">
        <w:rPr>
          <w:color w:val="000000"/>
          <w:sz w:val="28"/>
          <w:szCs w:val="28"/>
          <w:lang w:val="en-US"/>
        </w:rPr>
        <w:tab/>
        <w:t>In what situations is it best not to use the “direct costing” system?</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22.</w:t>
      </w:r>
      <w:r w:rsidRPr="009373B7">
        <w:rPr>
          <w:color w:val="000000"/>
          <w:sz w:val="28"/>
          <w:szCs w:val="28"/>
          <w:lang w:val="en-US"/>
        </w:rPr>
        <w:tab/>
        <w:t>What are the advantages of the “direct costing” system?</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23.</w:t>
      </w:r>
      <w:r w:rsidRPr="009373B7">
        <w:rPr>
          <w:color w:val="000000"/>
          <w:sz w:val="28"/>
          <w:szCs w:val="28"/>
          <w:lang w:val="en-US"/>
        </w:rPr>
        <w:tab/>
        <w:t>What assumptions limit the use of CVP analysis?</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24.</w:t>
      </w:r>
      <w:r w:rsidRPr="009373B7">
        <w:rPr>
          <w:color w:val="000000"/>
          <w:sz w:val="28"/>
          <w:szCs w:val="28"/>
          <w:lang w:val="en-US"/>
        </w:rPr>
        <w:tab/>
        <w:t>How is CVP analysis used in planning the selling price?</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25.</w:t>
      </w:r>
      <w:r w:rsidRPr="009373B7">
        <w:rPr>
          <w:color w:val="000000"/>
          <w:sz w:val="28"/>
          <w:szCs w:val="28"/>
          <w:lang w:val="en-US"/>
        </w:rPr>
        <w:tab/>
        <w:t>What is the information (differentiated by alternative variants) on future costs and revenues called?</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26.</w:t>
      </w:r>
      <w:r w:rsidRPr="009373B7">
        <w:rPr>
          <w:color w:val="000000"/>
          <w:sz w:val="28"/>
          <w:szCs w:val="28"/>
          <w:lang w:val="en-US"/>
        </w:rPr>
        <w:tab/>
        <w:t xml:space="preserve">In what way are alternative costs taken into consideration when making management decisions? </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27.</w:t>
      </w:r>
      <w:r w:rsidRPr="009373B7">
        <w:rPr>
          <w:color w:val="000000"/>
          <w:sz w:val="28"/>
          <w:szCs w:val="28"/>
          <w:lang w:val="en-US"/>
        </w:rPr>
        <w:tab/>
        <w:t>What kind of profit and loss report should be used when making a decision on accepting a special order?</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28.</w:t>
      </w:r>
      <w:r w:rsidRPr="009373B7">
        <w:rPr>
          <w:color w:val="000000"/>
          <w:sz w:val="28"/>
          <w:szCs w:val="28"/>
          <w:lang w:val="en-US"/>
        </w:rPr>
        <w:tab/>
        <w:t>What methods exist for distributing costs of auxiliary units?</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29.</w:t>
      </w:r>
      <w:r w:rsidRPr="009373B7">
        <w:rPr>
          <w:color w:val="000000"/>
          <w:sz w:val="28"/>
          <w:szCs w:val="28"/>
          <w:lang w:val="en-US"/>
        </w:rPr>
        <w:tab/>
        <w:t>What is the gist of step-by-step attribution of auxiliary production costs?</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30.</w:t>
      </w:r>
      <w:r w:rsidRPr="009373B7">
        <w:rPr>
          <w:color w:val="000000"/>
          <w:sz w:val="28"/>
          <w:szCs w:val="28"/>
          <w:lang w:val="en-US"/>
        </w:rPr>
        <w:tab/>
        <w:t>How is the write-off coefficient for general production costs determined in the per-order calculation method?</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31.</w:t>
      </w:r>
      <w:r w:rsidRPr="009373B7">
        <w:rPr>
          <w:color w:val="000000"/>
          <w:sz w:val="28"/>
          <w:szCs w:val="28"/>
          <w:lang w:val="en-US"/>
        </w:rPr>
        <w:tab/>
        <w:t>In what case do redundant write-offs of general production costs take place?</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lastRenderedPageBreak/>
        <w:t>32.</w:t>
      </w:r>
      <w:r w:rsidRPr="009373B7">
        <w:rPr>
          <w:color w:val="000000"/>
          <w:sz w:val="28"/>
          <w:szCs w:val="28"/>
          <w:lang w:val="en-US"/>
        </w:rPr>
        <w:tab/>
        <w:t>What are added costs?</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33.</w:t>
      </w:r>
      <w:r w:rsidRPr="009373B7">
        <w:rPr>
          <w:color w:val="000000"/>
          <w:sz w:val="28"/>
          <w:szCs w:val="28"/>
          <w:lang w:val="en-US"/>
        </w:rPr>
        <w:tab/>
        <w:t>In what way is work in process taken into consideration when performing costing for mass production?</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34.</w:t>
      </w:r>
      <w:r w:rsidRPr="009373B7">
        <w:rPr>
          <w:color w:val="000000"/>
          <w:sz w:val="28"/>
          <w:szCs w:val="28"/>
          <w:lang w:val="en-US"/>
        </w:rPr>
        <w:tab/>
        <w:t xml:space="preserve">What is the advantage of using the activity-based costing method (the </w:t>
      </w:r>
      <w:r>
        <w:rPr>
          <w:color w:val="000000"/>
          <w:sz w:val="28"/>
          <w:szCs w:val="28"/>
        </w:rPr>
        <w:t>АВС</w:t>
      </w:r>
      <w:r w:rsidRPr="009373B7">
        <w:rPr>
          <w:color w:val="000000"/>
          <w:sz w:val="28"/>
          <w:szCs w:val="28"/>
          <w:lang w:val="en-US"/>
        </w:rPr>
        <w:t xml:space="preserve"> method)?</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35.</w:t>
      </w:r>
      <w:r w:rsidRPr="009373B7">
        <w:rPr>
          <w:color w:val="000000"/>
          <w:sz w:val="28"/>
          <w:szCs w:val="28"/>
          <w:lang w:val="en-US"/>
        </w:rPr>
        <w:tab/>
        <w:t xml:space="preserve">What are cost drivers in the </w:t>
      </w:r>
      <w:r>
        <w:rPr>
          <w:color w:val="000000"/>
          <w:sz w:val="28"/>
          <w:szCs w:val="28"/>
        </w:rPr>
        <w:t>АВС</w:t>
      </w:r>
      <w:r w:rsidRPr="009373B7">
        <w:rPr>
          <w:color w:val="000000"/>
          <w:sz w:val="28"/>
          <w:szCs w:val="28"/>
          <w:lang w:val="en-US"/>
        </w:rPr>
        <w:t xml:space="preserve"> method?</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36.</w:t>
      </w:r>
      <w:r w:rsidRPr="009373B7">
        <w:rPr>
          <w:color w:val="000000"/>
          <w:sz w:val="28"/>
          <w:szCs w:val="28"/>
          <w:lang w:val="en-US"/>
        </w:rPr>
        <w:tab/>
        <w:t xml:space="preserve">What steps are necessary when implementing the </w:t>
      </w:r>
      <w:r>
        <w:rPr>
          <w:color w:val="000000"/>
          <w:sz w:val="28"/>
          <w:szCs w:val="28"/>
        </w:rPr>
        <w:t>АВС</w:t>
      </w:r>
      <w:r w:rsidRPr="009373B7">
        <w:rPr>
          <w:color w:val="000000"/>
          <w:sz w:val="28"/>
          <w:szCs w:val="28"/>
          <w:lang w:val="en-US"/>
        </w:rPr>
        <w:t xml:space="preserve"> method?</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37.</w:t>
      </w:r>
      <w:r w:rsidRPr="009373B7">
        <w:rPr>
          <w:color w:val="000000"/>
          <w:sz w:val="28"/>
          <w:szCs w:val="28"/>
          <w:lang w:val="en-US"/>
        </w:rPr>
        <w:tab/>
        <w:t>What is the difference between the concepts of planning and budgeting?</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38.</w:t>
      </w:r>
      <w:r w:rsidRPr="009373B7">
        <w:rPr>
          <w:color w:val="000000"/>
          <w:sz w:val="28"/>
          <w:szCs w:val="28"/>
          <w:lang w:val="en-US"/>
        </w:rPr>
        <w:tab/>
        <w:t>What are the basic functions of budgets?</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39.</w:t>
      </w:r>
      <w:r w:rsidRPr="009373B7">
        <w:rPr>
          <w:color w:val="000000"/>
          <w:sz w:val="28"/>
          <w:szCs w:val="28"/>
          <w:lang w:val="en-US"/>
        </w:rPr>
        <w:tab/>
        <w:t>What approaches to preparing budgets do you know?</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40.</w:t>
      </w:r>
      <w:r w:rsidRPr="009373B7">
        <w:rPr>
          <w:color w:val="000000"/>
          <w:sz w:val="28"/>
          <w:szCs w:val="28"/>
          <w:lang w:val="en-US"/>
        </w:rPr>
        <w:tab/>
        <w:t>Which current budget is the departure point in the process of developing a general budget?</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41.</w:t>
      </w:r>
      <w:r w:rsidRPr="009373B7">
        <w:rPr>
          <w:color w:val="000000"/>
          <w:sz w:val="28"/>
          <w:szCs w:val="28"/>
          <w:lang w:val="en-US"/>
        </w:rPr>
        <w:tab/>
        <w:t>What kind of current budget has to be prepared in order to evaluate the volume of materials that should be purchased?</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42.</w:t>
      </w:r>
      <w:r w:rsidRPr="009373B7">
        <w:rPr>
          <w:color w:val="000000"/>
          <w:sz w:val="28"/>
          <w:szCs w:val="28"/>
          <w:lang w:val="en-US"/>
        </w:rPr>
        <w:tab/>
        <w:t>What kind of budget can be prepared only after the monetary budget has been prepared?</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43.</w:t>
      </w:r>
      <w:r w:rsidRPr="009373B7">
        <w:rPr>
          <w:color w:val="000000"/>
          <w:sz w:val="28"/>
          <w:szCs w:val="28"/>
          <w:lang w:val="en-US"/>
        </w:rPr>
        <w:tab/>
        <w:t>What is the purpose of preparing a monetary budget?</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44.</w:t>
      </w:r>
      <w:r w:rsidRPr="009373B7">
        <w:rPr>
          <w:color w:val="000000"/>
          <w:sz w:val="28"/>
          <w:szCs w:val="28"/>
          <w:lang w:val="en-US"/>
        </w:rPr>
        <w:tab/>
        <w:t>Which the final budged when preparing and operating budget?</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45.</w:t>
      </w:r>
      <w:r w:rsidRPr="009373B7">
        <w:rPr>
          <w:color w:val="000000"/>
          <w:sz w:val="28"/>
          <w:szCs w:val="28"/>
          <w:lang w:val="en-US"/>
        </w:rPr>
        <w:tab/>
        <w:t>What is the best basis for evaluating the results of a company’s business activities?</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46.</w:t>
      </w:r>
      <w:r w:rsidRPr="009373B7">
        <w:rPr>
          <w:color w:val="000000"/>
          <w:sz w:val="28"/>
          <w:szCs w:val="28"/>
          <w:lang w:val="en-US"/>
        </w:rPr>
        <w:tab/>
        <w:t>What kinds of flexible budgets are used when analyzing budget fulfillment?</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47.</w:t>
      </w:r>
      <w:r w:rsidRPr="009373B7">
        <w:rPr>
          <w:color w:val="000000"/>
          <w:sz w:val="28"/>
          <w:szCs w:val="28"/>
          <w:lang w:val="en-US"/>
        </w:rPr>
        <w:tab/>
        <w:t>What is the basic goal of standard cost accounting?</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48.</w:t>
      </w:r>
      <w:r w:rsidRPr="009373B7">
        <w:rPr>
          <w:color w:val="000000"/>
          <w:sz w:val="28"/>
          <w:szCs w:val="28"/>
          <w:lang w:val="en-US"/>
        </w:rPr>
        <w:tab/>
        <w:t>What standards have to be developed for determining standard costs?</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49.</w:t>
      </w:r>
      <w:r w:rsidRPr="009373B7">
        <w:rPr>
          <w:color w:val="000000"/>
          <w:sz w:val="28"/>
          <w:szCs w:val="28"/>
          <w:lang w:val="en-US"/>
        </w:rPr>
        <w:tab/>
        <w:t>How is the coefficient for writing off variable general production costs determined?</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50.</w:t>
      </w:r>
      <w:r w:rsidRPr="009373B7">
        <w:rPr>
          <w:color w:val="000000"/>
          <w:sz w:val="28"/>
          <w:szCs w:val="28"/>
          <w:lang w:val="en-US"/>
        </w:rPr>
        <w:tab/>
        <w:t>How is the coefficient for writing of fixed general production expenses determined?</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51.</w:t>
      </w:r>
      <w:r w:rsidRPr="009373B7">
        <w:rPr>
          <w:color w:val="000000"/>
          <w:sz w:val="28"/>
          <w:szCs w:val="28"/>
          <w:lang w:val="en-US"/>
        </w:rPr>
        <w:tab/>
        <w:t>How is the deviation for direct materials price determined?</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52.</w:t>
      </w:r>
      <w:r w:rsidRPr="009373B7">
        <w:rPr>
          <w:color w:val="000000"/>
          <w:sz w:val="28"/>
          <w:szCs w:val="28"/>
          <w:lang w:val="en-US"/>
        </w:rPr>
        <w:tab/>
        <w:t>How is the deviation for direct materials usage determined?</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53.</w:t>
      </w:r>
      <w:r w:rsidRPr="009373B7">
        <w:rPr>
          <w:color w:val="000000"/>
          <w:sz w:val="28"/>
          <w:szCs w:val="28"/>
          <w:lang w:val="en-US"/>
        </w:rPr>
        <w:tab/>
        <w:t>How is the deviation for labor costs determined?</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54.</w:t>
      </w:r>
      <w:r w:rsidRPr="009373B7">
        <w:rPr>
          <w:color w:val="000000"/>
          <w:sz w:val="28"/>
          <w:szCs w:val="28"/>
          <w:lang w:val="en-US"/>
        </w:rPr>
        <w:tab/>
        <w:t>How is the deviation of direct labor productivity determined?</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55.</w:t>
      </w:r>
      <w:r w:rsidRPr="009373B7">
        <w:rPr>
          <w:color w:val="000000"/>
          <w:sz w:val="28"/>
          <w:szCs w:val="28"/>
          <w:lang w:val="en-US"/>
        </w:rPr>
        <w:tab/>
        <w:t>How is the controlled deviation for manufacturing overhead determined?</w:t>
      </w:r>
    </w:p>
    <w:p w:rsidR="009373B7" w:rsidRPr="009373B7" w:rsidRDefault="009373B7" w:rsidP="009373B7">
      <w:pPr>
        <w:spacing w:line="360" w:lineRule="auto"/>
        <w:ind w:right="-1135"/>
        <w:rPr>
          <w:color w:val="000000"/>
          <w:sz w:val="28"/>
          <w:szCs w:val="28"/>
          <w:lang w:val="en-US"/>
        </w:rPr>
      </w:pPr>
      <w:r w:rsidRPr="009373B7">
        <w:rPr>
          <w:color w:val="000000"/>
          <w:sz w:val="28"/>
          <w:szCs w:val="28"/>
          <w:lang w:val="en-US"/>
        </w:rPr>
        <w:t xml:space="preserve">56.   How is the deviation for manufacturing overhead by volume </w:t>
      </w:r>
      <w:proofErr w:type="gramStart"/>
      <w:r w:rsidRPr="009373B7">
        <w:rPr>
          <w:color w:val="000000"/>
          <w:sz w:val="28"/>
          <w:szCs w:val="28"/>
          <w:lang w:val="en-US"/>
        </w:rPr>
        <w:t>determined</w:t>
      </w:r>
      <w:proofErr w:type="gramEnd"/>
    </w:p>
    <w:p w:rsidR="009373B7" w:rsidRPr="009373B7" w:rsidRDefault="009373B7" w:rsidP="009373B7">
      <w:pPr>
        <w:spacing w:line="276" w:lineRule="auto"/>
        <w:rPr>
          <w:color w:val="000000"/>
          <w:sz w:val="28"/>
          <w:szCs w:val="28"/>
          <w:lang w:val="en-US"/>
        </w:rPr>
      </w:pPr>
    </w:p>
    <w:p w:rsidR="009373B7" w:rsidRPr="009373B7" w:rsidRDefault="009373B7" w:rsidP="009373B7">
      <w:pPr>
        <w:spacing w:line="276" w:lineRule="auto"/>
        <w:rPr>
          <w:color w:val="000000"/>
          <w:sz w:val="28"/>
          <w:szCs w:val="28"/>
          <w:lang w:val="en-US"/>
        </w:rPr>
        <w:sectPr w:rsidR="009373B7" w:rsidRPr="009373B7">
          <w:pgSz w:w="11906" w:h="16838"/>
          <w:pgMar w:top="1134" w:right="850" w:bottom="1134" w:left="1701" w:header="708" w:footer="708" w:gutter="0"/>
          <w:pgNumType w:start="1"/>
          <w:cols w:space="720"/>
        </w:sectPr>
      </w:pPr>
    </w:p>
    <w:p w:rsidR="009373B7" w:rsidRDefault="009373B7" w:rsidP="009373B7">
      <w:pPr>
        <w:spacing w:after="200" w:line="360" w:lineRule="auto"/>
        <w:ind w:firstLine="708"/>
        <w:jc w:val="center"/>
        <w:rPr>
          <w:color w:val="000000"/>
          <w:sz w:val="28"/>
          <w:szCs w:val="28"/>
        </w:rPr>
      </w:pPr>
      <w:r>
        <w:rPr>
          <w:b/>
          <w:color w:val="000000"/>
          <w:sz w:val="28"/>
          <w:szCs w:val="28"/>
        </w:rPr>
        <w:lastRenderedPageBreak/>
        <w:t>Задачи для экзаменов и других заданий</w:t>
      </w:r>
    </w:p>
    <w:p w:rsidR="009373B7" w:rsidRPr="009373B7" w:rsidRDefault="009373B7" w:rsidP="009373B7">
      <w:pPr>
        <w:ind w:left="708"/>
        <w:rPr>
          <w:color w:val="000000"/>
          <w:sz w:val="28"/>
          <w:szCs w:val="28"/>
          <w:lang w:val="en-US"/>
        </w:rPr>
      </w:pPr>
      <w:r w:rsidRPr="009373B7">
        <w:rPr>
          <w:color w:val="000000"/>
          <w:sz w:val="28"/>
          <w:szCs w:val="28"/>
          <w:lang w:val="en-US"/>
        </w:rPr>
        <w:t>Assignments: Income statement and Cash Flow</w:t>
      </w:r>
    </w:p>
    <w:p w:rsidR="009373B7" w:rsidRPr="009373B7" w:rsidRDefault="009373B7" w:rsidP="009373B7">
      <w:pPr>
        <w:ind w:left="708"/>
        <w:rPr>
          <w:color w:val="000000"/>
          <w:sz w:val="28"/>
          <w:szCs w:val="28"/>
          <w:lang w:val="en-US"/>
        </w:rPr>
      </w:pPr>
    </w:p>
    <w:p w:rsidR="009373B7" w:rsidRPr="009373B7" w:rsidRDefault="009373B7" w:rsidP="009373B7">
      <w:pPr>
        <w:ind w:left="708"/>
        <w:rPr>
          <w:b/>
          <w:color w:val="000000"/>
          <w:sz w:val="28"/>
          <w:szCs w:val="28"/>
          <w:lang w:val="en-US"/>
        </w:rPr>
      </w:pPr>
      <w:proofErr w:type="gramStart"/>
      <w:r w:rsidRPr="009373B7">
        <w:rPr>
          <w:b/>
          <w:color w:val="000000"/>
          <w:sz w:val="28"/>
          <w:szCs w:val="28"/>
          <w:lang w:val="en-US"/>
        </w:rPr>
        <w:t>Problem 1.</w:t>
      </w:r>
      <w:proofErr w:type="gramEnd"/>
      <w:r w:rsidRPr="009373B7">
        <w:rPr>
          <w:b/>
          <w:color w:val="000000"/>
          <w:sz w:val="28"/>
          <w:szCs w:val="28"/>
          <w:lang w:val="en-US"/>
        </w:rPr>
        <w:t xml:space="preserve"> (COGS)</w:t>
      </w:r>
    </w:p>
    <w:p w:rsidR="009373B7" w:rsidRDefault="009373B7" w:rsidP="009373B7">
      <w:pPr>
        <w:ind w:left="708"/>
        <w:rPr>
          <w:color w:val="000000"/>
          <w:sz w:val="28"/>
          <w:szCs w:val="28"/>
        </w:rPr>
      </w:pPr>
      <w:r w:rsidRPr="009373B7">
        <w:rPr>
          <w:color w:val="000000"/>
          <w:sz w:val="28"/>
          <w:szCs w:val="28"/>
          <w:lang w:val="en-US"/>
        </w:rPr>
        <w:t xml:space="preserve">The </w:t>
      </w:r>
      <w:proofErr w:type="spellStart"/>
      <w:r w:rsidRPr="009373B7">
        <w:rPr>
          <w:color w:val="000000"/>
          <w:sz w:val="28"/>
          <w:szCs w:val="28"/>
          <w:lang w:val="en-US"/>
        </w:rPr>
        <w:t>Pudsett</w:t>
      </w:r>
      <w:proofErr w:type="spellEnd"/>
      <w:r w:rsidRPr="009373B7">
        <w:rPr>
          <w:color w:val="000000"/>
          <w:sz w:val="28"/>
          <w:szCs w:val="28"/>
          <w:lang w:val="en-US"/>
        </w:rPr>
        <w:t xml:space="preserve"> Company, and small manufacturer, is presenting its quarterly reports. </w:t>
      </w:r>
      <w:proofErr w:type="spellStart"/>
      <w:r>
        <w:rPr>
          <w:color w:val="000000"/>
          <w:sz w:val="28"/>
          <w:szCs w:val="28"/>
        </w:rPr>
        <w:t>As</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31 </w:t>
      </w:r>
      <w:proofErr w:type="spellStart"/>
      <w:r>
        <w:rPr>
          <w:color w:val="000000"/>
          <w:sz w:val="28"/>
          <w:szCs w:val="28"/>
        </w:rPr>
        <w:t>March</w:t>
      </w:r>
      <w:proofErr w:type="spellEnd"/>
      <w:r>
        <w:rPr>
          <w:color w:val="000000"/>
          <w:sz w:val="28"/>
          <w:szCs w:val="28"/>
        </w:rPr>
        <w:t xml:space="preserve">, 19x8, </w:t>
      </w:r>
      <w:proofErr w:type="spellStart"/>
      <w:r>
        <w:rPr>
          <w:color w:val="000000"/>
          <w:sz w:val="28"/>
          <w:szCs w:val="28"/>
        </w:rPr>
        <w:t>we</w:t>
      </w:r>
      <w:proofErr w:type="spellEnd"/>
      <w:r>
        <w:rPr>
          <w:color w:val="000000"/>
          <w:sz w:val="28"/>
          <w:szCs w:val="28"/>
        </w:rPr>
        <w:t xml:space="preserve"> </w:t>
      </w:r>
      <w:proofErr w:type="spellStart"/>
      <w:r>
        <w:rPr>
          <w:color w:val="000000"/>
          <w:sz w:val="28"/>
          <w:szCs w:val="28"/>
        </w:rPr>
        <w:t>have</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following</w:t>
      </w:r>
      <w:proofErr w:type="spellEnd"/>
      <w:r>
        <w:rPr>
          <w:color w:val="000000"/>
          <w:sz w:val="28"/>
          <w:szCs w:val="28"/>
        </w:rPr>
        <w:t xml:space="preserve"> </w:t>
      </w:r>
      <w:proofErr w:type="spellStart"/>
      <w:r>
        <w:rPr>
          <w:color w:val="000000"/>
          <w:sz w:val="28"/>
          <w:szCs w:val="28"/>
        </w:rPr>
        <w:t>information</w:t>
      </w:r>
      <w:proofErr w:type="spellEnd"/>
      <w:r>
        <w:rPr>
          <w:color w:val="000000"/>
          <w:sz w:val="28"/>
          <w:szCs w:val="28"/>
        </w:rPr>
        <w:t>:</w:t>
      </w:r>
    </w:p>
    <w:p w:rsidR="009373B7" w:rsidRDefault="009373B7" w:rsidP="009373B7">
      <w:pPr>
        <w:ind w:left="708"/>
        <w:rPr>
          <w:color w:val="000000"/>
          <w:sz w:val="28"/>
          <w:szCs w:val="28"/>
        </w:rPr>
      </w:pPr>
    </w:p>
    <w:tbl>
      <w:tblPr>
        <w:tblW w:w="8520" w:type="dxa"/>
        <w:tblInd w:w="1460" w:type="dxa"/>
        <w:tblLayout w:type="fixed"/>
        <w:tblLook w:val="04A0" w:firstRow="1" w:lastRow="0" w:firstColumn="1" w:lastColumn="0" w:noHBand="0" w:noVBand="1"/>
      </w:tblPr>
      <w:tblGrid>
        <w:gridCol w:w="6203"/>
        <w:gridCol w:w="2317"/>
      </w:tblGrid>
      <w:tr w:rsidR="009373B7" w:rsidTr="009373B7">
        <w:trPr>
          <w:trHeight w:val="240"/>
        </w:trPr>
        <w:tc>
          <w:tcPr>
            <w:tcW w:w="6204" w:type="dxa"/>
            <w:tcBorders>
              <w:top w:val="nil"/>
              <w:left w:val="nil"/>
              <w:bottom w:val="single" w:sz="6" w:space="0" w:color="000000"/>
              <w:right w:val="nil"/>
            </w:tcBorders>
            <w:hideMark/>
          </w:tcPr>
          <w:p w:rsidR="009373B7" w:rsidRDefault="009373B7">
            <w:pPr>
              <w:widowControl w:val="0"/>
              <w:jc w:val="both"/>
              <w:rPr>
                <w:color w:val="000000"/>
                <w:sz w:val="28"/>
                <w:szCs w:val="28"/>
                <w:lang w:val="en-US"/>
              </w:rPr>
            </w:pPr>
            <w:proofErr w:type="spellStart"/>
            <w:r>
              <w:rPr>
                <w:b/>
                <w:color w:val="000000"/>
                <w:sz w:val="28"/>
                <w:szCs w:val="28"/>
              </w:rPr>
              <w:t>Accounts</w:t>
            </w:r>
            <w:proofErr w:type="spellEnd"/>
          </w:p>
        </w:tc>
        <w:tc>
          <w:tcPr>
            <w:tcW w:w="2318" w:type="dxa"/>
            <w:tcBorders>
              <w:top w:val="nil"/>
              <w:left w:val="nil"/>
              <w:bottom w:val="single" w:sz="6" w:space="0" w:color="000000"/>
              <w:right w:val="nil"/>
            </w:tcBorders>
            <w:hideMark/>
          </w:tcPr>
          <w:p w:rsidR="009373B7" w:rsidRDefault="009373B7">
            <w:pPr>
              <w:widowControl w:val="0"/>
              <w:jc w:val="both"/>
              <w:rPr>
                <w:color w:val="000000"/>
                <w:sz w:val="28"/>
                <w:szCs w:val="28"/>
                <w:lang w:val="en-US"/>
              </w:rPr>
            </w:pPr>
            <w:r>
              <w:rPr>
                <w:b/>
                <w:color w:val="000000"/>
                <w:sz w:val="28"/>
                <w:szCs w:val="28"/>
              </w:rPr>
              <w:t>$</w:t>
            </w:r>
          </w:p>
        </w:tc>
      </w:tr>
      <w:tr w:rsidR="009373B7" w:rsidTr="009373B7">
        <w:trPr>
          <w:trHeight w:val="240"/>
        </w:trPr>
        <w:tc>
          <w:tcPr>
            <w:tcW w:w="6204" w:type="dxa"/>
            <w:hideMark/>
          </w:tcPr>
          <w:p w:rsidR="009373B7" w:rsidRDefault="009373B7">
            <w:pPr>
              <w:widowControl w:val="0"/>
              <w:jc w:val="both"/>
              <w:rPr>
                <w:color w:val="000000"/>
                <w:sz w:val="28"/>
                <w:szCs w:val="28"/>
                <w:lang w:val="en-US"/>
              </w:rPr>
            </w:pPr>
            <w:proofErr w:type="spellStart"/>
            <w:r>
              <w:rPr>
                <w:color w:val="000000"/>
                <w:sz w:val="28"/>
                <w:szCs w:val="28"/>
              </w:rPr>
              <w:t>Expenses</w:t>
            </w:r>
            <w:proofErr w:type="spellEnd"/>
            <w:r>
              <w:rPr>
                <w:color w:val="000000"/>
                <w:sz w:val="28"/>
                <w:szCs w:val="28"/>
              </w:rPr>
              <w:t xml:space="preserve"> </w:t>
            </w: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Office</w:t>
            </w:r>
            <w:proofErr w:type="spellEnd"/>
            <w:r>
              <w:rPr>
                <w:color w:val="000000"/>
                <w:sz w:val="28"/>
                <w:szCs w:val="28"/>
              </w:rPr>
              <w:t xml:space="preserve"> </w:t>
            </w:r>
            <w:proofErr w:type="spellStart"/>
            <w:r>
              <w:rPr>
                <w:color w:val="000000"/>
                <w:sz w:val="28"/>
                <w:szCs w:val="28"/>
              </w:rPr>
              <w:t>Supplies</w:t>
            </w:r>
            <w:proofErr w:type="spellEnd"/>
          </w:p>
        </w:tc>
        <w:tc>
          <w:tcPr>
            <w:tcW w:w="2318" w:type="dxa"/>
            <w:hideMark/>
          </w:tcPr>
          <w:p w:rsidR="009373B7" w:rsidRDefault="009373B7">
            <w:pPr>
              <w:widowControl w:val="0"/>
              <w:jc w:val="both"/>
              <w:rPr>
                <w:color w:val="000000"/>
                <w:sz w:val="28"/>
                <w:szCs w:val="28"/>
                <w:lang w:val="en-US"/>
              </w:rPr>
            </w:pPr>
            <w:r>
              <w:rPr>
                <w:color w:val="000000"/>
                <w:sz w:val="28"/>
                <w:szCs w:val="28"/>
              </w:rPr>
              <w:t>$    4,870</w:t>
            </w:r>
          </w:p>
        </w:tc>
      </w:tr>
      <w:tr w:rsidR="009373B7" w:rsidTr="009373B7">
        <w:trPr>
          <w:trHeight w:val="240"/>
        </w:trPr>
        <w:tc>
          <w:tcPr>
            <w:tcW w:w="6204" w:type="dxa"/>
            <w:hideMark/>
          </w:tcPr>
          <w:p w:rsidR="009373B7" w:rsidRDefault="009373B7">
            <w:pPr>
              <w:widowControl w:val="0"/>
              <w:jc w:val="both"/>
              <w:rPr>
                <w:color w:val="000000"/>
                <w:sz w:val="28"/>
                <w:szCs w:val="28"/>
                <w:lang w:val="en-US"/>
              </w:rPr>
            </w:pPr>
            <w:proofErr w:type="spellStart"/>
            <w:r>
              <w:rPr>
                <w:color w:val="000000"/>
                <w:sz w:val="28"/>
                <w:szCs w:val="28"/>
              </w:rPr>
              <w:t>Expenses</w:t>
            </w:r>
            <w:proofErr w:type="spellEnd"/>
            <w:r>
              <w:rPr>
                <w:color w:val="000000"/>
                <w:sz w:val="28"/>
                <w:szCs w:val="28"/>
              </w:rPr>
              <w:t xml:space="preserve"> </w:t>
            </w: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Equipment</w:t>
            </w:r>
            <w:proofErr w:type="spellEnd"/>
            <w:r>
              <w:rPr>
                <w:color w:val="000000"/>
                <w:sz w:val="28"/>
                <w:szCs w:val="28"/>
              </w:rPr>
              <w:t xml:space="preserve"> </w:t>
            </w:r>
            <w:proofErr w:type="spellStart"/>
            <w:r>
              <w:rPr>
                <w:color w:val="000000"/>
                <w:sz w:val="28"/>
                <w:szCs w:val="28"/>
              </w:rPr>
              <w:t>Depreciation</w:t>
            </w:r>
            <w:proofErr w:type="spellEnd"/>
          </w:p>
        </w:tc>
        <w:tc>
          <w:tcPr>
            <w:tcW w:w="2318" w:type="dxa"/>
            <w:hideMark/>
          </w:tcPr>
          <w:p w:rsidR="009373B7" w:rsidRDefault="009373B7">
            <w:pPr>
              <w:widowControl w:val="0"/>
              <w:jc w:val="both"/>
              <w:rPr>
                <w:color w:val="000000"/>
                <w:sz w:val="28"/>
                <w:szCs w:val="28"/>
                <w:lang w:val="en-US"/>
              </w:rPr>
            </w:pPr>
            <w:r>
              <w:rPr>
                <w:color w:val="000000"/>
                <w:sz w:val="28"/>
                <w:szCs w:val="28"/>
              </w:rPr>
              <w:t>25,230</w:t>
            </w:r>
          </w:p>
        </w:tc>
      </w:tr>
      <w:tr w:rsidR="009373B7" w:rsidTr="009373B7">
        <w:trPr>
          <w:trHeight w:val="240"/>
        </w:trPr>
        <w:tc>
          <w:tcPr>
            <w:tcW w:w="6204" w:type="dxa"/>
            <w:hideMark/>
          </w:tcPr>
          <w:p w:rsidR="009373B7" w:rsidRDefault="009373B7">
            <w:pPr>
              <w:widowControl w:val="0"/>
              <w:jc w:val="both"/>
              <w:rPr>
                <w:color w:val="000000"/>
                <w:sz w:val="28"/>
                <w:szCs w:val="28"/>
                <w:lang w:val="en-US"/>
              </w:rPr>
            </w:pPr>
            <w:proofErr w:type="spellStart"/>
            <w:r>
              <w:rPr>
                <w:color w:val="000000"/>
                <w:sz w:val="28"/>
                <w:szCs w:val="28"/>
              </w:rPr>
              <w:t>Payroll</w:t>
            </w:r>
            <w:proofErr w:type="spellEnd"/>
            <w:r>
              <w:rPr>
                <w:color w:val="000000"/>
                <w:sz w:val="28"/>
                <w:szCs w:val="28"/>
              </w:rPr>
              <w:t xml:space="preserve"> </w:t>
            </w: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President</w:t>
            </w:r>
            <w:proofErr w:type="spellEnd"/>
          </w:p>
        </w:tc>
        <w:tc>
          <w:tcPr>
            <w:tcW w:w="2318" w:type="dxa"/>
            <w:hideMark/>
          </w:tcPr>
          <w:p w:rsidR="009373B7" w:rsidRDefault="009373B7">
            <w:pPr>
              <w:widowControl w:val="0"/>
              <w:jc w:val="both"/>
              <w:rPr>
                <w:color w:val="000000"/>
                <w:sz w:val="28"/>
                <w:szCs w:val="28"/>
                <w:lang w:val="en-US"/>
              </w:rPr>
            </w:pPr>
            <w:r>
              <w:rPr>
                <w:color w:val="000000"/>
                <w:sz w:val="28"/>
                <w:szCs w:val="28"/>
              </w:rPr>
              <w:t>36,000</w:t>
            </w:r>
          </w:p>
        </w:tc>
      </w:tr>
      <w:tr w:rsidR="009373B7" w:rsidTr="009373B7">
        <w:trPr>
          <w:trHeight w:val="240"/>
        </w:trPr>
        <w:tc>
          <w:tcPr>
            <w:tcW w:w="6204" w:type="dxa"/>
            <w:hideMark/>
          </w:tcPr>
          <w:p w:rsidR="009373B7" w:rsidRDefault="009373B7">
            <w:pPr>
              <w:widowControl w:val="0"/>
              <w:jc w:val="both"/>
              <w:rPr>
                <w:color w:val="000000"/>
                <w:sz w:val="28"/>
                <w:szCs w:val="28"/>
                <w:lang w:val="en-US"/>
              </w:rPr>
            </w:pPr>
            <w:proofErr w:type="spellStart"/>
            <w:r>
              <w:rPr>
                <w:color w:val="000000"/>
                <w:sz w:val="28"/>
                <w:szCs w:val="28"/>
              </w:rPr>
              <w:t>Taxes</w:t>
            </w:r>
            <w:proofErr w:type="spellEnd"/>
            <w:r>
              <w:rPr>
                <w:color w:val="000000"/>
                <w:sz w:val="28"/>
                <w:szCs w:val="28"/>
              </w:rPr>
              <w:t xml:space="preserve"> </w:t>
            </w:r>
            <w:proofErr w:type="spellStart"/>
            <w:r>
              <w:rPr>
                <w:color w:val="000000"/>
                <w:sz w:val="28"/>
                <w:szCs w:val="28"/>
              </w:rPr>
              <w:t>on</w:t>
            </w:r>
            <w:proofErr w:type="spellEnd"/>
            <w:r>
              <w:rPr>
                <w:color w:val="000000"/>
                <w:sz w:val="28"/>
                <w:szCs w:val="28"/>
              </w:rPr>
              <w:t xml:space="preserve"> </w:t>
            </w:r>
            <w:proofErr w:type="spellStart"/>
            <w:r>
              <w:rPr>
                <w:color w:val="000000"/>
                <w:sz w:val="28"/>
                <w:szCs w:val="28"/>
              </w:rPr>
              <w:t>Property</w:t>
            </w:r>
            <w:proofErr w:type="spellEnd"/>
            <w:r>
              <w:rPr>
                <w:color w:val="000000"/>
                <w:sz w:val="28"/>
                <w:szCs w:val="28"/>
              </w:rPr>
              <w:t xml:space="preserve">, </w:t>
            </w:r>
            <w:proofErr w:type="spellStart"/>
            <w:r>
              <w:rPr>
                <w:color w:val="000000"/>
                <w:sz w:val="28"/>
                <w:szCs w:val="28"/>
              </w:rPr>
              <w:t>Office</w:t>
            </w:r>
            <w:proofErr w:type="spellEnd"/>
          </w:p>
        </w:tc>
        <w:tc>
          <w:tcPr>
            <w:tcW w:w="2318" w:type="dxa"/>
            <w:hideMark/>
          </w:tcPr>
          <w:p w:rsidR="009373B7" w:rsidRDefault="009373B7">
            <w:pPr>
              <w:widowControl w:val="0"/>
              <w:jc w:val="both"/>
              <w:rPr>
                <w:color w:val="000000"/>
                <w:sz w:val="28"/>
                <w:szCs w:val="28"/>
                <w:lang w:val="en-US"/>
              </w:rPr>
            </w:pPr>
            <w:r>
              <w:rPr>
                <w:color w:val="000000"/>
                <w:sz w:val="28"/>
                <w:szCs w:val="28"/>
              </w:rPr>
              <w:t>1,950</w:t>
            </w:r>
          </w:p>
        </w:tc>
      </w:tr>
      <w:tr w:rsidR="009373B7" w:rsidTr="009373B7">
        <w:trPr>
          <w:trHeight w:val="240"/>
        </w:trPr>
        <w:tc>
          <w:tcPr>
            <w:tcW w:w="6204" w:type="dxa"/>
            <w:hideMark/>
          </w:tcPr>
          <w:p w:rsidR="009373B7" w:rsidRDefault="009373B7">
            <w:pPr>
              <w:widowControl w:val="0"/>
              <w:jc w:val="both"/>
              <w:rPr>
                <w:color w:val="000000"/>
                <w:sz w:val="28"/>
                <w:szCs w:val="28"/>
                <w:lang w:val="en-US"/>
              </w:rPr>
            </w:pPr>
            <w:proofErr w:type="spellStart"/>
            <w:r>
              <w:rPr>
                <w:color w:val="000000"/>
                <w:sz w:val="28"/>
                <w:szCs w:val="28"/>
              </w:rPr>
              <w:t>Expenses</w:t>
            </w:r>
            <w:proofErr w:type="spellEnd"/>
            <w:r>
              <w:rPr>
                <w:color w:val="000000"/>
                <w:sz w:val="28"/>
                <w:szCs w:val="28"/>
              </w:rPr>
              <w:t xml:space="preserve"> </w:t>
            </w: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Equipment</w:t>
            </w:r>
            <w:proofErr w:type="spellEnd"/>
            <w:r>
              <w:rPr>
                <w:color w:val="000000"/>
                <w:sz w:val="28"/>
                <w:szCs w:val="28"/>
              </w:rPr>
              <w:t xml:space="preserve"> </w:t>
            </w:r>
            <w:proofErr w:type="spellStart"/>
            <w:r>
              <w:rPr>
                <w:color w:val="000000"/>
                <w:sz w:val="28"/>
                <w:szCs w:val="28"/>
              </w:rPr>
              <w:t>Repair</w:t>
            </w:r>
            <w:proofErr w:type="spellEnd"/>
          </w:p>
        </w:tc>
        <w:tc>
          <w:tcPr>
            <w:tcW w:w="2318" w:type="dxa"/>
            <w:hideMark/>
          </w:tcPr>
          <w:p w:rsidR="009373B7" w:rsidRDefault="009373B7">
            <w:pPr>
              <w:widowControl w:val="0"/>
              <w:jc w:val="both"/>
              <w:rPr>
                <w:color w:val="000000"/>
                <w:sz w:val="28"/>
                <w:szCs w:val="28"/>
                <w:lang w:val="en-US"/>
              </w:rPr>
            </w:pPr>
            <w:r>
              <w:rPr>
                <w:color w:val="000000"/>
                <w:sz w:val="28"/>
                <w:szCs w:val="28"/>
              </w:rPr>
              <w:t>4,290</w:t>
            </w:r>
          </w:p>
        </w:tc>
      </w:tr>
      <w:tr w:rsidR="009373B7" w:rsidTr="009373B7">
        <w:trPr>
          <w:trHeight w:val="240"/>
        </w:trPr>
        <w:tc>
          <w:tcPr>
            <w:tcW w:w="6204" w:type="dxa"/>
            <w:hideMark/>
          </w:tcPr>
          <w:p w:rsidR="009373B7" w:rsidRDefault="009373B7">
            <w:pPr>
              <w:widowControl w:val="0"/>
              <w:jc w:val="both"/>
              <w:rPr>
                <w:color w:val="000000"/>
                <w:sz w:val="28"/>
                <w:szCs w:val="28"/>
                <w:lang w:val="en-US"/>
              </w:rPr>
            </w:pPr>
            <w:r w:rsidRPr="009373B7">
              <w:rPr>
                <w:color w:val="000000"/>
                <w:sz w:val="28"/>
                <w:szCs w:val="28"/>
                <w:lang w:val="en-US"/>
              </w:rPr>
              <w:t>Payroll for Quality Control Department</w:t>
            </w:r>
          </w:p>
        </w:tc>
        <w:tc>
          <w:tcPr>
            <w:tcW w:w="2318" w:type="dxa"/>
            <w:hideMark/>
          </w:tcPr>
          <w:p w:rsidR="009373B7" w:rsidRDefault="009373B7">
            <w:pPr>
              <w:widowControl w:val="0"/>
              <w:jc w:val="both"/>
              <w:rPr>
                <w:color w:val="000000"/>
                <w:sz w:val="28"/>
                <w:szCs w:val="28"/>
                <w:lang w:val="en-US"/>
              </w:rPr>
            </w:pPr>
            <w:r>
              <w:rPr>
                <w:color w:val="000000"/>
                <w:sz w:val="28"/>
                <w:szCs w:val="28"/>
              </w:rPr>
              <w:t>16,750</w:t>
            </w:r>
          </w:p>
        </w:tc>
      </w:tr>
      <w:tr w:rsidR="009373B7" w:rsidTr="009373B7">
        <w:trPr>
          <w:trHeight w:val="240"/>
        </w:trPr>
        <w:tc>
          <w:tcPr>
            <w:tcW w:w="6204" w:type="dxa"/>
            <w:hideMark/>
          </w:tcPr>
          <w:p w:rsidR="009373B7" w:rsidRDefault="009373B7">
            <w:pPr>
              <w:widowControl w:val="0"/>
              <w:jc w:val="both"/>
              <w:rPr>
                <w:color w:val="000000"/>
                <w:sz w:val="28"/>
                <w:szCs w:val="28"/>
                <w:lang w:val="en-US"/>
              </w:rPr>
            </w:pPr>
            <w:proofErr w:type="spellStart"/>
            <w:r>
              <w:rPr>
                <w:color w:val="000000"/>
                <w:sz w:val="28"/>
                <w:szCs w:val="28"/>
              </w:rPr>
              <w:t>Insurance</w:t>
            </w:r>
            <w:proofErr w:type="spellEnd"/>
            <w:r>
              <w:rPr>
                <w:color w:val="000000"/>
                <w:sz w:val="28"/>
                <w:szCs w:val="28"/>
              </w:rPr>
              <w:t xml:space="preserve">, </w:t>
            </w:r>
            <w:proofErr w:type="spellStart"/>
            <w:r>
              <w:rPr>
                <w:color w:val="000000"/>
                <w:sz w:val="28"/>
                <w:szCs w:val="28"/>
              </w:rPr>
              <w:t>Equipment</w:t>
            </w:r>
            <w:proofErr w:type="spellEnd"/>
          </w:p>
        </w:tc>
        <w:tc>
          <w:tcPr>
            <w:tcW w:w="2318" w:type="dxa"/>
            <w:hideMark/>
          </w:tcPr>
          <w:p w:rsidR="009373B7" w:rsidRDefault="009373B7">
            <w:pPr>
              <w:widowControl w:val="0"/>
              <w:jc w:val="both"/>
              <w:rPr>
                <w:color w:val="000000"/>
                <w:sz w:val="28"/>
                <w:szCs w:val="28"/>
                <w:lang w:val="en-US"/>
              </w:rPr>
            </w:pPr>
            <w:r>
              <w:rPr>
                <w:color w:val="000000"/>
                <w:sz w:val="28"/>
                <w:szCs w:val="28"/>
              </w:rPr>
              <w:t>2,040</w:t>
            </w:r>
          </w:p>
        </w:tc>
      </w:tr>
      <w:tr w:rsidR="009373B7" w:rsidTr="009373B7">
        <w:trPr>
          <w:trHeight w:val="240"/>
        </w:trPr>
        <w:tc>
          <w:tcPr>
            <w:tcW w:w="6204" w:type="dxa"/>
            <w:hideMark/>
          </w:tcPr>
          <w:p w:rsidR="009373B7" w:rsidRDefault="009373B7">
            <w:pPr>
              <w:widowControl w:val="0"/>
              <w:jc w:val="both"/>
              <w:rPr>
                <w:color w:val="000000"/>
                <w:sz w:val="28"/>
                <w:szCs w:val="28"/>
                <w:lang w:val="en-US"/>
              </w:rPr>
            </w:pPr>
            <w:proofErr w:type="spellStart"/>
            <w:r>
              <w:rPr>
                <w:color w:val="000000"/>
                <w:sz w:val="28"/>
                <w:szCs w:val="28"/>
              </w:rPr>
              <w:t>Direct</w:t>
            </w:r>
            <w:proofErr w:type="spellEnd"/>
            <w:r>
              <w:rPr>
                <w:color w:val="000000"/>
                <w:sz w:val="28"/>
                <w:szCs w:val="28"/>
              </w:rPr>
              <w:t xml:space="preserve"> </w:t>
            </w:r>
            <w:proofErr w:type="spellStart"/>
            <w:r>
              <w:rPr>
                <w:color w:val="000000"/>
                <w:sz w:val="28"/>
                <w:szCs w:val="28"/>
              </w:rPr>
              <w:t>Labour</w:t>
            </w:r>
            <w:proofErr w:type="spellEnd"/>
            <w:r>
              <w:rPr>
                <w:color w:val="000000"/>
                <w:sz w:val="28"/>
                <w:szCs w:val="28"/>
              </w:rPr>
              <w:t xml:space="preserve"> </w:t>
            </w:r>
            <w:proofErr w:type="spellStart"/>
            <w:r>
              <w:rPr>
                <w:color w:val="000000"/>
                <w:sz w:val="28"/>
                <w:szCs w:val="28"/>
              </w:rPr>
              <w:t>Expense</w:t>
            </w:r>
            <w:proofErr w:type="spellEnd"/>
          </w:p>
        </w:tc>
        <w:tc>
          <w:tcPr>
            <w:tcW w:w="2318" w:type="dxa"/>
            <w:hideMark/>
          </w:tcPr>
          <w:p w:rsidR="009373B7" w:rsidRDefault="009373B7">
            <w:pPr>
              <w:widowControl w:val="0"/>
              <w:jc w:val="both"/>
              <w:rPr>
                <w:color w:val="000000"/>
                <w:sz w:val="28"/>
                <w:szCs w:val="28"/>
                <w:lang w:val="en-US"/>
              </w:rPr>
            </w:pPr>
            <w:r>
              <w:rPr>
                <w:color w:val="000000"/>
                <w:sz w:val="28"/>
                <w:szCs w:val="28"/>
              </w:rPr>
              <w:t>248,310</w:t>
            </w:r>
          </w:p>
        </w:tc>
      </w:tr>
      <w:tr w:rsidR="009373B7" w:rsidTr="009373B7">
        <w:trPr>
          <w:trHeight w:val="240"/>
        </w:trPr>
        <w:tc>
          <w:tcPr>
            <w:tcW w:w="6204" w:type="dxa"/>
            <w:hideMark/>
          </w:tcPr>
          <w:p w:rsidR="009373B7" w:rsidRDefault="009373B7">
            <w:pPr>
              <w:widowControl w:val="0"/>
              <w:jc w:val="both"/>
              <w:rPr>
                <w:color w:val="000000"/>
                <w:sz w:val="28"/>
                <w:szCs w:val="28"/>
                <w:lang w:val="en-US"/>
              </w:rPr>
            </w:pPr>
            <w:proofErr w:type="spellStart"/>
            <w:r>
              <w:rPr>
                <w:color w:val="000000"/>
                <w:sz w:val="28"/>
                <w:szCs w:val="28"/>
              </w:rPr>
              <w:t>Expenses</w:t>
            </w:r>
            <w:proofErr w:type="spellEnd"/>
            <w:r>
              <w:rPr>
                <w:color w:val="000000"/>
                <w:sz w:val="28"/>
                <w:szCs w:val="28"/>
              </w:rPr>
              <w:t xml:space="preserve"> </w:t>
            </w: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Utilities</w:t>
            </w:r>
            <w:proofErr w:type="spellEnd"/>
            <w:r>
              <w:rPr>
                <w:color w:val="000000"/>
                <w:sz w:val="28"/>
                <w:szCs w:val="28"/>
              </w:rPr>
              <w:t xml:space="preserve">, </w:t>
            </w:r>
            <w:proofErr w:type="spellStart"/>
            <w:r>
              <w:rPr>
                <w:color w:val="000000"/>
                <w:sz w:val="28"/>
                <w:szCs w:val="28"/>
              </w:rPr>
              <w:t>Production</w:t>
            </w:r>
            <w:proofErr w:type="spellEnd"/>
          </w:p>
        </w:tc>
        <w:tc>
          <w:tcPr>
            <w:tcW w:w="2318" w:type="dxa"/>
            <w:hideMark/>
          </w:tcPr>
          <w:p w:rsidR="009373B7" w:rsidRDefault="009373B7">
            <w:pPr>
              <w:widowControl w:val="0"/>
              <w:jc w:val="both"/>
              <w:rPr>
                <w:color w:val="000000"/>
                <w:sz w:val="28"/>
                <w:szCs w:val="28"/>
                <w:lang w:val="en-US"/>
              </w:rPr>
            </w:pPr>
            <w:r>
              <w:rPr>
                <w:color w:val="000000"/>
                <w:sz w:val="28"/>
                <w:szCs w:val="28"/>
              </w:rPr>
              <w:t>6,420</w:t>
            </w:r>
          </w:p>
        </w:tc>
      </w:tr>
      <w:tr w:rsidR="009373B7" w:rsidTr="009373B7">
        <w:trPr>
          <w:trHeight w:val="240"/>
        </w:trPr>
        <w:tc>
          <w:tcPr>
            <w:tcW w:w="6204" w:type="dxa"/>
            <w:hideMark/>
          </w:tcPr>
          <w:p w:rsidR="009373B7" w:rsidRDefault="009373B7">
            <w:pPr>
              <w:widowControl w:val="0"/>
              <w:jc w:val="both"/>
              <w:rPr>
                <w:color w:val="000000"/>
                <w:sz w:val="28"/>
                <w:szCs w:val="28"/>
                <w:lang w:val="en-US"/>
              </w:rPr>
            </w:pPr>
            <w:proofErr w:type="spellStart"/>
            <w:r>
              <w:rPr>
                <w:color w:val="000000"/>
                <w:sz w:val="28"/>
                <w:szCs w:val="28"/>
              </w:rPr>
              <w:t>Indirect</w:t>
            </w:r>
            <w:proofErr w:type="spellEnd"/>
            <w:r>
              <w:rPr>
                <w:color w:val="000000"/>
                <w:sz w:val="28"/>
                <w:szCs w:val="28"/>
              </w:rPr>
              <w:t xml:space="preserve"> </w:t>
            </w:r>
            <w:proofErr w:type="spellStart"/>
            <w:r>
              <w:rPr>
                <w:color w:val="000000"/>
                <w:sz w:val="28"/>
                <w:szCs w:val="28"/>
              </w:rPr>
              <w:t>Labour</w:t>
            </w:r>
            <w:proofErr w:type="spellEnd"/>
            <w:r>
              <w:rPr>
                <w:color w:val="000000"/>
                <w:sz w:val="28"/>
                <w:szCs w:val="28"/>
              </w:rPr>
              <w:t xml:space="preserve"> </w:t>
            </w:r>
            <w:proofErr w:type="spellStart"/>
            <w:r>
              <w:rPr>
                <w:color w:val="000000"/>
                <w:sz w:val="28"/>
                <w:szCs w:val="28"/>
              </w:rPr>
              <w:t>Costs</w:t>
            </w:r>
            <w:proofErr w:type="spellEnd"/>
          </w:p>
        </w:tc>
        <w:tc>
          <w:tcPr>
            <w:tcW w:w="2318" w:type="dxa"/>
            <w:hideMark/>
          </w:tcPr>
          <w:p w:rsidR="009373B7" w:rsidRDefault="009373B7">
            <w:pPr>
              <w:widowControl w:val="0"/>
              <w:jc w:val="both"/>
              <w:rPr>
                <w:color w:val="000000"/>
                <w:sz w:val="28"/>
                <w:szCs w:val="28"/>
                <w:lang w:val="en-US"/>
              </w:rPr>
            </w:pPr>
            <w:r>
              <w:rPr>
                <w:color w:val="000000"/>
                <w:sz w:val="28"/>
                <w:szCs w:val="28"/>
              </w:rPr>
              <w:t>16,000</w:t>
            </w:r>
          </w:p>
        </w:tc>
      </w:tr>
      <w:tr w:rsidR="009373B7" w:rsidTr="009373B7">
        <w:trPr>
          <w:trHeight w:val="240"/>
        </w:trPr>
        <w:tc>
          <w:tcPr>
            <w:tcW w:w="6204" w:type="dxa"/>
            <w:hideMark/>
          </w:tcPr>
          <w:p w:rsidR="009373B7" w:rsidRDefault="009373B7">
            <w:pPr>
              <w:widowControl w:val="0"/>
              <w:jc w:val="both"/>
              <w:rPr>
                <w:color w:val="000000"/>
                <w:sz w:val="28"/>
                <w:szCs w:val="28"/>
                <w:lang w:val="en-US"/>
              </w:rPr>
            </w:pPr>
            <w:proofErr w:type="spellStart"/>
            <w:r>
              <w:rPr>
                <w:color w:val="000000"/>
                <w:sz w:val="28"/>
                <w:szCs w:val="28"/>
              </w:rPr>
              <w:t>Expenses</w:t>
            </w:r>
            <w:proofErr w:type="spellEnd"/>
            <w:r>
              <w:rPr>
                <w:color w:val="000000"/>
                <w:sz w:val="28"/>
                <w:szCs w:val="28"/>
              </w:rPr>
              <w:t xml:space="preserve"> </w:t>
            </w: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Production</w:t>
            </w:r>
            <w:proofErr w:type="spellEnd"/>
            <w:r>
              <w:rPr>
                <w:color w:val="000000"/>
                <w:sz w:val="28"/>
                <w:szCs w:val="28"/>
              </w:rPr>
              <w:t xml:space="preserve"> </w:t>
            </w:r>
            <w:proofErr w:type="spellStart"/>
            <w:r>
              <w:rPr>
                <w:color w:val="000000"/>
                <w:sz w:val="28"/>
                <w:szCs w:val="28"/>
              </w:rPr>
              <w:t>Supplies</w:t>
            </w:r>
            <w:proofErr w:type="spellEnd"/>
          </w:p>
        </w:tc>
        <w:tc>
          <w:tcPr>
            <w:tcW w:w="2318" w:type="dxa"/>
            <w:hideMark/>
          </w:tcPr>
          <w:p w:rsidR="009373B7" w:rsidRDefault="009373B7">
            <w:pPr>
              <w:widowControl w:val="0"/>
              <w:jc w:val="both"/>
              <w:rPr>
                <w:color w:val="000000"/>
                <w:sz w:val="28"/>
                <w:szCs w:val="28"/>
                <w:lang w:val="en-US"/>
              </w:rPr>
            </w:pPr>
            <w:r>
              <w:rPr>
                <w:color w:val="000000"/>
                <w:sz w:val="28"/>
                <w:szCs w:val="28"/>
              </w:rPr>
              <w:t>4,760</w:t>
            </w:r>
          </w:p>
        </w:tc>
      </w:tr>
      <w:tr w:rsidR="009373B7" w:rsidTr="009373B7">
        <w:trPr>
          <w:trHeight w:val="240"/>
        </w:trPr>
        <w:tc>
          <w:tcPr>
            <w:tcW w:w="6204" w:type="dxa"/>
            <w:hideMark/>
          </w:tcPr>
          <w:p w:rsidR="009373B7" w:rsidRDefault="009373B7">
            <w:pPr>
              <w:widowControl w:val="0"/>
              <w:jc w:val="both"/>
              <w:rPr>
                <w:color w:val="000000"/>
                <w:sz w:val="28"/>
                <w:szCs w:val="28"/>
                <w:lang w:val="en-US"/>
              </w:rPr>
            </w:pPr>
            <w:proofErr w:type="spellStart"/>
            <w:r>
              <w:rPr>
                <w:color w:val="000000"/>
                <w:sz w:val="28"/>
                <w:szCs w:val="28"/>
              </w:rPr>
              <w:t>Expenses</w:t>
            </w:r>
            <w:proofErr w:type="spellEnd"/>
            <w:r>
              <w:rPr>
                <w:color w:val="000000"/>
                <w:sz w:val="28"/>
                <w:szCs w:val="28"/>
              </w:rPr>
              <w:t xml:space="preserve"> </w:t>
            </w: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Tools</w:t>
            </w:r>
            <w:proofErr w:type="spellEnd"/>
          </w:p>
        </w:tc>
        <w:tc>
          <w:tcPr>
            <w:tcW w:w="2318" w:type="dxa"/>
            <w:hideMark/>
          </w:tcPr>
          <w:p w:rsidR="009373B7" w:rsidRDefault="009373B7">
            <w:pPr>
              <w:widowControl w:val="0"/>
              <w:jc w:val="both"/>
              <w:rPr>
                <w:color w:val="000000"/>
                <w:sz w:val="28"/>
                <w:szCs w:val="28"/>
                <w:lang w:val="en-US"/>
              </w:rPr>
            </w:pPr>
            <w:r>
              <w:rPr>
                <w:color w:val="000000"/>
                <w:sz w:val="28"/>
                <w:szCs w:val="28"/>
              </w:rPr>
              <w:t>2,900</w:t>
            </w:r>
          </w:p>
        </w:tc>
      </w:tr>
      <w:tr w:rsidR="009373B7" w:rsidTr="009373B7">
        <w:trPr>
          <w:trHeight w:val="240"/>
        </w:trPr>
        <w:tc>
          <w:tcPr>
            <w:tcW w:w="6204" w:type="dxa"/>
            <w:hideMark/>
          </w:tcPr>
          <w:p w:rsidR="009373B7" w:rsidRDefault="009373B7">
            <w:pPr>
              <w:widowControl w:val="0"/>
              <w:jc w:val="both"/>
              <w:rPr>
                <w:color w:val="000000"/>
                <w:sz w:val="28"/>
                <w:szCs w:val="28"/>
                <w:lang w:val="en-US"/>
              </w:rPr>
            </w:pPr>
            <w:r w:rsidRPr="009373B7">
              <w:rPr>
                <w:color w:val="000000"/>
                <w:sz w:val="28"/>
                <w:szCs w:val="28"/>
                <w:lang w:val="en-US"/>
              </w:rPr>
              <w:t>Materials Inventories as of Jan. 1, 19</w:t>
            </w:r>
            <w:r>
              <w:rPr>
                <w:color w:val="000000"/>
                <w:sz w:val="28"/>
                <w:szCs w:val="28"/>
              </w:rPr>
              <w:t>х</w:t>
            </w:r>
            <w:r w:rsidRPr="009373B7">
              <w:rPr>
                <w:color w:val="000000"/>
                <w:sz w:val="28"/>
                <w:szCs w:val="28"/>
                <w:lang w:val="en-US"/>
              </w:rPr>
              <w:t>8</w:t>
            </w:r>
          </w:p>
        </w:tc>
        <w:tc>
          <w:tcPr>
            <w:tcW w:w="2318" w:type="dxa"/>
            <w:hideMark/>
          </w:tcPr>
          <w:p w:rsidR="009373B7" w:rsidRDefault="009373B7">
            <w:pPr>
              <w:widowControl w:val="0"/>
              <w:jc w:val="both"/>
              <w:rPr>
                <w:color w:val="000000"/>
                <w:sz w:val="28"/>
                <w:szCs w:val="28"/>
                <w:lang w:val="en-US"/>
              </w:rPr>
            </w:pPr>
            <w:r>
              <w:rPr>
                <w:color w:val="000000"/>
                <w:sz w:val="28"/>
                <w:szCs w:val="28"/>
              </w:rPr>
              <w:t>397,950</w:t>
            </w:r>
          </w:p>
        </w:tc>
      </w:tr>
      <w:tr w:rsidR="009373B7" w:rsidTr="009373B7">
        <w:trPr>
          <w:trHeight w:val="240"/>
        </w:trPr>
        <w:tc>
          <w:tcPr>
            <w:tcW w:w="6204" w:type="dxa"/>
            <w:hideMark/>
          </w:tcPr>
          <w:p w:rsidR="009373B7" w:rsidRDefault="009373B7">
            <w:pPr>
              <w:widowControl w:val="0"/>
              <w:jc w:val="both"/>
              <w:rPr>
                <w:color w:val="000000"/>
                <w:sz w:val="28"/>
                <w:szCs w:val="28"/>
                <w:lang w:val="en-US"/>
              </w:rPr>
            </w:pPr>
            <w:r w:rsidRPr="009373B7">
              <w:rPr>
                <w:color w:val="000000"/>
                <w:sz w:val="28"/>
                <w:szCs w:val="28"/>
                <w:lang w:val="en-US"/>
              </w:rPr>
              <w:t>Materials Inventories as of March 31, 19</w:t>
            </w:r>
            <w:r>
              <w:rPr>
                <w:color w:val="000000"/>
                <w:sz w:val="28"/>
                <w:szCs w:val="28"/>
              </w:rPr>
              <w:t>х</w:t>
            </w:r>
            <w:r w:rsidRPr="009373B7">
              <w:rPr>
                <w:color w:val="000000"/>
                <w:sz w:val="28"/>
                <w:szCs w:val="28"/>
                <w:lang w:val="en-US"/>
              </w:rPr>
              <w:t>8</w:t>
            </w:r>
          </w:p>
        </w:tc>
        <w:tc>
          <w:tcPr>
            <w:tcW w:w="2318" w:type="dxa"/>
            <w:hideMark/>
          </w:tcPr>
          <w:p w:rsidR="009373B7" w:rsidRDefault="009373B7">
            <w:pPr>
              <w:widowControl w:val="0"/>
              <w:jc w:val="both"/>
              <w:rPr>
                <w:color w:val="000000"/>
                <w:sz w:val="28"/>
                <w:szCs w:val="28"/>
                <w:lang w:val="en-US"/>
              </w:rPr>
            </w:pPr>
            <w:r>
              <w:rPr>
                <w:color w:val="000000"/>
                <w:sz w:val="28"/>
                <w:szCs w:val="28"/>
              </w:rPr>
              <w:t>415,030</w:t>
            </w:r>
          </w:p>
        </w:tc>
      </w:tr>
      <w:tr w:rsidR="009373B7" w:rsidTr="009373B7">
        <w:trPr>
          <w:trHeight w:val="240"/>
        </w:trPr>
        <w:tc>
          <w:tcPr>
            <w:tcW w:w="6204" w:type="dxa"/>
            <w:hideMark/>
          </w:tcPr>
          <w:p w:rsidR="009373B7" w:rsidRDefault="009373B7">
            <w:pPr>
              <w:widowControl w:val="0"/>
              <w:jc w:val="both"/>
              <w:rPr>
                <w:color w:val="000000"/>
                <w:sz w:val="28"/>
                <w:szCs w:val="28"/>
                <w:lang w:val="en-US"/>
              </w:rPr>
            </w:pPr>
            <w:r w:rsidRPr="009373B7">
              <w:rPr>
                <w:color w:val="000000"/>
                <w:sz w:val="28"/>
                <w:szCs w:val="28"/>
                <w:lang w:val="en-US"/>
              </w:rPr>
              <w:t>Work in Process, January 1, 19</w:t>
            </w:r>
            <w:r>
              <w:rPr>
                <w:color w:val="000000"/>
                <w:sz w:val="28"/>
                <w:szCs w:val="28"/>
              </w:rPr>
              <w:t>х</w:t>
            </w:r>
            <w:r w:rsidRPr="009373B7">
              <w:rPr>
                <w:color w:val="000000"/>
                <w:sz w:val="28"/>
                <w:szCs w:val="28"/>
                <w:lang w:val="en-US"/>
              </w:rPr>
              <w:t>8</w:t>
            </w:r>
          </w:p>
        </w:tc>
        <w:tc>
          <w:tcPr>
            <w:tcW w:w="2318" w:type="dxa"/>
            <w:hideMark/>
          </w:tcPr>
          <w:p w:rsidR="009373B7" w:rsidRDefault="009373B7">
            <w:pPr>
              <w:widowControl w:val="0"/>
              <w:jc w:val="both"/>
              <w:rPr>
                <w:color w:val="000000"/>
                <w:sz w:val="28"/>
                <w:szCs w:val="28"/>
                <w:lang w:val="en-US"/>
              </w:rPr>
            </w:pPr>
            <w:r>
              <w:rPr>
                <w:color w:val="000000"/>
                <w:sz w:val="28"/>
                <w:szCs w:val="28"/>
              </w:rPr>
              <w:t>529,840</w:t>
            </w:r>
          </w:p>
        </w:tc>
      </w:tr>
      <w:tr w:rsidR="009373B7" w:rsidTr="009373B7">
        <w:trPr>
          <w:trHeight w:val="240"/>
        </w:trPr>
        <w:tc>
          <w:tcPr>
            <w:tcW w:w="6204" w:type="dxa"/>
            <w:hideMark/>
          </w:tcPr>
          <w:p w:rsidR="009373B7" w:rsidRDefault="009373B7">
            <w:pPr>
              <w:widowControl w:val="0"/>
              <w:jc w:val="both"/>
              <w:rPr>
                <w:color w:val="000000"/>
                <w:sz w:val="28"/>
                <w:szCs w:val="28"/>
                <w:lang w:val="en-US"/>
              </w:rPr>
            </w:pPr>
            <w:r w:rsidRPr="009373B7">
              <w:rPr>
                <w:color w:val="000000"/>
                <w:sz w:val="28"/>
                <w:szCs w:val="28"/>
                <w:lang w:val="en-US"/>
              </w:rPr>
              <w:t>Work in Process, March 31, 19</w:t>
            </w:r>
            <w:r>
              <w:rPr>
                <w:color w:val="000000"/>
                <w:sz w:val="28"/>
                <w:szCs w:val="28"/>
              </w:rPr>
              <w:t>х</w:t>
            </w:r>
            <w:r w:rsidRPr="009373B7">
              <w:rPr>
                <w:color w:val="000000"/>
                <w:sz w:val="28"/>
                <w:szCs w:val="28"/>
                <w:lang w:val="en-US"/>
              </w:rPr>
              <w:t>8</w:t>
            </w:r>
          </w:p>
        </w:tc>
        <w:tc>
          <w:tcPr>
            <w:tcW w:w="2318" w:type="dxa"/>
            <w:hideMark/>
          </w:tcPr>
          <w:p w:rsidR="009373B7" w:rsidRDefault="009373B7">
            <w:pPr>
              <w:widowControl w:val="0"/>
              <w:jc w:val="both"/>
              <w:rPr>
                <w:color w:val="000000"/>
                <w:sz w:val="28"/>
                <w:szCs w:val="28"/>
                <w:lang w:val="en-US"/>
              </w:rPr>
            </w:pPr>
            <w:r>
              <w:rPr>
                <w:color w:val="000000"/>
                <w:sz w:val="28"/>
                <w:szCs w:val="28"/>
              </w:rPr>
              <w:t>515,560</w:t>
            </w:r>
          </w:p>
        </w:tc>
      </w:tr>
      <w:tr w:rsidR="009373B7" w:rsidTr="009373B7">
        <w:trPr>
          <w:trHeight w:val="240"/>
        </w:trPr>
        <w:tc>
          <w:tcPr>
            <w:tcW w:w="6204" w:type="dxa"/>
            <w:hideMark/>
          </w:tcPr>
          <w:p w:rsidR="009373B7" w:rsidRDefault="009373B7">
            <w:pPr>
              <w:widowControl w:val="0"/>
              <w:jc w:val="both"/>
              <w:rPr>
                <w:color w:val="000000"/>
                <w:sz w:val="28"/>
                <w:szCs w:val="28"/>
                <w:lang w:val="en-US"/>
              </w:rPr>
            </w:pPr>
            <w:proofErr w:type="spellStart"/>
            <w:r>
              <w:rPr>
                <w:color w:val="000000"/>
                <w:sz w:val="28"/>
                <w:szCs w:val="28"/>
              </w:rPr>
              <w:t>Finished</w:t>
            </w:r>
            <w:proofErr w:type="spellEnd"/>
            <w:r>
              <w:rPr>
                <w:color w:val="000000"/>
                <w:sz w:val="28"/>
                <w:szCs w:val="28"/>
              </w:rPr>
              <w:t xml:space="preserve"> </w:t>
            </w:r>
            <w:proofErr w:type="spellStart"/>
            <w:r>
              <w:rPr>
                <w:color w:val="000000"/>
                <w:sz w:val="28"/>
                <w:szCs w:val="28"/>
              </w:rPr>
              <w:t>Goods</w:t>
            </w:r>
            <w:proofErr w:type="spellEnd"/>
            <w:r>
              <w:rPr>
                <w:color w:val="000000"/>
                <w:sz w:val="28"/>
                <w:szCs w:val="28"/>
              </w:rPr>
              <w:t xml:space="preserve">, </w:t>
            </w:r>
            <w:proofErr w:type="spellStart"/>
            <w:r>
              <w:rPr>
                <w:color w:val="000000"/>
                <w:sz w:val="28"/>
                <w:szCs w:val="28"/>
              </w:rPr>
              <w:t>January</w:t>
            </w:r>
            <w:proofErr w:type="spellEnd"/>
            <w:r>
              <w:rPr>
                <w:color w:val="000000"/>
                <w:sz w:val="28"/>
                <w:szCs w:val="28"/>
              </w:rPr>
              <w:t xml:space="preserve"> 1, 19х8</w:t>
            </w:r>
          </w:p>
        </w:tc>
        <w:tc>
          <w:tcPr>
            <w:tcW w:w="2318" w:type="dxa"/>
            <w:hideMark/>
          </w:tcPr>
          <w:p w:rsidR="009373B7" w:rsidRDefault="009373B7">
            <w:pPr>
              <w:widowControl w:val="0"/>
              <w:jc w:val="both"/>
              <w:rPr>
                <w:color w:val="000000"/>
                <w:sz w:val="28"/>
                <w:szCs w:val="28"/>
                <w:lang w:val="en-US"/>
              </w:rPr>
            </w:pPr>
            <w:r>
              <w:rPr>
                <w:color w:val="000000"/>
                <w:sz w:val="28"/>
                <w:szCs w:val="28"/>
              </w:rPr>
              <w:t>375,010</w:t>
            </w:r>
          </w:p>
        </w:tc>
      </w:tr>
      <w:tr w:rsidR="009373B7" w:rsidTr="009373B7">
        <w:trPr>
          <w:trHeight w:val="240"/>
        </w:trPr>
        <w:tc>
          <w:tcPr>
            <w:tcW w:w="6204" w:type="dxa"/>
            <w:hideMark/>
          </w:tcPr>
          <w:p w:rsidR="009373B7" w:rsidRDefault="009373B7">
            <w:pPr>
              <w:widowControl w:val="0"/>
              <w:jc w:val="both"/>
              <w:rPr>
                <w:color w:val="000000"/>
                <w:sz w:val="28"/>
                <w:szCs w:val="28"/>
                <w:lang w:val="en-US"/>
              </w:rPr>
            </w:pPr>
            <w:proofErr w:type="spellStart"/>
            <w:r>
              <w:rPr>
                <w:color w:val="000000"/>
                <w:sz w:val="28"/>
                <w:szCs w:val="28"/>
              </w:rPr>
              <w:t>Finished</w:t>
            </w:r>
            <w:proofErr w:type="spellEnd"/>
            <w:r>
              <w:rPr>
                <w:color w:val="000000"/>
                <w:sz w:val="28"/>
                <w:szCs w:val="28"/>
              </w:rPr>
              <w:t xml:space="preserve"> </w:t>
            </w:r>
            <w:proofErr w:type="spellStart"/>
            <w:r>
              <w:rPr>
                <w:color w:val="000000"/>
                <w:sz w:val="28"/>
                <w:szCs w:val="28"/>
              </w:rPr>
              <w:t>Goods</w:t>
            </w:r>
            <w:proofErr w:type="spellEnd"/>
            <w:r>
              <w:rPr>
                <w:color w:val="000000"/>
                <w:sz w:val="28"/>
                <w:szCs w:val="28"/>
              </w:rPr>
              <w:t xml:space="preserve">, </w:t>
            </w:r>
            <w:proofErr w:type="spellStart"/>
            <w:r>
              <w:rPr>
                <w:color w:val="000000"/>
                <w:sz w:val="28"/>
                <w:szCs w:val="28"/>
              </w:rPr>
              <w:t>March</w:t>
            </w:r>
            <w:proofErr w:type="spellEnd"/>
            <w:r>
              <w:rPr>
                <w:color w:val="000000"/>
                <w:sz w:val="28"/>
                <w:szCs w:val="28"/>
              </w:rPr>
              <w:t xml:space="preserve"> 31, 19х8</w:t>
            </w:r>
          </w:p>
        </w:tc>
        <w:tc>
          <w:tcPr>
            <w:tcW w:w="2318" w:type="dxa"/>
            <w:hideMark/>
          </w:tcPr>
          <w:p w:rsidR="009373B7" w:rsidRDefault="009373B7">
            <w:pPr>
              <w:widowControl w:val="0"/>
              <w:jc w:val="both"/>
              <w:rPr>
                <w:color w:val="000000"/>
                <w:sz w:val="28"/>
                <w:szCs w:val="28"/>
                <w:lang w:val="en-US"/>
              </w:rPr>
            </w:pPr>
            <w:r>
              <w:rPr>
                <w:color w:val="000000"/>
                <w:sz w:val="28"/>
                <w:szCs w:val="28"/>
              </w:rPr>
              <w:t>402,840</w:t>
            </w:r>
          </w:p>
        </w:tc>
      </w:tr>
      <w:tr w:rsidR="009373B7" w:rsidTr="009373B7">
        <w:trPr>
          <w:trHeight w:val="240"/>
        </w:trPr>
        <w:tc>
          <w:tcPr>
            <w:tcW w:w="6204" w:type="dxa"/>
            <w:hideMark/>
          </w:tcPr>
          <w:p w:rsidR="009373B7" w:rsidRDefault="009373B7">
            <w:pPr>
              <w:widowControl w:val="0"/>
              <w:jc w:val="both"/>
              <w:rPr>
                <w:color w:val="000000"/>
                <w:sz w:val="28"/>
                <w:szCs w:val="28"/>
                <w:lang w:val="en-US"/>
              </w:rPr>
            </w:pPr>
            <w:proofErr w:type="spellStart"/>
            <w:r>
              <w:rPr>
                <w:color w:val="000000"/>
                <w:sz w:val="28"/>
                <w:szCs w:val="28"/>
              </w:rPr>
              <w:t>Materials</w:t>
            </w:r>
            <w:proofErr w:type="spellEnd"/>
            <w:r>
              <w:rPr>
                <w:color w:val="000000"/>
                <w:sz w:val="28"/>
                <w:szCs w:val="28"/>
              </w:rPr>
              <w:t xml:space="preserve"> </w:t>
            </w:r>
            <w:proofErr w:type="spellStart"/>
            <w:r>
              <w:rPr>
                <w:color w:val="000000"/>
                <w:sz w:val="28"/>
                <w:szCs w:val="28"/>
              </w:rPr>
              <w:t>Purchased</w:t>
            </w:r>
            <w:proofErr w:type="spellEnd"/>
            <w:r>
              <w:rPr>
                <w:color w:val="000000"/>
                <w:sz w:val="28"/>
                <w:szCs w:val="28"/>
              </w:rPr>
              <w:t xml:space="preserve"> </w:t>
            </w:r>
            <w:proofErr w:type="spellStart"/>
            <w:r>
              <w:rPr>
                <w:color w:val="000000"/>
                <w:sz w:val="28"/>
                <w:szCs w:val="28"/>
              </w:rPr>
              <w:t>During</w:t>
            </w:r>
            <w:proofErr w:type="spellEnd"/>
            <w:r>
              <w:rPr>
                <w:color w:val="000000"/>
                <w:sz w:val="28"/>
                <w:szCs w:val="28"/>
              </w:rPr>
              <w:t xml:space="preserve"> </w:t>
            </w:r>
            <w:proofErr w:type="spellStart"/>
            <w:r>
              <w:rPr>
                <w:color w:val="000000"/>
                <w:sz w:val="28"/>
                <w:szCs w:val="28"/>
              </w:rPr>
              <w:t>Period</w:t>
            </w:r>
            <w:proofErr w:type="spellEnd"/>
          </w:p>
        </w:tc>
        <w:tc>
          <w:tcPr>
            <w:tcW w:w="2318" w:type="dxa"/>
            <w:hideMark/>
          </w:tcPr>
          <w:p w:rsidR="009373B7" w:rsidRDefault="009373B7">
            <w:pPr>
              <w:widowControl w:val="0"/>
              <w:jc w:val="both"/>
              <w:rPr>
                <w:color w:val="000000"/>
                <w:sz w:val="28"/>
                <w:szCs w:val="28"/>
                <w:lang w:val="en-US"/>
              </w:rPr>
            </w:pPr>
            <w:r>
              <w:rPr>
                <w:color w:val="000000"/>
                <w:sz w:val="28"/>
                <w:szCs w:val="28"/>
              </w:rPr>
              <w:t>1,225,330</w:t>
            </w:r>
          </w:p>
        </w:tc>
      </w:tr>
    </w:tbl>
    <w:p w:rsidR="009373B7" w:rsidRDefault="009373B7" w:rsidP="009373B7">
      <w:pPr>
        <w:ind w:firstLine="708"/>
        <w:rPr>
          <w:b/>
          <w:color w:val="000000"/>
          <w:sz w:val="28"/>
          <w:szCs w:val="28"/>
          <w:lang w:val="en-US"/>
        </w:rPr>
      </w:pPr>
      <w:proofErr w:type="spellStart"/>
      <w:r>
        <w:rPr>
          <w:b/>
          <w:color w:val="000000"/>
          <w:sz w:val="28"/>
          <w:szCs w:val="28"/>
        </w:rPr>
        <w:t>To</w:t>
      </w:r>
      <w:proofErr w:type="spellEnd"/>
      <w:r>
        <w:rPr>
          <w:b/>
          <w:color w:val="000000"/>
          <w:sz w:val="28"/>
          <w:szCs w:val="28"/>
        </w:rPr>
        <w:t xml:space="preserve"> </w:t>
      </w:r>
      <w:proofErr w:type="spellStart"/>
      <w:r>
        <w:rPr>
          <w:b/>
          <w:color w:val="000000"/>
          <w:sz w:val="28"/>
          <w:szCs w:val="28"/>
        </w:rPr>
        <w:t>be</w:t>
      </w:r>
      <w:proofErr w:type="spellEnd"/>
      <w:r>
        <w:rPr>
          <w:b/>
          <w:color w:val="000000"/>
          <w:sz w:val="28"/>
          <w:szCs w:val="28"/>
        </w:rPr>
        <w:t xml:space="preserve"> </w:t>
      </w:r>
      <w:proofErr w:type="spellStart"/>
      <w:r>
        <w:rPr>
          <w:b/>
          <w:color w:val="000000"/>
          <w:sz w:val="28"/>
          <w:szCs w:val="28"/>
        </w:rPr>
        <w:t>done</w:t>
      </w:r>
      <w:proofErr w:type="spellEnd"/>
      <w:r>
        <w:rPr>
          <w:b/>
          <w:color w:val="000000"/>
          <w:sz w:val="28"/>
          <w:szCs w:val="28"/>
        </w:rPr>
        <w:t>:</w:t>
      </w:r>
    </w:p>
    <w:p w:rsidR="009373B7" w:rsidRPr="009373B7" w:rsidRDefault="009373B7" w:rsidP="009373B7">
      <w:pPr>
        <w:numPr>
          <w:ilvl w:val="0"/>
          <w:numId w:val="23"/>
        </w:numPr>
        <w:rPr>
          <w:color w:val="000000"/>
          <w:sz w:val="20"/>
          <w:szCs w:val="20"/>
          <w:lang w:val="en-US"/>
        </w:rPr>
      </w:pPr>
      <w:r w:rsidRPr="009373B7">
        <w:rPr>
          <w:color w:val="000000"/>
          <w:sz w:val="28"/>
          <w:szCs w:val="28"/>
          <w:lang w:val="en-US"/>
        </w:rPr>
        <w:t>We should calculate the cost value of materials used during the quarter.</w:t>
      </w:r>
    </w:p>
    <w:p w:rsidR="009373B7" w:rsidRPr="009373B7" w:rsidRDefault="009373B7" w:rsidP="009373B7">
      <w:pPr>
        <w:numPr>
          <w:ilvl w:val="0"/>
          <w:numId w:val="23"/>
        </w:numPr>
        <w:rPr>
          <w:color w:val="000000"/>
          <w:lang w:val="en-US"/>
        </w:rPr>
      </w:pPr>
      <w:r w:rsidRPr="009373B7">
        <w:rPr>
          <w:color w:val="000000"/>
          <w:sz w:val="28"/>
          <w:szCs w:val="28"/>
          <w:lang w:val="en-US"/>
        </w:rPr>
        <w:t>Calculate the value for manufacturing expenses for the quarter.</w:t>
      </w:r>
    </w:p>
    <w:p w:rsidR="009373B7" w:rsidRPr="009373B7" w:rsidRDefault="009373B7" w:rsidP="009373B7">
      <w:pPr>
        <w:numPr>
          <w:ilvl w:val="0"/>
          <w:numId w:val="23"/>
        </w:numPr>
        <w:rPr>
          <w:color w:val="000000"/>
          <w:lang w:val="en-US"/>
        </w:rPr>
      </w:pPr>
      <w:r w:rsidRPr="009373B7">
        <w:rPr>
          <w:color w:val="000000"/>
          <w:sz w:val="28"/>
          <w:szCs w:val="28"/>
          <w:lang w:val="en-US"/>
        </w:rPr>
        <w:t>Calculate the cost value of goods manufactured during the quarter.</w:t>
      </w:r>
    </w:p>
    <w:p w:rsidR="009373B7" w:rsidRPr="009373B7" w:rsidRDefault="009373B7" w:rsidP="009373B7">
      <w:pPr>
        <w:numPr>
          <w:ilvl w:val="0"/>
          <w:numId w:val="23"/>
        </w:numPr>
        <w:rPr>
          <w:color w:val="000000"/>
          <w:lang w:val="en-US"/>
        </w:rPr>
      </w:pPr>
      <w:r w:rsidRPr="009373B7">
        <w:rPr>
          <w:color w:val="000000"/>
          <w:sz w:val="28"/>
          <w:szCs w:val="28"/>
          <w:lang w:val="en-US"/>
        </w:rPr>
        <w:t>Calculate the cost value of goods sold for the quarter.</w:t>
      </w:r>
    </w:p>
    <w:p w:rsidR="009373B7" w:rsidRPr="009373B7" w:rsidRDefault="009373B7" w:rsidP="009373B7">
      <w:pPr>
        <w:rPr>
          <w:color w:val="000000"/>
          <w:sz w:val="28"/>
          <w:szCs w:val="28"/>
          <w:lang w:val="en-US"/>
        </w:rPr>
      </w:pPr>
    </w:p>
    <w:p w:rsidR="009373B7" w:rsidRPr="009373B7" w:rsidRDefault="009373B7" w:rsidP="009373B7">
      <w:pPr>
        <w:rPr>
          <w:color w:val="000000"/>
          <w:sz w:val="28"/>
          <w:szCs w:val="28"/>
          <w:lang w:val="en-US"/>
        </w:rPr>
      </w:pPr>
    </w:p>
    <w:p w:rsidR="009373B7" w:rsidRPr="009373B7" w:rsidRDefault="009373B7" w:rsidP="009373B7">
      <w:pPr>
        <w:ind w:firstLine="708"/>
        <w:rPr>
          <w:b/>
          <w:color w:val="000000"/>
          <w:sz w:val="28"/>
          <w:szCs w:val="28"/>
          <w:lang w:val="en-US"/>
        </w:rPr>
      </w:pPr>
      <w:r w:rsidRPr="009373B7">
        <w:rPr>
          <w:b/>
          <w:color w:val="000000"/>
          <w:sz w:val="28"/>
          <w:szCs w:val="28"/>
          <w:lang w:val="en-US"/>
        </w:rPr>
        <w:t>Problem 2</w:t>
      </w:r>
      <w:proofErr w:type="gramStart"/>
      <w:r w:rsidRPr="009373B7">
        <w:rPr>
          <w:b/>
          <w:color w:val="000000"/>
          <w:sz w:val="28"/>
          <w:szCs w:val="28"/>
          <w:lang w:val="en-US"/>
        </w:rPr>
        <w:t>.(</w:t>
      </w:r>
      <w:proofErr w:type="gramEnd"/>
      <w:r w:rsidRPr="009373B7">
        <w:rPr>
          <w:b/>
          <w:color w:val="000000"/>
          <w:sz w:val="28"/>
          <w:szCs w:val="28"/>
          <w:lang w:val="en-US"/>
        </w:rPr>
        <w:t>Income Statement)</w:t>
      </w:r>
    </w:p>
    <w:p w:rsidR="009373B7" w:rsidRPr="009373B7" w:rsidRDefault="009373B7" w:rsidP="009373B7">
      <w:pPr>
        <w:rPr>
          <w:b/>
          <w:color w:val="000000"/>
          <w:sz w:val="28"/>
          <w:szCs w:val="28"/>
          <w:lang w:val="en-US"/>
        </w:rPr>
      </w:pPr>
    </w:p>
    <w:p w:rsidR="009373B7" w:rsidRPr="009373B7" w:rsidRDefault="009373B7" w:rsidP="009373B7">
      <w:pPr>
        <w:ind w:left="708"/>
        <w:rPr>
          <w:color w:val="000000"/>
          <w:sz w:val="28"/>
          <w:szCs w:val="28"/>
          <w:lang w:val="en-US"/>
        </w:rPr>
      </w:pPr>
      <w:r w:rsidRPr="009373B7">
        <w:rPr>
          <w:color w:val="000000"/>
          <w:sz w:val="28"/>
          <w:szCs w:val="28"/>
          <w:lang w:val="en-US"/>
        </w:rPr>
        <w:t>The company produces lighting equipment. All subassemblies and components are received from suppliers. The company only performs assembly. The balance of stocks on the books for 4</w:t>
      </w:r>
      <w:r w:rsidRPr="009373B7">
        <w:rPr>
          <w:color w:val="000000"/>
          <w:sz w:val="28"/>
          <w:szCs w:val="28"/>
          <w:vertAlign w:val="superscript"/>
          <w:lang w:val="en-US"/>
        </w:rPr>
        <w:t>th</w:t>
      </w:r>
      <w:r w:rsidRPr="009373B7">
        <w:rPr>
          <w:color w:val="000000"/>
          <w:sz w:val="28"/>
          <w:szCs w:val="28"/>
          <w:lang w:val="en-US"/>
        </w:rPr>
        <w:t xml:space="preserve"> quarter is as follows:</w:t>
      </w:r>
    </w:p>
    <w:p w:rsidR="009373B7" w:rsidRPr="009373B7" w:rsidRDefault="009373B7" w:rsidP="009373B7">
      <w:pPr>
        <w:rPr>
          <w:color w:val="000000"/>
          <w:sz w:val="28"/>
          <w:szCs w:val="28"/>
          <w:lang w:val="en-US"/>
        </w:rPr>
      </w:pPr>
    </w:p>
    <w:tbl>
      <w:tblPr>
        <w:tblW w:w="8520" w:type="dxa"/>
        <w:tblInd w:w="1460" w:type="dxa"/>
        <w:tblLayout w:type="fixed"/>
        <w:tblLook w:val="04A0" w:firstRow="1" w:lastRow="0" w:firstColumn="1" w:lastColumn="0" w:noHBand="0" w:noVBand="1"/>
      </w:tblPr>
      <w:tblGrid>
        <w:gridCol w:w="4786"/>
        <w:gridCol w:w="1867"/>
        <w:gridCol w:w="1867"/>
      </w:tblGrid>
      <w:tr w:rsidR="009373B7" w:rsidTr="009373B7">
        <w:tc>
          <w:tcPr>
            <w:tcW w:w="4786" w:type="dxa"/>
            <w:hideMark/>
          </w:tcPr>
          <w:p w:rsidR="009373B7" w:rsidRDefault="009373B7">
            <w:pPr>
              <w:widowControl w:val="0"/>
              <w:jc w:val="both"/>
              <w:rPr>
                <w:color w:val="000000"/>
                <w:sz w:val="28"/>
                <w:szCs w:val="28"/>
                <w:lang w:val="en-US"/>
              </w:rPr>
            </w:pPr>
            <w:proofErr w:type="spellStart"/>
            <w:r>
              <w:rPr>
                <w:b/>
                <w:color w:val="000000"/>
                <w:sz w:val="28"/>
                <w:szCs w:val="28"/>
              </w:rPr>
              <w:t>Accounts</w:t>
            </w:r>
            <w:proofErr w:type="spellEnd"/>
          </w:p>
        </w:tc>
        <w:tc>
          <w:tcPr>
            <w:tcW w:w="1867" w:type="dxa"/>
            <w:hideMark/>
          </w:tcPr>
          <w:p w:rsidR="009373B7" w:rsidRDefault="009373B7">
            <w:pPr>
              <w:widowControl w:val="0"/>
              <w:jc w:val="both"/>
              <w:rPr>
                <w:color w:val="000000"/>
                <w:sz w:val="28"/>
                <w:szCs w:val="28"/>
                <w:lang w:val="en-US"/>
              </w:rPr>
            </w:pPr>
            <w:r>
              <w:rPr>
                <w:b/>
                <w:color w:val="000000"/>
                <w:sz w:val="28"/>
                <w:szCs w:val="28"/>
              </w:rPr>
              <w:t xml:space="preserve">31 </w:t>
            </w:r>
            <w:proofErr w:type="spellStart"/>
            <w:r>
              <w:rPr>
                <w:b/>
                <w:color w:val="000000"/>
                <w:sz w:val="28"/>
                <w:szCs w:val="28"/>
              </w:rPr>
              <w:t>December</w:t>
            </w:r>
            <w:proofErr w:type="spellEnd"/>
          </w:p>
        </w:tc>
        <w:tc>
          <w:tcPr>
            <w:tcW w:w="1867" w:type="dxa"/>
            <w:hideMark/>
          </w:tcPr>
          <w:p w:rsidR="009373B7" w:rsidRDefault="009373B7">
            <w:pPr>
              <w:widowControl w:val="0"/>
              <w:jc w:val="both"/>
              <w:rPr>
                <w:color w:val="000000"/>
                <w:sz w:val="28"/>
                <w:szCs w:val="28"/>
                <w:lang w:val="en-US"/>
              </w:rPr>
            </w:pPr>
            <w:r>
              <w:rPr>
                <w:b/>
                <w:color w:val="000000"/>
                <w:sz w:val="28"/>
                <w:szCs w:val="28"/>
              </w:rPr>
              <w:t xml:space="preserve">1 </w:t>
            </w:r>
            <w:proofErr w:type="spellStart"/>
            <w:r>
              <w:rPr>
                <w:b/>
                <w:color w:val="000000"/>
                <w:sz w:val="28"/>
                <w:szCs w:val="28"/>
              </w:rPr>
              <w:t>October</w:t>
            </w:r>
            <w:proofErr w:type="spellEnd"/>
          </w:p>
        </w:tc>
      </w:tr>
      <w:tr w:rsidR="009373B7" w:rsidTr="009373B7">
        <w:tc>
          <w:tcPr>
            <w:tcW w:w="4786" w:type="dxa"/>
            <w:hideMark/>
          </w:tcPr>
          <w:p w:rsidR="009373B7" w:rsidRDefault="009373B7">
            <w:pPr>
              <w:widowControl w:val="0"/>
              <w:jc w:val="both"/>
              <w:rPr>
                <w:color w:val="000000"/>
                <w:sz w:val="28"/>
                <w:szCs w:val="28"/>
                <w:lang w:val="en-US"/>
              </w:rPr>
            </w:pPr>
            <w:proofErr w:type="spellStart"/>
            <w:r>
              <w:rPr>
                <w:color w:val="000000"/>
                <w:sz w:val="28"/>
                <w:szCs w:val="28"/>
              </w:rPr>
              <w:t>Materials</w:t>
            </w:r>
            <w:proofErr w:type="spellEnd"/>
            <w:r>
              <w:rPr>
                <w:color w:val="000000"/>
                <w:sz w:val="28"/>
                <w:szCs w:val="28"/>
              </w:rPr>
              <w:t>:</w:t>
            </w:r>
          </w:p>
        </w:tc>
        <w:tc>
          <w:tcPr>
            <w:tcW w:w="1867" w:type="dxa"/>
          </w:tcPr>
          <w:p w:rsidR="009373B7" w:rsidRDefault="009373B7">
            <w:pPr>
              <w:widowControl w:val="0"/>
              <w:jc w:val="both"/>
              <w:rPr>
                <w:color w:val="000000"/>
                <w:sz w:val="28"/>
                <w:szCs w:val="28"/>
                <w:lang w:val="en-US"/>
              </w:rPr>
            </w:pPr>
          </w:p>
        </w:tc>
        <w:tc>
          <w:tcPr>
            <w:tcW w:w="1867" w:type="dxa"/>
          </w:tcPr>
          <w:p w:rsidR="009373B7" w:rsidRDefault="009373B7">
            <w:pPr>
              <w:widowControl w:val="0"/>
              <w:jc w:val="both"/>
              <w:rPr>
                <w:color w:val="000000"/>
                <w:sz w:val="28"/>
                <w:szCs w:val="28"/>
                <w:lang w:val="en-US"/>
              </w:rPr>
            </w:pPr>
          </w:p>
        </w:tc>
      </w:tr>
      <w:tr w:rsidR="009373B7" w:rsidTr="009373B7">
        <w:tc>
          <w:tcPr>
            <w:tcW w:w="4786" w:type="dxa"/>
            <w:hideMark/>
          </w:tcPr>
          <w:p w:rsidR="009373B7" w:rsidRDefault="009373B7">
            <w:pPr>
              <w:widowControl w:val="0"/>
              <w:jc w:val="both"/>
              <w:rPr>
                <w:color w:val="000000"/>
                <w:sz w:val="28"/>
                <w:szCs w:val="28"/>
                <w:lang w:val="en-US"/>
              </w:rPr>
            </w:pPr>
            <w:r>
              <w:rPr>
                <w:color w:val="000000"/>
                <w:sz w:val="28"/>
                <w:szCs w:val="28"/>
              </w:rPr>
              <w:t xml:space="preserve">     </w:t>
            </w:r>
            <w:proofErr w:type="spellStart"/>
            <w:r>
              <w:rPr>
                <w:color w:val="000000"/>
                <w:sz w:val="28"/>
                <w:szCs w:val="28"/>
              </w:rPr>
              <w:t>Auxiliary</w:t>
            </w:r>
            <w:proofErr w:type="spellEnd"/>
            <w:r>
              <w:rPr>
                <w:color w:val="000000"/>
                <w:sz w:val="28"/>
                <w:szCs w:val="28"/>
              </w:rPr>
              <w:t xml:space="preserve"> </w:t>
            </w:r>
            <w:proofErr w:type="spellStart"/>
            <w:r>
              <w:rPr>
                <w:color w:val="000000"/>
                <w:sz w:val="28"/>
                <w:szCs w:val="28"/>
              </w:rPr>
              <w:t>Components</w:t>
            </w:r>
            <w:proofErr w:type="spellEnd"/>
          </w:p>
        </w:tc>
        <w:tc>
          <w:tcPr>
            <w:tcW w:w="1867" w:type="dxa"/>
            <w:hideMark/>
          </w:tcPr>
          <w:p w:rsidR="009373B7" w:rsidRDefault="009373B7">
            <w:pPr>
              <w:widowControl w:val="0"/>
              <w:jc w:val="both"/>
              <w:rPr>
                <w:color w:val="000000"/>
                <w:sz w:val="28"/>
                <w:szCs w:val="28"/>
                <w:lang w:val="en-US"/>
              </w:rPr>
            </w:pPr>
            <w:r>
              <w:rPr>
                <w:color w:val="000000"/>
                <w:sz w:val="28"/>
                <w:szCs w:val="28"/>
              </w:rPr>
              <w:t>$42,020</w:t>
            </w:r>
          </w:p>
        </w:tc>
        <w:tc>
          <w:tcPr>
            <w:tcW w:w="1867" w:type="dxa"/>
            <w:hideMark/>
          </w:tcPr>
          <w:p w:rsidR="009373B7" w:rsidRDefault="009373B7">
            <w:pPr>
              <w:widowControl w:val="0"/>
              <w:jc w:val="both"/>
              <w:rPr>
                <w:color w:val="000000"/>
                <w:sz w:val="28"/>
                <w:szCs w:val="28"/>
                <w:lang w:val="en-US"/>
              </w:rPr>
            </w:pPr>
            <w:r>
              <w:rPr>
                <w:color w:val="000000"/>
                <w:sz w:val="28"/>
                <w:szCs w:val="28"/>
              </w:rPr>
              <w:t>$36,810</w:t>
            </w:r>
          </w:p>
        </w:tc>
      </w:tr>
      <w:tr w:rsidR="009373B7" w:rsidTr="009373B7">
        <w:tc>
          <w:tcPr>
            <w:tcW w:w="4786" w:type="dxa"/>
            <w:hideMark/>
          </w:tcPr>
          <w:p w:rsidR="009373B7" w:rsidRDefault="009373B7">
            <w:pPr>
              <w:widowControl w:val="0"/>
              <w:jc w:val="both"/>
              <w:rPr>
                <w:color w:val="000000"/>
                <w:sz w:val="28"/>
                <w:szCs w:val="28"/>
                <w:lang w:val="en-US"/>
              </w:rPr>
            </w:pPr>
            <w:r>
              <w:rPr>
                <w:color w:val="000000"/>
                <w:sz w:val="28"/>
                <w:szCs w:val="28"/>
              </w:rPr>
              <w:lastRenderedPageBreak/>
              <w:t xml:space="preserve">     </w:t>
            </w:r>
            <w:proofErr w:type="spellStart"/>
            <w:r>
              <w:rPr>
                <w:color w:val="000000"/>
                <w:sz w:val="28"/>
                <w:szCs w:val="28"/>
              </w:rPr>
              <w:t>Lampshades</w:t>
            </w:r>
            <w:proofErr w:type="spellEnd"/>
          </w:p>
        </w:tc>
        <w:tc>
          <w:tcPr>
            <w:tcW w:w="1867" w:type="dxa"/>
            <w:hideMark/>
          </w:tcPr>
          <w:p w:rsidR="009373B7" w:rsidRDefault="009373B7">
            <w:pPr>
              <w:widowControl w:val="0"/>
              <w:jc w:val="both"/>
              <w:rPr>
                <w:color w:val="000000"/>
                <w:sz w:val="28"/>
                <w:szCs w:val="28"/>
                <w:lang w:val="en-US"/>
              </w:rPr>
            </w:pPr>
            <w:r>
              <w:rPr>
                <w:color w:val="000000"/>
                <w:sz w:val="28"/>
                <w:szCs w:val="28"/>
              </w:rPr>
              <w:t>13,020</w:t>
            </w:r>
          </w:p>
        </w:tc>
        <w:tc>
          <w:tcPr>
            <w:tcW w:w="1867" w:type="dxa"/>
            <w:hideMark/>
          </w:tcPr>
          <w:p w:rsidR="009373B7" w:rsidRDefault="009373B7">
            <w:pPr>
              <w:widowControl w:val="0"/>
              <w:jc w:val="both"/>
              <w:rPr>
                <w:color w:val="000000"/>
                <w:sz w:val="28"/>
                <w:szCs w:val="28"/>
                <w:lang w:val="en-US"/>
              </w:rPr>
            </w:pPr>
            <w:r>
              <w:rPr>
                <w:color w:val="000000"/>
                <w:sz w:val="28"/>
                <w:szCs w:val="28"/>
              </w:rPr>
              <w:t>12,660</w:t>
            </w:r>
          </w:p>
        </w:tc>
      </w:tr>
      <w:tr w:rsidR="009373B7" w:rsidTr="009373B7">
        <w:tc>
          <w:tcPr>
            <w:tcW w:w="4786" w:type="dxa"/>
            <w:hideMark/>
          </w:tcPr>
          <w:p w:rsidR="009373B7" w:rsidRDefault="009373B7">
            <w:pPr>
              <w:widowControl w:val="0"/>
              <w:jc w:val="both"/>
              <w:rPr>
                <w:color w:val="000000"/>
                <w:sz w:val="28"/>
                <w:szCs w:val="28"/>
                <w:lang w:val="en-US"/>
              </w:rPr>
            </w:pPr>
            <w:r>
              <w:rPr>
                <w:color w:val="000000"/>
                <w:sz w:val="28"/>
                <w:szCs w:val="28"/>
              </w:rPr>
              <w:t xml:space="preserve">     </w:t>
            </w:r>
            <w:proofErr w:type="spellStart"/>
            <w:r>
              <w:rPr>
                <w:color w:val="000000"/>
                <w:sz w:val="28"/>
                <w:szCs w:val="28"/>
              </w:rPr>
              <w:t>Electrical</w:t>
            </w:r>
            <w:proofErr w:type="spellEnd"/>
            <w:r>
              <w:rPr>
                <w:color w:val="000000"/>
                <w:sz w:val="28"/>
                <w:szCs w:val="28"/>
              </w:rPr>
              <w:t xml:space="preserve"> </w:t>
            </w:r>
            <w:proofErr w:type="spellStart"/>
            <w:r>
              <w:rPr>
                <w:color w:val="000000"/>
                <w:sz w:val="28"/>
                <w:szCs w:val="28"/>
              </w:rPr>
              <w:t>Components</w:t>
            </w:r>
            <w:proofErr w:type="spellEnd"/>
          </w:p>
        </w:tc>
        <w:tc>
          <w:tcPr>
            <w:tcW w:w="1867" w:type="dxa"/>
            <w:hideMark/>
          </w:tcPr>
          <w:p w:rsidR="009373B7" w:rsidRDefault="009373B7">
            <w:pPr>
              <w:widowControl w:val="0"/>
              <w:jc w:val="both"/>
              <w:rPr>
                <w:color w:val="000000"/>
                <w:sz w:val="28"/>
                <w:szCs w:val="28"/>
                <w:lang w:val="en-US"/>
              </w:rPr>
            </w:pPr>
            <w:r>
              <w:rPr>
                <w:color w:val="000000"/>
                <w:sz w:val="28"/>
                <w:szCs w:val="28"/>
              </w:rPr>
              <w:t>20,470</w:t>
            </w:r>
          </w:p>
        </w:tc>
        <w:tc>
          <w:tcPr>
            <w:tcW w:w="1867" w:type="dxa"/>
            <w:hideMark/>
          </w:tcPr>
          <w:p w:rsidR="009373B7" w:rsidRDefault="009373B7">
            <w:pPr>
              <w:widowControl w:val="0"/>
              <w:jc w:val="both"/>
              <w:rPr>
                <w:color w:val="000000"/>
                <w:sz w:val="28"/>
                <w:szCs w:val="28"/>
                <w:lang w:val="en-US"/>
              </w:rPr>
            </w:pPr>
            <w:r>
              <w:rPr>
                <w:color w:val="000000"/>
                <w:sz w:val="28"/>
                <w:szCs w:val="28"/>
              </w:rPr>
              <w:t>19,890</w:t>
            </w:r>
          </w:p>
        </w:tc>
      </w:tr>
      <w:tr w:rsidR="009373B7" w:rsidTr="009373B7">
        <w:tc>
          <w:tcPr>
            <w:tcW w:w="4786" w:type="dxa"/>
            <w:hideMark/>
          </w:tcPr>
          <w:p w:rsidR="009373B7" w:rsidRDefault="009373B7">
            <w:pPr>
              <w:widowControl w:val="0"/>
              <w:jc w:val="both"/>
              <w:rPr>
                <w:color w:val="000000"/>
                <w:sz w:val="28"/>
                <w:szCs w:val="28"/>
                <w:lang w:val="en-US"/>
              </w:rPr>
            </w:pPr>
            <w:r>
              <w:rPr>
                <w:color w:val="000000"/>
                <w:sz w:val="28"/>
                <w:szCs w:val="28"/>
              </w:rPr>
              <w:t xml:space="preserve">     </w:t>
            </w:r>
            <w:proofErr w:type="spellStart"/>
            <w:r>
              <w:rPr>
                <w:color w:val="000000"/>
                <w:sz w:val="28"/>
                <w:szCs w:val="28"/>
              </w:rPr>
              <w:t>Wires</w:t>
            </w:r>
            <w:proofErr w:type="spellEnd"/>
          </w:p>
        </w:tc>
        <w:tc>
          <w:tcPr>
            <w:tcW w:w="1867" w:type="dxa"/>
            <w:hideMark/>
          </w:tcPr>
          <w:p w:rsidR="009373B7" w:rsidRDefault="009373B7">
            <w:pPr>
              <w:widowControl w:val="0"/>
              <w:jc w:val="both"/>
              <w:rPr>
                <w:color w:val="000000"/>
                <w:sz w:val="28"/>
                <w:szCs w:val="28"/>
                <w:lang w:val="en-US"/>
              </w:rPr>
            </w:pPr>
            <w:r>
              <w:rPr>
                <w:color w:val="000000"/>
                <w:sz w:val="28"/>
                <w:szCs w:val="28"/>
              </w:rPr>
              <w:t>8,840</w:t>
            </w:r>
          </w:p>
        </w:tc>
        <w:tc>
          <w:tcPr>
            <w:tcW w:w="1867" w:type="dxa"/>
            <w:hideMark/>
          </w:tcPr>
          <w:p w:rsidR="009373B7" w:rsidRDefault="009373B7">
            <w:pPr>
              <w:widowControl w:val="0"/>
              <w:jc w:val="both"/>
              <w:rPr>
                <w:color w:val="000000"/>
                <w:sz w:val="28"/>
                <w:szCs w:val="28"/>
                <w:lang w:val="en-US"/>
              </w:rPr>
            </w:pPr>
            <w:r>
              <w:rPr>
                <w:color w:val="000000"/>
                <w:sz w:val="28"/>
                <w:szCs w:val="28"/>
              </w:rPr>
              <w:t>9,250</w:t>
            </w:r>
          </w:p>
        </w:tc>
      </w:tr>
      <w:tr w:rsidR="009373B7" w:rsidTr="009373B7">
        <w:tc>
          <w:tcPr>
            <w:tcW w:w="4786" w:type="dxa"/>
            <w:hideMark/>
          </w:tcPr>
          <w:p w:rsidR="009373B7" w:rsidRDefault="009373B7">
            <w:pPr>
              <w:widowControl w:val="0"/>
              <w:jc w:val="both"/>
              <w:rPr>
                <w:color w:val="000000"/>
                <w:sz w:val="28"/>
                <w:szCs w:val="28"/>
                <w:lang w:val="en-US"/>
              </w:rPr>
            </w:pPr>
            <w:proofErr w:type="spellStart"/>
            <w:r>
              <w:rPr>
                <w:color w:val="000000"/>
                <w:sz w:val="28"/>
                <w:szCs w:val="28"/>
              </w:rPr>
              <w:t>Work</w:t>
            </w:r>
            <w:proofErr w:type="spellEnd"/>
            <w:r>
              <w:rPr>
                <w:color w:val="000000"/>
                <w:sz w:val="28"/>
                <w:szCs w:val="28"/>
              </w:rPr>
              <w:t xml:space="preserve"> </w:t>
            </w:r>
            <w:proofErr w:type="spellStart"/>
            <w:r>
              <w:rPr>
                <w:color w:val="000000"/>
                <w:sz w:val="28"/>
                <w:szCs w:val="28"/>
              </w:rPr>
              <w:t>in</w:t>
            </w:r>
            <w:proofErr w:type="spellEnd"/>
            <w:r>
              <w:rPr>
                <w:color w:val="000000"/>
                <w:sz w:val="28"/>
                <w:szCs w:val="28"/>
              </w:rPr>
              <w:t xml:space="preserve"> </w:t>
            </w:r>
            <w:proofErr w:type="spellStart"/>
            <w:r>
              <w:rPr>
                <w:color w:val="000000"/>
                <w:sz w:val="28"/>
                <w:szCs w:val="28"/>
              </w:rPr>
              <w:t>Process</w:t>
            </w:r>
            <w:proofErr w:type="spellEnd"/>
          </w:p>
        </w:tc>
        <w:tc>
          <w:tcPr>
            <w:tcW w:w="1867" w:type="dxa"/>
            <w:hideMark/>
          </w:tcPr>
          <w:p w:rsidR="009373B7" w:rsidRDefault="009373B7">
            <w:pPr>
              <w:widowControl w:val="0"/>
              <w:jc w:val="both"/>
              <w:rPr>
                <w:color w:val="000000"/>
                <w:sz w:val="28"/>
                <w:szCs w:val="28"/>
                <w:lang w:val="en-US"/>
              </w:rPr>
            </w:pPr>
            <w:r>
              <w:rPr>
                <w:color w:val="000000"/>
                <w:sz w:val="28"/>
                <w:szCs w:val="28"/>
              </w:rPr>
              <w:t>80,130</w:t>
            </w:r>
          </w:p>
        </w:tc>
        <w:tc>
          <w:tcPr>
            <w:tcW w:w="1867" w:type="dxa"/>
            <w:hideMark/>
          </w:tcPr>
          <w:p w:rsidR="009373B7" w:rsidRDefault="009373B7">
            <w:pPr>
              <w:widowControl w:val="0"/>
              <w:jc w:val="both"/>
              <w:rPr>
                <w:color w:val="000000"/>
                <w:sz w:val="28"/>
                <w:szCs w:val="28"/>
                <w:lang w:val="en-US"/>
              </w:rPr>
            </w:pPr>
            <w:r>
              <w:rPr>
                <w:color w:val="000000"/>
                <w:sz w:val="28"/>
                <w:szCs w:val="28"/>
              </w:rPr>
              <w:t>77,910</w:t>
            </w:r>
          </w:p>
        </w:tc>
      </w:tr>
      <w:tr w:rsidR="009373B7" w:rsidTr="009373B7">
        <w:tc>
          <w:tcPr>
            <w:tcW w:w="4786" w:type="dxa"/>
            <w:hideMark/>
          </w:tcPr>
          <w:p w:rsidR="009373B7" w:rsidRDefault="009373B7">
            <w:pPr>
              <w:widowControl w:val="0"/>
              <w:jc w:val="both"/>
              <w:rPr>
                <w:color w:val="000000"/>
                <w:sz w:val="28"/>
                <w:szCs w:val="28"/>
                <w:lang w:val="en-US"/>
              </w:rPr>
            </w:pPr>
            <w:proofErr w:type="spellStart"/>
            <w:r>
              <w:rPr>
                <w:color w:val="000000"/>
                <w:sz w:val="28"/>
                <w:szCs w:val="28"/>
              </w:rPr>
              <w:t>Finished</w:t>
            </w:r>
            <w:proofErr w:type="spellEnd"/>
            <w:r>
              <w:rPr>
                <w:color w:val="000000"/>
                <w:sz w:val="28"/>
                <w:szCs w:val="28"/>
              </w:rPr>
              <w:t xml:space="preserve"> </w:t>
            </w:r>
            <w:proofErr w:type="spellStart"/>
            <w:r>
              <w:rPr>
                <w:color w:val="000000"/>
                <w:sz w:val="28"/>
                <w:szCs w:val="28"/>
              </w:rPr>
              <w:t>Goods</w:t>
            </w:r>
            <w:proofErr w:type="spellEnd"/>
          </w:p>
        </w:tc>
        <w:tc>
          <w:tcPr>
            <w:tcW w:w="1867" w:type="dxa"/>
            <w:hideMark/>
          </w:tcPr>
          <w:p w:rsidR="009373B7" w:rsidRDefault="009373B7">
            <w:pPr>
              <w:widowControl w:val="0"/>
              <w:jc w:val="both"/>
              <w:rPr>
                <w:color w:val="000000"/>
                <w:sz w:val="28"/>
                <w:szCs w:val="28"/>
                <w:lang w:val="en-US"/>
              </w:rPr>
            </w:pPr>
            <w:r>
              <w:rPr>
                <w:color w:val="000000"/>
                <w:sz w:val="28"/>
                <w:szCs w:val="28"/>
              </w:rPr>
              <w:t>81,260</w:t>
            </w:r>
          </w:p>
        </w:tc>
        <w:tc>
          <w:tcPr>
            <w:tcW w:w="1867" w:type="dxa"/>
            <w:hideMark/>
          </w:tcPr>
          <w:p w:rsidR="009373B7" w:rsidRDefault="009373B7">
            <w:pPr>
              <w:widowControl w:val="0"/>
              <w:jc w:val="both"/>
              <w:rPr>
                <w:color w:val="000000"/>
                <w:sz w:val="28"/>
                <w:szCs w:val="28"/>
                <w:lang w:val="en-US"/>
              </w:rPr>
            </w:pPr>
            <w:r>
              <w:rPr>
                <w:color w:val="000000"/>
                <w:sz w:val="28"/>
                <w:szCs w:val="28"/>
              </w:rPr>
              <w:t>86,520</w:t>
            </w:r>
          </w:p>
        </w:tc>
      </w:tr>
    </w:tbl>
    <w:p w:rsidR="009373B7" w:rsidRDefault="009373B7" w:rsidP="009373B7">
      <w:pPr>
        <w:rPr>
          <w:color w:val="000000"/>
          <w:sz w:val="28"/>
          <w:szCs w:val="28"/>
          <w:lang w:val="en-US"/>
        </w:rPr>
      </w:pPr>
    </w:p>
    <w:p w:rsidR="009373B7" w:rsidRDefault="009373B7" w:rsidP="009373B7">
      <w:pPr>
        <w:rPr>
          <w:color w:val="000000"/>
          <w:sz w:val="28"/>
          <w:szCs w:val="28"/>
        </w:rPr>
      </w:pPr>
    </w:p>
    <w:p w:rsidR="009373B7" w:rsidRDefault="009373B7" w:rsidP="009373B7">
      <w:pPr>
        <w:ind w:left="708"/>
        <w:rPr>
          <w:color w:val="000000"/>
          <w:sz w:val="28"/>
          <w:szCs w:val="28"/>
        </w:rPr>
      </w:pPr>
      <w:r w:rsidRPr="009373B7">
        <w:rPr>
          <w:color w:val="000000"/>
          <w:sz w:val="28"/>
          <w:szCs w:val="28"/>
          <w:lang w:val="en-US"/>
        </w:rPr>
        <w:t xml:space="preserve">During the fourth quarter the company purchased auxiliary components for $92,480; lampshades for $41,600; electrical components for $52,780; and wires for $11,460. Direct </w:t>
      </w:r>
      <w:proofErr w:type="spellStart"/>
      <w:r w:rsidRPr="009373B7">
        <w:rPr>
          <w:color w:val="000000"/>
          <w:sz w:val="28"/>
          <w:szCs w:val="28"/>
          <w:lang w:val="en-US"/>
        </w:rPr>
        <w:t>labour</w:t>
      </w:r>
      <w:proofErr w:type="spellEnd"/>
      <w:r w:rsidRPr="009373B7">
        <w:rPr>
          <w:color w:val="000000"/>
          <w:sz w:val="28"/>
          <w:szCs w:val="28"/>
          <w:lang w:val="en-US"/>
        </w:rPr>
        <w:t xml:space="preserve"> expended comprised 12,000 at the average wage of $9.50 an hour. General manufacturing expenses for the period under consideration were the following: indirect </w:t>
      </w:r>
      <w:proofErr w:type="spellStart"/>
      <w:r w:rsidRPr="009373B7">
        <w:rPr>
          <w:color w:val="000000"/>
          <w:sz w:val="28"/>
          <w:szCs w:val="28"/>
          <w:lang w:val="en-US"/>
        </w:rPr>
        <w:t>labour</w:t>
      </w:r>
      <w:proofErr w:type="spellEnd"/>
      <w:r w:rsidRPr="009373B7">
        <w:rPr>
          <w:color w:val="000000"/>
          <w:sz w:val="28"/>
          <w:szCs w:val="28"/>
          <w:lang w:val="en-US"/>
        </w:rPr>
        <w:t xml:space="preserve"> costs: $36,870; tools: $3,930; equipment rental expense: $2,500; insurance expense: $1,940; equipment repair expense: $4,880; and accrued equipment depreciation: $2,600. The volume of revenues for goods sold during the three months: $691,770; and sales and administration expense comprised: $296,820. </w:t>
      </w:r>
      <w:proofErr w:type="spellStart"/>
      <w:r>
        <w:rPr>
          <w:color w:val="000000"/>
          <w:sz w:val="28"/>
          <w:szCs w:val="28"/>
        </w:rPr>
        <w:t>Profit</w:t>
      </w:r>
      <w:proofErr w:type="spellEnd"/>
      <w:r>
        <w:rPr>
          <w:color w:val="000000"/>
          <w:sz w:val="28"/>
          <w:szCs w:val="28"/>
        </w:rPr>
        <w:t xml:space="preserve"> </w:t>
      </w:r>
      <w:proofErr w:type="spellStart"/>
      <w:r>
        <w:rPr>
          <w:color w:val="000000"/>
          <w:sz w:val="28"/>
          <w:szCs w:val="28"/>
        </w:rPr>
        <w:t>tax</w:t>
      </w:r>
      <w:proofErr w:type="spellEnd"/>
      <w:r>
        <w:rPr>
          <w:color w:val="000000"/>
          <w:sz w:val="28"/>
          <w:szCs w:val="28"/>
        </w:rPr>
        <w:t xml:space="preserve"> </w:t>
      </w:r>
      <w:proofErr w:type="spellStart"/>
      <w:r>
        <w:rPr>
          <w:color w:val="000000"/>
          <w:sz w:val="28"/>
          <w:szCs w:val="28"/>
        </w:rPr>
        <w:t>percentage</w:t>
      </w:r>
      <w:proofErr w:type="spellEnd"/>
      <w:r>
        <w:rPr>
          <w:color w:val="000000"/>
          <w:sz w:val="28"/>
          <w:szCs w:val="28"/>
        </w:rPr>
        <w:t xml:space="preserve"> </w:t>
      </w:r>
      <w:proofErr w:type="spellStart"/>
      <w:r>
        <w:rPr>
          <w:color w:val="000000"/>
          <w:sz w:val="28"/>
          <w:szCs w:val="28"/>
        </w:rPr>
        <w:t>value</w:t>
      </w:r>
      <w:proofErr w:type="spellEnd"/>
      <w:r>
        <w:rPr>
          <w:color w:val="000000"/>
          <w:sz w:val="28"/>
          <w:szCs w:val="28"/>
        </w:rPr>
        <w:t>: 34%.</w:t>
      </w:r>
    </w:p>
    <w:p w:rsidR="009373B7" w:rsidRDefault="009373B7" w:rsidP="009373B7">
      <w:pPr>
        <w:rPr>
          <w:color w:val="000000"/>
          <w:sz w:val="28"/>
          <w:szCs w:val="28"/>
        </w:rPr>
      </w:pPr>
    </w:p>
    <w:p w:rsidR="009373B7" w:rsidRDefault="009373B7" w:rsidP="009373B7">
      <w:pPr>
        <w:ind w:firstLine="708"/>
        <w:rPr>
          <w:b/>
          <w:color w:val="000000"/>
          <w:sz w:val="28"/>
          <w:szCs w:val="28"/>
        </w:rPr>
      </w:pPr>
      <w:proofErr w:type="spellStart"/>
      <w:r>
        <w:rPr>
          <w:b/>
          <w:color w:val="000000"/>
          <w:sz w:val="28"/>
          <w:szCs w:val="28"/>
        </w:rPr>
        <w:t>To</w:t>
      </w:r>
      <w:proofErr w:type="spellEnd"/>
      <w:r>
        <w:rPr>
          <w:b/>
          <w:color w:val="000000"/>
          <w:sz w:val="28"/>
          <w:szCs w:val="28"/>
        </w:rPr>
        <w:t xml:space="preserve"> </w:t>
      </w:r>
      <w:proofErr w:type="spellStart"/>
      <w:r>
        <w:rPr>
          <w:b/>
          <w:color w:val="000000"/>
          <w:sz w:val="28"/>
          <w:szCs w:val="28"/>
        </w:rPr>
        <w:t>be</w:t>
      </w:r>
      <w:proofErr w:type="spellEnd"/>
      <w:r>
        <w:rPr>
          <w:b/>
          <w:color w:val="000000"/>
          <w:sz w:val="28"/>
          <w:szCs w:val="28"/>
        </w:rPr>
        <w:t xml:space="preserve"> </w:t>
      </w:r>
      <w:proofErr w:type="spellStart"/>
      <w:r>
        <w:rPr>
          <w:b/>
          <w:color w:val="000000"/>
          <w:sz w:val="28"/>
          <w:szCs w:val="28"/>
        </w:rPr>
        <w:t>done</w:t>
      </w:r>
      <w:proofErr w:type="spellEnd"/>
      <w:r>
        <w:rPr>
          <w:b/>
          <w:color w:val="000000"/>
          <w:sz w:val="28"/>
          <w:szCs w:val="28"/>
        </w:rPr>
        <w:t>:</w:t>
      </w:r>
    </w:p>
    <w:p w:rsidR="009373B7" w:rsidRPr="009373B7" w:rsidRDefault="009373B7" w:rsidP="009373B7">
      <w:pPr>
        <w:numPr>
          <w:ilvl w:val="0"/>
          <w:numId w:val="25"/>
        </w:numPr>
        <w:ind w:hanging="283"/>
        <w:rPr>
          <w:color w:val="000000"/>
          <w:sz w:val="20"/>
          <w:szCs w:val="20"/>
          <w:lang w:val="en-US"/>
        </w:rPr>
      </w:pPr>
      <w:r w:rsidRPr="009373B7">
        <w:rPr>
          <w:color w:val="000000"/>
          <w:sz w:val="28"/>
          <w:szCs w:val="28"/>
          <w:lang w:val="en-US"/>
        </w:rPr>
        <w:t>Calculate the cost of each type of material used during the fourth quarter.</w:t>
      </w:r>
    </w:p>
    <w:p w:rsidR="009373B7" w:rsidRPr="009373B7" w:rsidRDefault="009373B7" w:rsidP="009373B7">
      <w:pPr>
        <w:numPr>
          <w:ilvl w:val="0"/>
          <w:numId w:val="25"/>
        </w:numPr>
        <w:ind w:hanging="283"/>
        <w:rPr>
          <w:color w:val="000000"/>
          <w:lang w:val="en-US"/>
        </w:rPr>
      </w:pPr>
      <w:r w:rsidRPr="009373B7">
        <w:rPr>
          <w:color w:val="000000"/>
          <w:sz w:val="28"/>
          <w:szCs w:val="28"/>
          <w:lang w:val="en-US"/>
        </w:rPr>
        <w:t>Prepare a report on the cost of goods manufactured for the fourth quarter.</w:t>
      </w:r>
    </w:p>
    <w:p w:rsidR="009373B7" w:rsidRPr="009373B7" w:rsidRDefault="009373B7" w:rsidP="009373B7">
      <w:pPr>
        <w:numPr>
          <w:ilvl w:val="0"/>
          <w:numId w:val="25"/>
        </w:numPr>
        <w:ind w:hanging="283"/>
        <w:rPr>
          <w:color w:val="000000"/>
          <w:lang w:val="en-US"/>
        </w:rPr>
      </w:pPr>
      <w:r w:rsidRPr="009373B7">
        <w:rPr>
          <w:color w:val="000000"/>
          <w:sz w:val="28"/>
          <w:szCs w:val="28"/>
          <w:lang w:val="en-US"/>
        </w:rPr>
        <w:t xml:space="preserve">Using the data calculated in subtask 2, prepare an income (profit and loss) statement for the fourth quarter. </w:t>
      </w:r>
    </w:p>
    <w:p w:rsidR="009373B7" w:rsidRPr="009373B7" w:rsidRDefault="009373B7" w:rsidP="009373B7">
      <w:pPr>
        <w:rPr>
          <w:color w:val="000000"/>
          <w:sz w:val="28"/>
          <w:szCs w:val="28"/>
          <w:lang w:val="en-US"/>
        </w:rPr>
      </w:pPr>
      <w:r w:rsidRPr="009373B7">
        <w:rPr>
          <w:color w:val="000000"/>
          <w:sz w:val="28"/>
          <w:szCs w:val="28"/>
          <w:lang w:val="en-US"/>
        </w:rPr>
        <w:t xml:space="preserve">          </w:t>
      </w:r>
    </w:p>
    <w:p w:rsidR="009373B7" w:rsidRPr="009373B7" w:rsidRDefault="009373B7" w:rsidP="009373B7">
      <w:pPr>
        <w:rPr>
          <w:b/>
          <w:color w:val="000000"/>
          <w:sz w:val="28"/>
          <w:szCs w:val="28"/>
          <w:lang w:val="en-US"/>
        </w:rPr>
      </w:pPr>
    </w:p>
    <w:p w:rsidR="009373B7" w:rsidRPr="009373B7" w:rsidRDefault="009373B7" w:rsidP="009373B7">
      <w:pPr>
        <w:ind w:firstLine="708"/>
        <w:rPr>
          <w:b/>
          <w:color w:val="000000"/>
          <w:sz w:val="28"/>
          <w:szCs w:val="28"/>
          <w:lang w:val="en-US"/>
        </w:rPr>
      </w:pPr>
      <w:proofErr w:type="gramStart"/>
      <w:r w:rsidRPr="009373B7">
        <w:rPr>
          <w:b/>
          <w:color w:val="000000"/>
          <w:sz w:val="28"/>
          <w:szCs w:val="28"/>
          <w:lang w:val="en-US"/>
        </w:rPr>
        <w:t>Assignment 3.</w:t>
      </w:r>
      <w:proofErr w:type="gramEnd"/>
      <w:r w:rsidRPr="009373B7">
        <w:rPr>
          <w:b/>
          <w:color w:val="000000"/>
          <w:sz w:val="28"/>
          <w:szCs w:val="28"/>
          <w:lang w:val="en-US"/>
        </w:rPr>
        <w:t xml:space="preserve"> Cash Flow</w:t>
      </w:r>
    </w:p>
    <w:p w:rsidR="009373B7" w:rsidRPr="009373B7" w:rsidRDefault="009373B7" w:rsidP="009373B7">
      <w:pPr>
        <w:rPr>
          <w:color w:val="000000"/>
          <w:sz w:val="28"/>
          <w:szCs w:val="28"/>
          <w:lang w:val="en-US"/>
        </w:rPr>
      </w:pPr>
      <w:r w:rsidRPr="009373B7">
        <w:rPr>
          <w:color w:val="000000"/>
          <w:sz w:val="28"/>
          <w:szCs w:val="28"/>
          <w:lang w:val="en-US"/>
        </w:rPr>
        <w:tab/>
      </w:r>
      <w:r w:rsidRPr="009373B7">
        <w:rPr>
          <w:color w:val="000000"/>
          <w:sz w:val="28"/>
          <w:szCs w:val="28"/>
          <w:lang w:val="en-US"/>
        </w:rPr>
        <w:tab/>
        <w:t>We know the following information about the situation at a certain large company:</w:t>
      </w:r>
    </w:p>
    <w:p w:rsidR="009373B7" w:rsidRPr="009373B7" w:rsidRDefault="009373B7" w:rsidP="009373B7">
      <w:pPr>
        <w:rPr>
          <w:color w:val="000000"/>
          <w:sz w:val="28"/>
          <w:szCs w:val="28"/>
          <w:lang w:val="en-US"/>
        </w:rPr>
      </w:pPr>
    </w:p>
    <w:tbl>
      <w:tblPr>
        <w:tblW w:w="9360" w:type="dxa"/>
        <w:jc w:val="center"/>
        <w:tblLayout w:type="fixed"/>
        <w:tblLook w:val="04A0" w:firstRow="1" w:lastRow="0" w:firstColumn="1" w:lastColumn="0" w:noHBand="0" w:noVBand="1"/>
      </w:tblPr>
      <w:tblGrid>
        <w:gridCol w:w="751"/>
        <w:gridCol w:w="2837"/>
        <w:gridCol w:w="1990"/>
        <w:gridCol w:w="3782"/>
      </w:tblGrid>
      <w:tr w:rsidR="009373B7" w:rsidTr="009373B7">
        <w:trPr>
          <w:gridAfter w:val="1"/>
          <w:wAfter w:w="3780" w:type="dxa"/>
          <w:jc w:val="center"/>
        </w:trPr>
        <w:tc>
          <w:tcPr>
            <w:tcW w:w="5575" w:type="dxa"/>
            <w:gridSpan w:val="3"/>
          </w:tcPr>
          <w:p w:rsidR="009373B7" w:rsidRDefault="009373B7">
            <w:pPr>
              <w:rPr>
                <w:color w:val="000000"/>
                <w:sz w:val="28"/>
                <w:szCs w:val="28"/>
              </w:rPr>
            </w:pPr>
            <w:proofErr w:type="spellStart"/>
            <w:r>
              <w:rPr>
                <w:b/>
                <w:i/>
                <w:color w:val="000000"/>
                <w:sz w:val="28"/>
                <w:szCs w:val="28"/>
              </w:rPr>
              <w:t>Assets</w:t>
            </w:r>
            <w:proofErr w:type="spellEnd"/>
            <w:r>
              <w:rPr>
                <w:b/>
                <w:i/>
                <w:color w:val="000000"/>
                <w:sz w:val="28"/>
                <w:szCs w:val="28"/>
              </w:rPr>
              <w:t xml:space="preserve"> </w:t>
            </w:r>
            <w:proofErr w:type="spellStart"/>
            <w:r>
              <w:rPr>
                <w:b/>
                <w:i/>
                <w:color w:val="000000"/>
                <w:sz w:val="28"/>
                <w:szCs w:val="28"/>
              </w:rPr>
              <w:t>as</w:t>
            </w:r>
            <w:proofErr w:type="spellEnd"/>
            <w:r>
              <w:rPr>
                <w:b/>
                <w:i/>
                <w:color w:val="000000"/>
                <w:sz w:val="28"/>
                <w:szCs w:val="28"/>
              </w:rPr>
              <w:t xml:space="preserve"> </w:t>
            </w:r>
            <w:proofErr w:type="spellStart"/>
            <w:r>
              <w:rPr>
                <w:b/>
                <w:i/>
                <w:color w:val="000000"/>
                <w:sz w:val="28"/>
                <w:szCs w:val="28"/>
              </w:rPr>
              <w:t>of</w:t>
            </w:r>
            <w:proofErr w:type="spellEnd"/>
            <w:r>
              <w:rPr>
                <w:b/>
                <w:i/>
                <w:color w:val="000000"/>
                <w:sz w:val="28"/>
                <w:szCs w:val="28"/>
              </w:rPr>
              <w:t xml:space="preserve"> 30 </w:t>
            </w:r>
            <w:proofErr w:type="spellStart"/>
            <w:r>
              <w:rPr>
                <w:b/>
                <w:i/>
                <w:color w:val="000000"/>
                <w:sz w:val="28"/>
                <w:szCs w:val="28"/>
              </w:rPr>
              <w:t>September</w:t>
            </w:r>
            <w:proofErr w:type="spellEnd"/>
          </w:p>
          <w:p w:rsidR="009373B7" w:rsidRDefault="009373B7">
            <w:pPr>
              <w:widowControl w:val="0"/>
              <w:jc w:val="both"/>
              <w:rPr>
                <w:color w:val="000000"/>
                <w:sz w:val="28"/>
                <w:szCs w:val="28"/>
                <w:lang w:val="en-US"/>
              </w:rPr>
            </w:pPr>
          </w:p>
        </w:tc>
      </w:tr>
      <w:tr w:rsidR="009373B7" w:rsidTr="009373B7">
        <w:trPr>
          <w:jc w:val="center"/>
        </w:trPr>
        <w:tc>
          <w:tcPr>
            <w:tcW w:w="751" w:type="dxa"/>
            <w:tcMar>
              <w:top w:w="0" w:type="dxa"/>
              <w:left w:w="107" w:type="dxa"/>
              <w:bottom w:w="0" w:type="dxa"/>
              <w:right w:w="107" w:type="dxa"/>
            </w:tcMar>
          </w:tcPr>
          <w:p w:rsidR="009373B7" w:rsidRDefault="009373B7">
            <w:pPr>
              <w:widowControl w:val="0"/>
              <w:spacing w:line="276" w:lineRule="auto"/>
              <w:jc w:val="both"/>
              <w:rPr>
                <w:color w:val="000000"/>
                <w:sz w:val="28"/>
                <w:szCs w:val="28"/>
                <w:lang w:val="en-US"/>
              </w:rPr>
            </w:pPr>
          </w:p>
        </w:tc>
        <w:tc>
          <w:tcPr>
            <w:tcW w:w="2835" w:type="dxa"/>
            <w:tcMar>
              <w:top w:w="0" w:type="dxa"/>
              <w:left w:w="107" w:type="dxa"/>
              <w:bottom w:w="0" w:type="dxa"/>
              <w:right w:w="107" w:type="dxa"/>
            </w:tcMar>
            <w:hideMark/>
          </w:tcPr>
          <w:p w:rsidR="009373B7" w:rsidRDefault="009373B7">
            <w:pPr>
              <w:widowControl w:val="0"/>
              <w:jc w:val="both"/>
              <w:rPr>
                <w:color w:val="000000"/>
                <w:sz w:val="28"/>
                <w:szCs w:val="28"/>
                <w:lang w:val="en-US"/>
              </w:rPr>
            </w:pPr>
            <w:proofErr w:type="spellStart"/>
            <w:r>
              <w:rPr>
                <w:color w:val="000000"/>
                <w:sz w:val="28"/>
                <w:szCs w:val="28"/>
              </w:rPr>
              <w:t>Cash</w:t>
            </w:r>
            <w:proofErr w:type="spellEnd"/>
          </w:p>
        </w:tc>
        <w:tc>
          <w:tcPr>
            <w:tcW w:w="5769" w:type="dxa"/>
            <w:gridSpan w:val="2"/>
            <w:tcMar>
              <w:top w:w="0" w:type="dxa"/>
              <w:left w:w="107" w:type="dxa"/>
              <w:bottom w:w="0" w:type="dxa"/>
              <w:right w:w="107" w:type="dxa"/>
            </w:tcMar>
            <w:hideMark/>
          </w:tcPr>
          <w:p w:rsidR="009373B7" w:rsidRDefault="009373B7">
            <w:pPr>
              <w:widowControl w:val="0"/>
              <w:jc w:val="both"/>
              <w:rPr>
                <w:color w:val="000000"/>
                <w:sz w:val="28"/>
                <w:szCs w:val="28"/>
                <w:lang w:val="en-US"/>
              </w:rPr>
            </w:pPr>
            <w:r>
              <w:rPr>
                <w:color w:val="000000"/>
                <w:sz w:val="28"/>
                <w:szCs w:val="28"/>
              </w:rPr>
              <w:t>$12,000</w:t>
            </w:r>
          </w:p>
        </w:tc>
      </w:tr>
      <w:tr w:rsidR="009373B7" w:rsidTr="009373B7">
        <w:trPr>
          <w:jc w:val="center"/>
        </w:trPr>
        <w:tc>
          <w:tcPr>
            <w:tcW w:w="751" w:type="dxa"/>
            <w:tcMar>
              <w:top w:w="0" w:type="dxa"/>
              <w:left w:w="107" w:type="dxa"/>
              <w:bottom w:w="0" w:type="dxa"/>
              <w:right w:w="107" w:type="dxa"/>
            </w:tcMar>
          </w:tcPr>
          <w:p w:rsidR="009373B7" w:rsidRDefault="009373B7">
            <w:pPr>
              <w:widowControl w:val="0"/>
              <w:spacing w:line="276" w:lineRule="auto"/>
              <w:jc w:val="both"/>
              <w:rPr>
                <w:color w:val="000000"/>
                <w:sz w:val="28"/>
                <w:szCs w:val="28"/>
                <w:lang w:val="en-US"/>
              </w:rPr>
            </w:pPr>
          </w:p>
        </w:tc>
        <w:tc>
          <w:tcPr>
            <w:tcW w:w="2835" w:type="dxa"/>
            <w:tcMar>
              <w:top w:w="0" w:type="dxa"/>
              <w:left w:w="107" w:type="dxa"/>
              <w:bottom w:w="0" w:type="dxa"/>
              <w:right w:w="107" w:type="dxa"/>
            </w:tcMar>
            <w:hideMark/>
          </w:tcPr>
          <w:p w:rsidR="009373B7" w:rsidRDefault="009373B7">
            <w:pPr>
              <w:widowControl w:val="0"/>
              <w:jc w:val="both"/>
              <w:rPr>
                <w:color w:val="000000"/>
                <w:sz w:val="28"/>
                <w:szCs w:val="28"/>
                <w:lang w:val="en-US"/>
              </w:rPr>
            </w:pPr>
            <w:r>
              <w:rPr>
                <w:color w:val="000000"/>
                <w:sz w:val="28"/>
                <w:szCs w:val="28"/>
              </w:rPr>
              <w:t>A/R</w:t>
            </w:r>
          </w:p>
        </w:tc>
        <w:tc>
          <w:tcPr>
            <w:tcW w:w="5769" w:type="dxa"/>
            <w:gridSpan w:val="2"/>
            <w:tcMar>
              <w:top w:w="0" w:type="dxa"/>
              <w:left w:w="107" w:type="dxa"/>
              <w:bottom w:w="0" w:type="dxa"/>
              <w:right w:w="107" w:type="dxa"/>
            </w:tcMar>
            <w:hideMark/>
          </w:tcPr>
          <w:p w:rsidR="009373B7" w:rsidRDefault="009373B7">
            <w:pPr>
              <w:widowControl w:val="0"/>
              <w:jc w:val="both"/>
              <w:rPr>
                <w:color w:val="000000"/>
                <w:sz w:val="28"/>
                <w:szCs w:val="28"/>
                <w:lang w:val="en-US"/>
              </w:rPr>
            </w:pPr>
            <w:r>
              <w:rPr>
                <w:color w:val="000000"/>
                <w:sz w:val="28"/>
                <w:szCs w:val="28"/>
              </w:rPr>
              <w:t xml:space="preserve">    10,000 </w:t>
            </w:r>
          </w:p>
        </w:tc>
      </w:tr>
      <w:tr w:rsidR="009373B7" w:rsidTr="009373B7">
        <w:trPr>
          <w:jc w:val="center"/>
        </w:trPr>
        <w:tc>
          <w:tcPr>
            <w:tcW w:w="751" w:type="dxa"/>
            <w:tcMar>
              <w:top w:w="0" w:type="dxa"/>
              <w:left w:w="107" w:type="dxa"/>
              <w:bottom w:w="0" w:type="dxa"/>
              <w:right w:w="107" w:type="dxa"/>
            </w:tcMar>
          </w:tcPr>
          <w:p w:rsidR="009373B7" w:rsidRDefault="009373B7">
            <w:pPr>
              <w:widowControl w:val="0"/>
              <w:spacing w:line="276" w:lineRule="auto"/>
              <w:jc w:val="both"/>
              <w:rPr>
                <w:color w:val="000000"/>
                <w:sz w:val="28"/>
                <w:szCs w:val="28"/>
                <w:lang w:val="en-US"/>
              </w:rPr>
            </w:pPr>
          </w:p>
        </w:tc>
        <w:tc>
          <w:tcPr>
            <w:tcW w:w="2835" w:type="dxa"/>
            <w:tcMar>
              <w:top w:w="0" w:type="dxa"/>
              <w:left w:w="107" w:type="dxa"/>
              <w:bottom w:w="0" w:type="dxa"/>
              <w:right w:w="107" w:type="dxa"/>
            </w:tcMar>
            <w:hideMark/>
          </w:tcPr>
          <w:p w:rsidR="009373B7" w:rsidRDefault="009373B7">
            <w:pPr>
              <w:widowControl w:val="0"/>
              <w:jc w:val="both"/>
              <w:rPr>
                <w:color w:val="000000"/>
                <w:sz w:val="28"/>
                <w:szCs w:val="28"/>
                <w:lang w:val="en-US"/>
              </w:rPr>
            </w:pPr>
            <w:proofErr w:type="spellStart"/>
            <w:r>
              <w:rPr>
                <w:color w:val="000000"/>
                <w:sz w:val="28"/>
                <w:szCs w:val="28"/>
              </w:rPr>
              <w:t>Inventories</w:t>
            </w:r>
            <w:proofErr w:type="spellEnd"/>
          </w:p>
        </w:tc>
        <w:tc>
          <w:tcPr>
            <w:tcW w:w="5769" w:type="dxa"/>
            <w:gridSpan w:val="2"/>
            <w:tcMar>
              <w:top w:w="0" w:type="dxa"/>
              <w:left w:w="107" w:type="dxa"/>
              <w:bottom w:w="0" w:type="dxa"/>
              <w:right w:w="107" w:type="dxa"/>
            </w:tcMar>
            <w:hideMark/>
          </w:tcPr>
          <w:p w:rsidR="009373B7" w:rsidRDefault="009373B7">
            <w:pPr>
              <w:widowControl w:val="0"/>
              <w:jc w:val="both"/>
              <w:rPr>
                <w:color w:val="000000"/>
                <w:sz w:val="28"/>
                <w:szCs w:val="28"/>
                <w:lang w:val="en-US"/>
              </w:rPr>
            </w:pPr>
            <w:r>
              <w:rPr>
                <w:color w:val="000000"/>
                <w:sz w:val="28"/>
                <w:szCs w:val="28"/>
              </w:rPr>
              <w:t xml:space="preserve">$  63,600 </w:t>
            </w:r>
          </w:p>
        </w:tc>
      </w:tr>
      <w:tr w:rsidR="009373B7" w:rsidTr="009373B7">
        <w:trPr>
          <w:jc w:val="center"/>
        </w:trPr>
        <w:tc>
          <w:tcPr>
            <w:tcW w:w="751" w:type="dxa"/>
            <w:tcMar>
              <w:top w:w="0" w:type="dxa"/>
              <w:left w:w="107" w:type="dxa"/>
              <w:bottom w:w="0" w:type="dxa"/>
              <w:right w:w="107" w:type="dxa"/>
            </w:tcMar>
          </w:tcPr>
          <w:p w:rsidR="009373B7" w:rsidRDefault="009373B7">
            <w:pPr>
              <w:widowControl w:val="0"/>
              <w:spacing w:line="276" w:lineRule="auto"/>
              <w:jc w:val="both"/>
              <w:rPr>
                <w:color w:val="000000"/>
                <w:sz w:val="28"/>
                <w:szCs w:val="28"/>
                <w:lang w:val="en-US"/>
              </w:rPr>
            </w:pPr>
          </w:p>
        </w:tc>
        <w:tc>
          <w:tcPr>
            <w:tcW w:w="2835" w:type="dxa"/>
            <w:tcMar>
              <w:top w:w="0" w:type="dxa"/>
              <w:left w:w="107" w:type="dxa"/>
              <w:bottom w:w="0" w:type="dxa"/>
              <w:right w:w="107" w:type="dxa"/>
            </w:tcMar>
            <w:hideMark/>
          </w:tcPr>
          <w:p w:rsidR="009373B7" w:rsidRDefault="009373B7">
            <w:pPr>
              <w:widowControl w:val="0"/>
              <w:jc w:val="both"/>
              <w:rPr>
                <w:color w:val="000000"/>
                <w:sz w:val="28"/>
                <w:szCs w:val="28"/>
                <w:lang w:val="en-US"/>
              </w:rPr>
            </w:pPr>
            <w:proofErr w:type="spellStart"/>
            <w:r>
              <w:rPr>
                <w:color w:val="000000"/>
                <w:sz w:val="28"/>
                <w:szCs w:val="28"/>
              </w:rPr>
              <w:t>Fixed</w:t>
            </w:r>
            <w:proofErr w:type="spellEnd"/>
            <w:r>
              <w:rPr>
                <w:color w:val="000000"/>
                <w:sz w:val="28"/>
                <w:szCs w:val="28"/>
              </w:rPr>
              <w:t xml:space="preserve"> </w:t>
            </w:r>
            <w:proofErr w:type="spellStart"/>
            <w:r>
              <w:rPr>
                <w:color w:val="000000"/>
                <w:sz w:val="28"/>
                <w:szCs w:val="28"/>
              </w:rPr>
              <w:t>Assets</w:t>
            </w:r>
            <w:proofErr w:type="spellEnd"/>
          </w:p>
        </w:tc>
        <w:tc>
          <w:tcPr>
            <w:tcW w:w="5769" w:type="dxa"/>
            <w:gridSpan w:val="2"/>
            <w:tcMar>
              <w:top w:w="0" w:type="dxa"/>
              <w:left w:w="107" w:type="dxa"/>
              <w:bottom w:w="0" w:type="dxa"/>
              <w:right w:w="107" w:type="dxa"/>
            </w:tcMar>
          </w:tcPr>
          <w:p w:rsidR="009373B7" w:rsidRDefault="009373B7">
            <w:pPr>
              <w:widowControl w:val="0"/>
              <w:jc w:val="both"/>
              <w:rPr>
                <w:color w:val="000000"/>
                <w:sz w:val="28"/>
                <w:szCs w:val="28"/>
                <w:lang w:val="en-US"/>
              </w:rPr>
            </w:pPr>
          </w:p>
        </w:tc>
      </w:tr>
      <w:tr w:rsidR="009373B7" w:rsidTr="009373B7">
        <w:trPr>
          <w:jc w:val="center"/>
        </w:trPr>
        <w:tc>
          <w:tcPr>
            <w:tcW w:w="751" w:type="dxa"/>
            <w:tcMar>
              <w:top w:w="0" w:type="dxa"/>
              <w:left w:w="107" w:type="dxa"/>
              <w:bottom w:w="0" w:type="dxa"/>
              <w:right w:w="107" w:type="dxa"/>
            </w:tcMar>
          </w:tcPr>
          <w:p w:rsidR="009373B7" w:rsidRDefault="009373B7">
            <w:pPr>
              <w:widowControl w:val="0"/>
              <w:spacing w:line="276" w:lineRule="auto"/>
              <w:jc w:val="both"/>
              <w:rPr>
                <w:color w:val="000000"/>
                <w:sz w:val="28"/>
                <w:szCs w:val="28"/>
                <w:lang w:val="en-US"/>
              </w:rPr>
            </w:pPr>
          </w:p>
        </w:tc>
        <w:tc>
          <w:tcPr>
            <w:tcW w:w="2835" w:type="dxa"/>
            <w:tcMar>
              <w:top w:w="0" w:type="dxa"/>
              <w:left w:w="107" w:type="dxa"/>
              <w:bottom w:w="0" w:type="dxa"/>
              <w:right w:w="107" w:type="dxa"/>
            </w:tcMar>
            <w:hideMark/>
          </w:tcPr>
          <w:p w:rsidR="009373B7" w:rsidRDefault="009373B7">
            <w:pPr>
              <w:widowControl w:val="0"/>
              <w:jc w:val="both"/>
              <w:rPr>
                <w:color w:val="000000"/>
                <w:sz w:val="28"/>
                <w:szCs w:val="28"/>
                <w:lang w:val="en-US"/>
              </w:rPr>
            </w:pPr>
            <w:r>
              <w:rPr>
                <w:color w:val="000000"/>
                <w:sz w:val="28"/>
                <w:szCs w:val="28"/>
              </w:rPr>
              <w:t>(</w:t>
            </w:r>
            <w:proofErr w:type="spellStart"/>
            <w:r>
              <w:rPr>
                <w:color w:val="000000"/>
                <w:sz w:val="28"/>
                <w:szCs w:val="28"/>
              </w:rPr>
              <w:t>residual</w:t>
            </w:r>
            <w:proofErr w:type="spellEnd"/>
            <w:r>
              <w:rPr>
                <w:color w:val="000000"/>
                <w:sz w:val="28"/>
                <w:szCs w:val="28"/>
              </w:rPr>
              <w:t xml:space="preserve"> </w:t>
            </w:r>
            <w:proofErr w:type="spellStart"/>
            <w:r>
              <w:rPr>
                <w:color w:val="000000"/>
                <w:sz w:val="28"/>
                <w:szCs w:val="28"/>
              </w:rPr>
              <w:t>value</w:t>
            </w:r>
            <w:proofErr w:type="spellEnd"/>
            <w:r>
              <w:rPr>
                <w:color w:val="000000"/>
                <w:sz w:val="28"/>
                <w:szCs w:val="28"/>
              </w:rPr>
              <w:t>)</w:t>
            </w:r>
          </w:p>
        </w:tc>
        <w:tc>
          <w:tcPr>
            <w:tcW w:w="5769" w:type="dxa"/>
            <w:gridSpan w:val="2"/>
            <w:tcMar>
              <w:top w:w="0" w:type="dxa"/>
              <w:left w:w="107" w:type="dxa"/>
              <w:bottom w:w="0" w:type="dxa"/>
              <w:right w:w="107" w:type="dxa"/>
            </w:tcMar>
          </w:tcPr>
          <w:p w:rsidR="009373B7" w:rsidRDefault="009373B7">
            <w:pPr>
              <w:rPr>
                <w:color w:val="000000"/>
                <w:sz w:val="28"/>
                <w:szCs w:val="28"/>
              </w:rPr>
            </w:pPr>
          </w:p>
          <w:p w:rsidR="009373B7" w:rsidRDefault="009373B7">
            <w:pPr>
              <w:widowControl w:val="0"/>
              <w:jc w:val="both"/>
              <w:rPr>
                <w:color w:val="000000"/>
                <w:sz w:val="28"/>
                <w:szCs w:val="28"/>
                <w:lang w:val="en-US"/>
              </w:rPr>
            </w:pPr>
            <w:r>
              <w:rPr>
                <w:color w:val="000000"/>
                <w:sz w:val="28"/>
                <w:szCs w:val="28"/>
              </w:rPr>
              <w:t xml:space="preserve">  100,000</w:t>
            </w:r>
          </w:p>
        </w:tc>
      </w:tr>
    </w:tbl>
    <w:p w:rsidR="009373B7" w:rsidRDefault="009373B7" w:rsidP="009373B7">
      <w:pPr>
        <w:rPr>
          <w:color w:val="000000"/>
          <w:sz w:val="28"/>
          <w:szCs w:val="28"/>
          <w:lang w:val="en-US"/>
        </w:rPr>
      </w:pPr>
    </w:p>
    <w:p w:rsidR="009373B7" w:rsidRDefault="009373B7" w:rsidP="009373B7">
      <w:pPr>
        <w:rPr>
          <w:color w:val="000000"/>
          <w:sz w:val="28"/>
          <w:szCs w:val="28"/>
        </w:rPr>
      </w:pPr>
    </w:p>
    <w:tbl>
      <w:tblPr>
        <w:tblW w:w="5400" w:type="dxa"/>
        <w:jc w:val="center"/>
        <w:tblLayout w:type="fixed"/>
        <w:tblLook w:val="04A0" w:firstRow="1" w:lastRow="0" w:firstColumn="1" w:lastColumn="0" w:noHBand="0" w:noVBand="1"/>
      </w:tblPr>
      <w:tblGrid>
        <w:gridCol w:w="5400"/>
      </w:tblGrid>
      <w:tr w:rsidR="009373B7" w:rsidRPr="00C97DEC" w:rsidTr="009373B7">
        <w:trPr>
          <w:jc w:val="center"/>
        </w:trPr>
        <w:tc>
          <w:tcPr>
            <w:tcW w:w="5405" w:type="dxa"/>
            <w:tcBorders>
              <w:top w:val="single" w:sz="12" w:space="0" w:color="808080"/>
              <w:left w:val="nil"/>
              <w:bottom w:val="single" w:sz="6" w:space="0" w:color="808080"/>
              <w:right w:val="nil"/>
            </w:tcBorders>
            <w:hideMark/>
          </w:tcPr>
          <w:p w:rsidR="009373B7" w:rsidRDefault="009373B7">
            <w:pPr>
              <w:widowControl w:val="0"/>
              <w:jc w:val="both"/>
              <w:rPr>
                <w:b/>
                <w:i/>
                <w:color w:val="000000"/>
                <w:sz w:val="28"/>
                <w:szCs w:val="28"/>
                <w:lang w:val="en-US"/>
              </w:rPr>
            </w:pPr>
            <w:r w:rsidRPr="009373B7">
              <w:rPr>
                <w:b/>
                <w:i/>
                <w:color w:val="000000"/>
                <w:sz w:val="28"/>
                <w:szCs w:val="28"/>
                <w:lang w:val="en-US"/>
              </w:rPr>
              <w:t>Current liabilities as of 30 September</w:t>
            </w:r>
            <w:r w:rsidRPr="009373B7">
              <w:rPr>
                <w:b/>
                <w:i/>
                <w:color w:val="000000"/>
                <w:sz w:val="28"/>
                <w:szCs w:val="28"/>
                <w:lang w:val="en-US"/>
              </w:rPr>
              <w:tab/>
            </w:r>
          </w:p>
        </w:tc>
      </w:tr>
      <w:tr w:rsidR="009373B7" w:rsidTr="009373B7">
        <w:trPr>
          <w:jc w:val="center"/>
        </w:trPr>
        <w:tc>
          <w:tcPr>
            <w:tcW w:w="5405" w:type="dxa"/>
            <w:tcBorders>
              <w:top w:val="nil"/>
              <w:left w:val="nil"/>
              <w:bottom w:val="single" w:sz="12" w:space="0" w:color="808080"/>
              <w:right w:val="nil"/>
            </w:tcBorders>
            <w:hideMark/>
          </w:tcPr>
          <w:p w:rsidR="009373B7" w:rsidRDefault="009373B7">
            <w:pPr>
              <w:widowControl w:val="0"/>
              <w:jc w:val="both"/>
              <w:rPr>
                <w:color w:val="000000"/>
                <w:sz w:val="28"/>
                <w:szCs w:val="28"/>
                <w:lang w:val="en-US"/>
              </w:rPr>
            </w:pPr>
            <w:proofErr w:type="spellStart"/>
            <w:r>
              <w:rPr>
                <w:color w:val="000000"/>
                <w:sz w:val="28"/>
                <w:szCs w:val="28"/>
              </w:rPr>
              <w:t>None</w:t>
            </w:r>
            <w:proofErr w:type="spellEnd"/>
          </w:p>
        </w:tc>
      </w:tr>
    </w:tbl>
    <w:p w:rsidR="009373B7" w:rsidRDefault="009373B7" w:rsidP="009373B7">
      <w:pPr>
        <w:rPr>
          <w:color w:val="000000"/>
          <w:sz w:val="28"/>
          <w:szCs w:val="28"/>
          <w:lang w:val="en-US"/>
        </w:rPr>
      </w:pPr>
    </w:p>
    <w:tbl>
      <w:tblPr>
        <w:tblW w:w="8724" w:type="dxa"/>
        <w:tblInd w:w="840" w:type="dxa"/>
        <w:tblLayout w:type="fixed"/>
        <w:tblLook w:val="04A0" w:firstRow="1" w:lastRow="0" w:firstColumn="1" w:lastColumn="0" w:noHBand="0" w:noVBand="1"/>
      </w:tblPr>
      <w:tblGrid>
        <w:gridCol w:w="3403"/>
        <w:gridCol w:w="3403"/>
        <w:gridCol w:w="1918"/>
      </w:tblGrid>
      <w:tr w:rsidR="009373B7" w:rsidTr="009373B7">
        <w:tc>
          <w:tcPr>
            <w:tcW w:w="8721" w:type="dxa"/>
            <w:gridSpan w:val="3"/>
            <w:tcBorders>
              <w:top w:val="nil"/>
              <w:left w:val="nil"/>
              <w:bottom w:val="single" w:sz="6" w:space="0" w:color="000000"/>
              <w:right w:val="nil"/>
            </w:tcBorders>
          </w:tcPr>
          <w:p w:rsidR="009373B7" w:rsidRDefault="009373B7">
            <w:pPr>
              <w:rPr>
                <w:b/>
                <w:i/>
                <w:color w:val="000000"/>
                <w:sz w:val="28"/>
                <w:szCs w:val="28"/>
              </w:rPr>
            </w:pPr>
            <w:r>
              <w:rPr>
                <w:b/>
                <w:i/>
                <w:color w:val="000000"/>
                <w:sz w:val="28"/>
                <w:szCs w:val="28"/>
              </w:rPr>
              <w:t xml:space="preserve"> </w:t>
            </w:r>
            <w:proofErr w:type="spellStart"/>
            <w:r>
              <w:rPr>
                <w:b/>
                <w:i/>
                <w:color w:val="000000"/>
                <w:sz w:val="28"/>
                <w:szCs w:val="28"/>
              </w:rPr>
              <w:t>Current</w:t>
            </w:r>
            <w:proofErr w:type="spellEnd"/>
            <w:r>
              <w:rPr>
                <w:b/>
                <w:i/>
                <w:color w:val="000000"/>
                <w:sz w:val="28"/>
                <w:szCs w:val="28"/>
              </w:rPr>
              <w:t xml:space="preserve"> </w:t>
            </w:r>
            <w:proofErr w:type="spellStart"/>
            <w:r>
              <w:rPr>
                <w:b/>
                <w:i/>
                <w:color w:val="000000"/>
                <w:sz w:val="28"/>
                <w:szCs w:val="28"/>
              </w:rPr>
              <w:t>and</w:t>
            </w:r>
            <w:proofErr w:type="spellEnd"/>
            <w:r>
              <w:rPr>
                <w:b/>
                <w:i/>
                <w:color w:val="000000"/>
                <w:sz w:val="28"/>
                <w:szCs w:val="28"/>
              </w:rPr>
              <w:t xml:space="preserve"> </w:t>
            </w:r>
            <w:proofErr w:type="spellStart"/>
            <w:r>
              <w:rPr>
                <w:b/>
                <w:i/>
                <w:color w:val="000000"/>
                <w:sz w:val="28"/>
                <w:szCs w:val="28"/>
              </w:rPr>
              <w:t>Planned</w:t>
            </w:r>
            <w:proofErr w:type="spellEnd"/>
            <w:r>
              <w:rPr>
                <w:b/>
                <w:i/>
                <w:color w:val="000000"/>
                <w:sz w:val="28"/>
                <w:szCs w:val="28"/>
              </w:rPr>
              <w:t xml:space="preserve"> </w:t>
            </w:r>
            <w:proofErr w:type="spellStart"/>
            <w:r>
              <w:rPr>
                <w:b/>
                <w:i/>
                <w:color w:val="000000"/>
                <w:sz w:val="28"/>
                <w:szCs w:val="28"/>
              </w:rPr>
              <w:t>Sales</w:t>
            </w:r>
            <w:proofErr w:type="spellEnd"/>
          </w:p>
          <w:p w:rsidR="009373B7" w:rsidRDefault="009373B7">
            <w:pPr>
              <w:widowControl w:val="0"/>
              <w:jc w:val="both"/>
              <w:rPr>
                <w:b/>
                <w:i/>
                <w:color w:val="000000"/>
                <w:sz w:val="28"/>
                <w:szCs w:val="28"/>
                <w:lang w:val="en-US"/>
              </w:rPr>
            </w:pPr>
          </w:p>
        </w:tc>
      </w:tr>
      <w:tr w:rsidR="009373B7" w:rsidTr="009373B7">
        <w:trPr>
          <w:gridAfter w:val="1"/>
          <w:wAfter w:w="1917" w:type="dxa"/>
        </w:trPr>
        <w:tc>
          <w:tcPr>
            <w:tcW w:w="3402" w:type="dxa"/>
            <w:tcBorders>
              <w:top w:val="single" w:sz="6" w:space="0" w:color="000000"/>
              <w:left w:val="single" w:sz="6" w:space="0" w:color="000000"/>
              <w:bottom w:val="single" w:sz="6" w:space="0" w:color="000000"/>
              <w:right w:val="nil"/>
            </w:tcBorders>
            <w:tcMar>
              <w:top w:w="0" w:type="dxa"/>
              <w:left w:w="107" w:type="dxa"/>
              <w:bottom w:w="0" w:type="dxa"/>
              <w:right w:w="107" w:type="dxa"/>
            </w:tcMar>
            <w:hideMark/>
          </w:tcPr>
          <w:p w:rsidR="009373B7" w:rsidRDefault="009373B7">
            <w:pPr>
              <w:widowControl w:val="0"/>
              <w:jc w:val="both"/>
              <w:rPr>
                <w:color w:val="000000"/>
                <w:sz w:val="28"/>
                <w:szCs w:val="28"/>
                <w:lang w:val="en-US"/>
              </w:rPr>
            </w:pPr>
            <w:proofErr w:type="spellStart"/>
            <w:r>
              <w:rPr>
                <w:color w:val="000000"/>
                <w:sz w:val="28"/>
                <w:szCs w:val="28"/>
              </w:rPr>
              <w:lastRenderedPageBreak/>
              <w:t>September</w:t>
            </w:r>
            <w:proofErr w:type="spellEnd"/>
          </w:p>
        </w:tc>
        <w:tc>
          <w:tcPr>
            <w:tcW w:w="3402" w:type="dxa"/>
            <w:tcBorders>
              <w:top w:val="single" w:sz="6" w:space="0" w:color="000000"/>
              <w:left w:val="single" w:sz="6" w:space="0" w:color="000000"/>
              <w:bottom w:val="single" w:sz="6" w:space="0" w:color="000000"/>
              <w:right w:val="single" w:sz="6" w:space="0" w:color="000000"/>
            </w:tcBorders>
            <w:tcMar>
              <w:top w:w="0" w:type="dxa"/>
              <w:left w:w="107" w:type="dxa"/>
              <w:bottom w:w="0" w:type="dxa"/>
              <w:right w:w="107" w:type="dxa"/>
            </w:tcMar>
            <w:hideMark/>
          </w:tcPr>
          <w:p w:rsidR="009373B7" w:rsidRDefault="009373B7">
            <w:pPr>
              <w:widowControl w:val="0"/>
              <w:jc w:val="both"/>
              <w:rPr>
                <w:color w:val="000000"/>
                <w:sz w:val="28"/>
                <w:szCs w:val="28"/>
                <w:lang w:val="en-US"/>
              </w:rPr>
            </w:pPr>
            <w:r>
              <w:rPr>
                <w:color w:val="000000"/>
                <w:sz w:val="28"/>
                <w:szCs w:val="28"/>
              </w:rPr>
              <w:t xml:space="preserve">$40,000 </w:t>
            </w:r>
          </w:p>
        </w:tc>
      </w:tr>
      <w:tr w:rsidR="009373B7" w:rsidTr="009373B7">
        <w:trPr>
          <w:gridAfter w:val="1"/>
          <w:wAfter w:w="1917" w:type="dxa"/>
        </w:trPr>
        <w:tc>
          <w:tcPr>
            <w:tcW w:w="3402" w:type="dxa"/>
            <w:tcBorders>
              <w:top w:val="single" w:sz="6" w:space="0" w:color="000000"/>
              <w:left w:val="single" w:sz="6" w:space="0" w:color="000000"/>
              <w:bottom w:val="single" w:sz="6" w:space="0" w:color="000000"/>
              <w:right w:val="nil"/>
            </w:tcBorders>
            <w:tcMar>
              <w:top w:w="0" w:type="dxa"/>
              <w:left w:w="107" w:type="dxa"/>
              <w:bottom w:w="0" w:type="dxa"/>
              <w:right w:w="107" w:type="dxa"/>
            </w:tcMar>
            <w:hideMark/>
          </w:tcPr>
          <w:p w:rsidR="009373B7" w:rsidRDefault="009373B7">
            <w:pPr>
              <w:widowControl w:val="0"/>
              <w:jc w:val="both"/>
              <w:rPr>
                <w:color w:val="000000"/>
                <w:sz w:val="28"/>
                <w:szCs w:val="28"/>
                <w:lang w:val="en-US"/>
              </w:rPr>
            </w:pPr>
            <w:proofErr w:type="spellStart"/>
            <w:r>
              <w:rPr>
                <w:color w:val="000000"/>
                <w:sz w:val="28"/>
                <w:szCs w:val="28"/>
              </w:rPr>
              <w:t>October</w:t>
            </w:r>
            <w:proofErr w:type="spellEnd"/>
          </w:p>
        </w:tc>
        <w:tc>
          <w:tcPr>
            <w:tcW w:w="3402" w:type="dxa"/>
            <w:tcBorders>
              <w:top w:val="single" w:sz="6" w:space="0" w:color="000000"/>
              <w:left w:val="single" w:sz="6" w:space="0" w:color="000000"/>
              <w:bottom w:val="single" w:sz="6" w:space="0" w:color="000000"/>
              <w:right w:val="single" w:sz="6" w:space="0" w:color="000000"/>
            </w:tcBorders>
            <w:tcMar>
              <w:top w:w="0" w:type="dxa"/>
              <w:left w:w="107" w:type="dxa"/>
              <w:bottom w:w="0" w:type="dxa"/>
              <w:right w:w="107" w:type="dxa"/>
            </w:tcMar>
            <w:hideMark/>
          </w:tcPr>
          <w:p w:rsidR="009373B7" w:rsidRDefault="009373B7">
            <w:pPr>
              <w:widowControl w:val="0"/>
              <w:jc w:val="both"/>
              <w:rPr>
                <w:color w:val="000000"/>
                <w:sz w:val="28"/>
                <w:szCs w:val="28"/>
                <w:lang w:val="en-US"/>
              </w:rPr>
            </w:pPr>
            <w:r>
              <w:rPr>
                <w:color w:val="000000"/>
                <w:sz w:val="28"/>
                <w:szCs w:val="28"/>
              </w:rPr>
              <w:t xml:space="preserve">$48,000 </w:t>
            </w:r>
          </w:p>
        </w:tc>
      </w:tr>
      <w:tr w:rsidR="009373B7" w:rsidTr="009373B7">
        <w:trPr>
          <w:gridAfter w:val="1"/>
          <w:wAfter w:w="1917" w:type="dxa"/>
        </w:trPr>
        <w:tc>
          <w:tcPr>
            <w:tcW w:w="3402" w:type="dxa"/>
            <w:tcBorders>
              <w:top w:val="single" w:sz="6" w:space="0" w:color="000000"/>
              <w:left w:val="single" w:sz="6" w:space="0" w:color="000000"/>
              <w:bottom w:val="single" w:sz="6" w:space="0" w:color="000000"/>
              <w:right w:val="nil"/>
            </w:tcBorders>
            <w:tcMar>
              <w:top w:w="0" w:type="dxa"/>
              <w:left w:w="107" w:type="dxa"/>
              <w:bottom w:w="0" w:type="dxa"/>
              <w:right w:w="107" w:type="dxa"/>
            </w:tcMar>
            <w:hideMark/>
          </w:tcPr>
          <w:p w:rsidR="009373B7" w:rsidRDefault="009373B7">
            <w:pPr>
              <w:widowControl w:val="0"/>
              <w:jc w:val="both"/>
              <w:rPr>
                <w:color w:val="000000"/>
                <w:sz w:val="28"/>
                <w:szCs w:val="28"/>
                <w:lang w:val="en-US"/>
              </w:rPr>
            </w:pPr>
            <w:proofErr w:type="spellStart"/>
            <w:r>
              <w:rPr>
                <w:color w:val="000000"/>
                <w:sz w:val="28"/>
                <w:szCs w:val="28"/>
              </w:rPr>
              <w:t>November</w:t>
            </w:r>
            <w:proofErr w:type="spellEnd"/>
          </w:p>
        </w:tc>
        <w:tc>
          <w:tcPr>
            <w:tcW w:w="3402" w:type="dxa"/>
            <w:tcBorders>
              <w:top w:val="single" w:sz="6" w:space="0" w:color="000000"/>
              <w:left w:val="single" w:sz="6" w:space="0" w:color="000000"/>
              <w:bottom w:val="single" w:sz="6" w:space="0" w:color="000000"/>
              <w:right w:val="single" w:sz="6" w:space="0" w:color="000000"/>
            </w:tcBorders>
            <w:tcMar>
              <w:top w:w="0" w:type="dxa"/>
              <w:left w:w="107" w:type="dxa"/>
              <w:bottom w:w="0" w:type="dxa"/>
              <w:right w:w="107" w:type="dxa"/>
            </w:tcMar>
            <w:hideMark/>
          </w:tcPr>
          <w:p w:rsidR="009373B7" w:rsidRDefault="009373B7">
            <w:pPr>
              <w:widowControl w:val="0"/>
              <w:jc w:val="both"/>
              <w:rPr>
                <w:color w:val="000000"/>
                <w:sz w:val="28"/>
                <w:szCs w:val="28"/>
                <w:lang w:val="en-US"/>
              </w:rPr>
            </w:pPr>
            <w:r>
              <w:rPr>
                <w:color w:val="000000"/>
                <w:sz w:val="28"/>
                <w:szCs w:val="28"/>
              </w:rPr>
              <w:t xml:space="preserve">$60,000 </w:t>
            </w:r>
          </w:p>
        </w:tc>
      </w:tr>
      <w:tr w:rsidR="009373B7" w:rsidTr="009373B7">
        <w:trPr>
          <w:gridAfter w:val="1"/>
          <w:wAfter w:w="1917" w:type="dxa"/>
        </w:trPr>
        <w:tc>
          <w:tcPr>
            <w:tcW w:w="3402" w:type="dxa"/>
            <w:tcBorders>
              <w:top w:val="single" w:sz="6" w:space="0" w:color="000000"/>
              <w:left w:val="single" w:sz="6" w:space="0" w:color="000000"/>
              <w:bottom w:val="single" w:sz="6" w:space="0" w:color="000000"/>
              <w:right w:val="single" w:sz="6" w:space="0" w:color="000000"/>
            </w:tcBorders>
            <w:tcMar>
              <w:top w:w="0" w:type="dxa"/>
              <w:left w:w="107" w:type="dxa"/>
              <w:bottom w:w="0" w:type="dxa"/>
              <w:right w:w="107" w:type="dxa"/>
            </w:tcMar>
            <w:hideMark/>
          </w:tcPr>
          <w:p w:rsidR="009373B7" w:rsidRDefault="009373B7">
            <w:pPr>
              <w:widowControl w:val="0"/>
              <w:jc w:val="both"/>
              <w:rPr>
                <w:color w:val="000000"/>
                <w:sz w:val="28"/>
                <w:szCs w:val="28"/>
                <w:lang w:val="en-US"/>
              </w:rPr>
            </w:pPr>
            <w:proofErr w:type="spellStart"/>
            <w:r>
              <w:rPr>
                <w:color w:val="000000"/>
                <w:sz w:val="28"/>
                <w:szCs w:val="28"/>
              </w:rPr>
              <w:t>December</w:t>
            </w:r>
            <w:proofErr w:type="spellEnd"/>
          </w:p>
        </w:tc>
        <w:tc>
          <w:tcPr>
            <w:tcW w:w="3402" w:type="dxa"/>
            <w:tcBorders>
              <w:top w:val="single" w:sz="6" w:space="0" w:color="000000"/>
              <w:left w:val="nil"/>
              <w:bottom w:val="single" w:sz="6" w:space="0" w:color="000000"/>
              <w:right w:val="single" w:sz="6" w:space="0" w:color="000000"/>
            </w:tcBorders>
            <w:tcMar>
              <w:top w:w="0" w:type="dxa"/>
              <w:left w:w="107" w:type="dxa"/>
              <w:bottom w:w="0" w:type="dxa"/>
              <w:right w:w="107" w:type="dxa"/>
            </w:tcMar>
            <w:hideMark/>
          </w:tcPr>
          <w:p w:rsidR="009373B7" w:rsidRDefault="009373B7">
            <w:pPr>
              <w:widowControl w:val="0"/>
              <w:jc w:val="both"/>
              <w:rPr>
                <w:color w:val="000000"/>
                <w:sz w:val="28"/>
                <w:szCs w:val="28"/>
                <w:lang w:val="en-US"/>
              </w:rPr>
            </w:pPr>
            <w:r>
              <w:rPr>
                <w:color w:val="000000"/>
                <w:sz w:val="28"/>
                <w:szCs w:val="28"/>
              </w:rPr>
              <w:t xml:space="preserve">$80,000 </w:t>
            </w:r>
          </w:p>
        </w:tc>
      </w:tr>
      <w:tr w:rsidR="009373B7" w:rsidTr="009373B7">
        <w:trPr>
          <w:gridAfter w:val="1"/>
          <w:wAfter w:w="1917" w:type="dxa"/>
        </w:trPr>
        <w:tc>
          <w:tcPr>
            <w:tcW w:w="3402" w:type="dxa"/>
            <w:tcBorders>
              <w:top w:val="single" w:sz="6" w:space="0" w:color="000000"/>
              <w:left w:val="single" w:sz="6" w:space="0" w:color="000000"/>
              <w:bottom w:val="single" w:sz="6" w:space="0" w:color="000000"/>
              <w:right w:val="nil"/>
            </w:tcBorders>
            <w:tcMar>
              <w:top w:w="0" w:type="dxa"/>
              <w:left w:w="107" w:type="dxa"/>
              <w:bottom w:w="0" w:type="dxa"/>
              <w:right w:w="107" w:type="dxa"/>
            </w:tcMar>
            <w:hideMark/>
          </w:tcPr>
          <w:p w:rsidR="009373B7" w:rsidRDefault="009373B7">
            <w:pPr>
              <w:widowControl w:val="0"/>
              <w:jc w:val="both"/>
              <w:rPr>
                <w:color w:val="000000"/>
                <w:sz w:val="28"/>
                <w:szCs w:val="28"/>
                <w:lang w:val="en-US"/>
              </w:rPr>
            </w:pPr>
            <w:proofErr w:type="spellStart"/>
            <w:r>
              <w:rPr>
                <w:color w:val="000000"/>
                <w:sz w:val="28"/>
                <w:szCs w:val="28"/>
              </w:rPr>
              <w:t>January</w:t>
            </w:r>
            <w:proofErr w:type="spellEnd"/>
            <w:r>
              <w:rPr>
                <w:color w:val="000000"/>
                <w:sz w:val="28"/>
                <w:szCs w:val="28"/>
              </w:rPr>
              <w:tab/>
            </w:r>
          </w:p>
        </w:tc>
        <w:tc>
          <w:tcPr>
            <w:tcW w:w="3402" w:type="dxa"/>
            <w:tcBorders>
              <w:top w:val="single" w:sz="6" w:space="0" w:color="000000"/>
              <w:left w:val="single" w:sz="6" w:space="0" w:color="000000"/>
              <w:bottom w:val="single" w:sz="6" w:space="0" w:color="000000"/>
              <w:right w:val="single" w:sz="6" w:space="0" w:color="000000"/>
            </w:tcBorders>
            <w:tcMar>
              <w:top w:w="0" w:type="dxa"/>
              <w:left w:w="107" w:type="dxa"/>
              <w:bottom w:w="0" w:type="dxa"/>
              <w:right w:w="107" w:type="dxa"/>
            </w:tcMar>
            <w:hideMark/>
          </w:tcPr>
          <w:p w:rsidR="009373B7" w:rsidRDefault="009373B7">
            <w:pPr>
              <w:widowControl w:val="0"/>
              <w:jc w:val="both"/>
              <w:rPr>
                <w:color w:val="000000"/>
                <w:sz w:val="28"/>
                <w:szCs w:val="28"/>
                <w:lang w:val="en-US"/>
              </w:rPr>
            </w:pPr>
            <w:r>
              <w:rPr>
                <w:color w:val="000000"/>
                <w:sz w:val="28"/>
                <w:szCs w:val="28"/>
              </w:rPr>
              <w:t xml:space="preserve">$36,000 </w:t>
            </w:r>
          </w:p>
        </w:tc>
      </w:tr>
    </w:tbl>
    <w:p w:rsidR="009373B7" w:rsidRDefault="009373B7" w:rsidP="009373B7">
      <w:pPr>
        <w:rPr>
          <w:color w:val="000000"/>
          <w:sz w:val="28"/>
          <w:szCs w:val="28"/>
          <w:lang w:val="en-US"/>
        </w:rPr>
      </w:pPr>
    </w:p>
    <w:p w:rsidR="009373B7" w:rsidRDefault="009373B7" w:rsidP="009373B7">
      <w:pPr>
        <w:rPr>
          <w:color w:val="000000"/>
          <w:sz w:val="28"/>
          <w:szCs w:val="28"/>
        </w:rPr>
      </w:pPr>
    </w:p>
    <w:p w:rsidR="009373B7" w:rsidRPr="009373B7" w:rsidRDefault="009373B7" w:rsidP="009373B7">
      <w:pPr>
        <w:ind w:left="708"/>
        <w:rPr>
          <w:color w:val="000000"/>
          <w:sz w:val="28"/>
          <w:szCs w:val="28"/>
          <w:lang w:val="en-US"/>
        </w:rPr>
      </w:pPr>
      <w:r w:rsidRPr="009373B7">
        <w:rPr>
          <w:color w:val="000000"/>
          <w:sz w:val="28"/>
          <w:szCs w:val="28"/>
          <w:lang w:val="en-US"/>
        </w:rPr>
        <w:t>Credit Sales: credit sales represent 25% of the total sales volume (75% are either in case of paid through the bank). We shall assume that the entire credit sales debt will be paid off within 30 days from the date of sale. As of 30 September the receivables account will reflect the results of September credit sales (25% of $40,000).</w:t>
      </w:r>
    </w:p>
    <w:p w:rsidR="009373B7" w:rsidRPr="009373B7" w:rsidRDefault="009373B7" w:rsidP="009373B7">
      <w:pPr>
        <w:rPr>
          <w:color w:val="000000"/>
          <w:sz w:val="28"/>
          <w:szCs w:val="28"/>
          <w:lang w:val="en-US"/>
        </w:rPr>
      </w:pPr>
    </w:p>
    <w:p w:rsidR="009373B7" w:rsidRPr="009373B7" w:rsidRDefault="009373B7" w:rsidP="009373B7">
      <w:pPr>
        <w:rPr>
          <w:color w:val="000000"/>
          <w:sz w:val="28"/>
          <w:szCs w:val="28"/>
          <w:lang w:val="en-US"/>
        </w:rPr>
      </w:pPr>
    </w:p>
    <w:p w:rsidR="009373B7" w:rsidRPr="009373B7" w:rsidRDefault="009373B7" w:rsidP="009373B7">
      <w:pPr>
        <w:ind w:left="708"/>
        <w:rPr>
          <w:color w:val="000000"/>
          <w:sz w:val="28"/>
          <w:szCs w:val="28"/>
          <w:lang w:val="en-US"/>
        </w:rPr>
      </w:pPr>
      <w:r w:rsidRPr="009373B7">
        <w:rPr>
          <w:color w:val="000000"/>
          <w:sz w:val="28"/>
          <w:szCs w:val="28"/>
          <w:lang w:val="en-US"/>
        </w:rPr>
        <w:t>On average, the gross profit is 30% of the sales volume. The company includes discounts on purchases in its P&amp;L as miscellaneous profits.</w:t>
      </w:r>
    </w:p>
    <w:p w:rsidR="009373B7" w:rsidRPr="009373B7" w:rsidRDefault="009373B7" w:rsidP="009373B7">
      <w:pPr>
        <w:ind w:left="708"/>
        <w:rPr>
          <w:color w:val="000000"/>
          <w:sz w:val="28"/>
          <w:szCs w:val="28"/>
          <w:lang w:val="en-US"/>
        </w:rPr>
      </w:pPr>
      <w:r w:rsidRPr="009373B7">
        <w:rPr>
          <w:color w:val="000000"/>
          <w:sz w:val="28"/>
          <w:szCs w:val="28"/>
          <w:lang w:val="en-US"/>
        </w:rPr>
        <w:t>Expenses: workers’ wages and employee salaries comprise on average 15% of monthly sales, facility rental is 5 %, and all other expenses, not including depreciation, are 4%. Let’s assume that payments against all expenses take place every monthly. Depreciation expense is $1,000 monthly.</w:t>
      </w:r>
    </w:p>
    <w:p w:rsidR="009373B7" w:rsidRPr="009373B7" w:rsidRDefault="009373B7" w:rsidP="009373B7">
      <w:pPr>
        <w:ind w:left="708"/>
        <w:rPr>
          <w:color w:val="000000"/>
          <w:sz w:val="28"/>
          <w:szCs w:val="28"/>
          <w:lang w:val="en-US"/>
        </w:rPr>
      </w:pPr>
      <w:r w:rsidRPr="009373B7">
        <w:rPr>
          <w:color w:val="000000"/>
          <w:sz w:val="28"/>
          <w:szCs w:val="28"/>
          <w:lang w:val="en-US"/>
        </w:rPr>
        <w:t xml:space="preserve">Purchases: The </w:t>
      </w:r>
      <w:proofErr w:type="gramStart"/>
      <w:r w:rsidRPr="009373B7">
        <w:rPr>
          <w:color w:val="000000"/>
          <w:sz w:val="28"/>
          <w:szCs w:val="28"/>
          <w:lang w:val="en-US"/>
        </w:rPr>
        <w:t>company</w:t>
      </w:r>
      <w:proofErr w:type="gramEnd"/>
      <w:r w:rsidRPr="009373B7">
        <w:rPr>
          <w:color w:val="000000"/>
          <w:sz w:val="28"/>
          <w:szCs w:val="28"/>
          <w:lang w:val="en-US"/>
        </w:rPr>
        <w:t xml:space="preserve"> maintains inventories at a level of no less than $30,000. The company’s policy is to purchase additional goods inventories monthly in an amount sufficient to cover 70% of the sales volume for the following month. The conditions of purchase are 2/10, n/30. It is assumed that all payments for purchases are made within </w:t>
      </w:r>
      <w:proofErr w:type="spellStart"/>
      <w:proofErr w:type="gramStart"/>
      <w:r w:rsidRPr="009373B7">
        <w:rPr>
          <w:color w:val="000000"/>
          <w:sz w:val="28"/>
          <w:szCs w:val="28"/>
          <w:lang w:val="en-US"/>
        </w:rPr>
        <w:t>he</w:t>
      </w:r>
      <w:proofErr w:type="spellEnd"/>
      <w:proofErr w:type="gramEnd"/>
      <w:r w:rsidRPr="009373B7">
        <w:rPr>
          <w:color w:val="000000"/>
          <w:sz w:val="28"/>
          <w:szCs w:val="28"/>
          <w:lang w:val="en-US"/>
        </w:rPr>
        <w:t xml:space="preserve"> month of purchase, and all discounts are taken advantage of.</w:t>
      </w:r>
    </w:p>
    <w:p w:rsidR="009373B7" w:rsidRPr="009373B7" w:rsidRDefault="009373B7" w:rsidP="009373B7">
      <w:pPr>
        <w:ind w:left="708"/>
        <w:rPr>
          <w:color w:val="000000"/>
          <w:sz w:val="28"/>
          <w:szCs w:val="28"/>
          <w:lang w:val="en-US"/>
        </w:rPr>
      </w:pPr>
      <w:r w:rsidRPr="009373B7">
        <w:rPr>
          <w:color w:val="000000"/>
          <w:sz w:val="28"/>
          <w:szCs w:val="28"/>
          <w:lang w:val="en-US"/>
        </w:rPr>
        <w:t>Accessories: $600 will be spent in October on accessories, and in November $400 has been allocated for accessories. (They are considered fixed assets).</w:t>
      </w:r>
    </w:p>
    <w:p w:rsidR="009373B7" w:rsidRPr="009373B7" w:rsidRDefault="009373B7" w:rsidP="009373B7">
      <w:pPr>
        <w:ind w:left="708"/>
        <w:rPr>
          <w:color w:val="000000"/>
          <w:sz w:val="28"/>
          <w:szCs w:val="28"/>
          <w:lang w:val="en-US"/>
        </w:rPr>
      </w:pPr>
      <w:r w:rsidRPr="009373B7">
        <w:rPr>
          <w:color w:val="000000"/>
          <w:sz w:val="28"/>
          <w:szCs w:val="28"/>
          <w:lang w:val="en-US"/>
        </w:rPr>
        <w:t xml:space="preserve">It is assumed that the minimum balance on the cash account maintained at no less than $8,000.  It is also assumed that all loans are made at the beginning of the month, and all repayments are made at the end of the repayment month. Credits are returned hen sufficient funds have been raised.  Interest is only paid at the time the loan principal is repaid. The interest rate is 18% per annum. The company management </w:t>
      </w:r>
      <w:proofErr w:type="gramStart"/>
      <w:r w:rsidRPr="009373B7">
        <w:rPr>
          <w:color w:val="000000"/>
          <w:sz w:val="28"/>
          <w:szCs w:val="28"/>
          <w:lang w:val="en-US"/>
        </w:rPr>
        <w:t>don’t</w:t>
      </w:r>
      <w:proofErr w:type="gramEnd"/>
      <w:r w:rsidRPr="009373B7">
        <w:rPr>
          <w:color w:val="000000"/>
          <w:sz w:val="28"/>
          <w:szCs w:val="28"/>
          <w:lang w:val="en-US"/>
        </w:rPr>
        <w:t xml:space="preserve"> want to borrow any more money than is necessary and indents to return it as soon as it can.</w:t>
      </w:r>
    </w:p>
    <w:p w:rsidR="009373B7" w:rsidRPr="009373B7" w:rsidRDefault="009373B7" w:rsidP="009373B7">
      <w:pPr>
        <w:tabs>
          <w:tab w:val="left" w:pos="3056"/>
        </w:tabs>
        <w:rPr>
          <w:color w:val="000000"/>
          <w:sz w:val="28"/>
          <w:szCs w:val="28"/>
          <w:lang w:val="en-US"/>
        </w:rPr>
      </w:pPr>
      <w:r w:rsidRPr="009373B7">
        <w:rPr>
          <w:color w:val="000000"/>
          <w:sz w:val="28"/>
          <w:szCs w:val="28"/>
          <w:lang w:val="en-US"/>
        </w:rPr>
        <w:tab/>
      </w:r>
    </w:p>
    <w:p w:rsidR="009373B7" w:rsidRPr="009373B7" w:rsidRDefault="009373B7" w:rsidP="009373B7">
      <w:pPr>
        <w:rPr>
          <w:b/>
          <w:color w:val="000000"/>
          <w:sz w:val="28"/>
          <w:szCs w:val="28"/>
          <w:lang w:val="en-US"/>
        </w:rPr>
      </w:pPr>
    </w:p>
    <w:p w:rsidR="009373B7" w:rsidRPr="009373B7" w:rsidRDefault="009373B7" w:rsidP="009373B7">
      <w:pPr>
        <w:ind w:left="708"/>
        <w:rPr>
          <w:color w:val="000000"/>
          <w:sz w:val="28"/>
          <w:szCs w:val="28"/>
          <w:lang w:val="en-US"/>
        </w:rPr>
      </w:pPr>
      <w:r w:rsidRPr="009373B7">
        <w:rPr>
          <w:b/>
          <w:color w:val="000000"/>
          <w:sz w:val="28"/>
          <w:szCs w:val="28"/>
          <w:lang w:val="en-US"/>
        </w:rPr>
        <w:t>Task:</w:t>
      </w:r>
    </w:p>
    <w:p w:rsidR="009373B7" w:rsidRPr="009373B7" w:rsidRDefault="009373B7" w:rsidP="009373B7">
      <w:pPr>
        <w:ind w:left="708"/>
        <w:rPr>
          <w:color w:val="000000"/>
          <w:sz w:val="28"/>
          <w:szCs w:val="28"/>
          <w:lang w:val="en-US"/>
        </w:rPr>
      </w:pPr>
      <w:r w:rsidRPr="009373B7">
        <w:rPr>
          <w:color w:val="000000"/>
          <w:sz w:val="28"/>
          <w:szCs w:val="28"/>
          <w:lang w:val="en-US"/>
        </w:rPr>
        <w:tab/>
      </w:r>
      <w:r w:rsidRPr="009373B7">
        <w:rPr>
          <w:color w:val="000000"/>
          <w:sz w:val="28"/>
          <w:szCs w:val="28"/>
          <w:lang w:val="en-US"/>
        </w:rPr>
        <w:tab/>
        <w:t>Based on the information given above, prepare the following budgets (fill in the tables):</w:t>
      </w:r>
    </w:p>
    <w:p w:rsidR="009373B7" w:rsidRPr="009373B7" w:rsidRDefault="009373B7" w:rsidP="009373B7">
      <w:pPr>
        <w:ind w:left="708"/>
        <w:rPr>
          <w:color w:val="000000"/>
          <w:sz w:val="28"/>
          <w:szCs w:val="28"/>
          <w:lang w:val="en-US"/>
        </w:rPr>
      </w:pPr>
    </w:p>
    <w:p w:rsidR="009373B7" w:rsidRPr="009373B7" w:rsidRDefault="009373B7" w:rsidP="009373B7">
      <w:pPr>
        <w:ind w:left="708"/>
        <w:rPr>
          <w:color w:val="000000"/>
          <w:sz w:val="28"/>
          <w:szCs w:val="28"/>
          <w:lang w:val="en-US"/>
        </w:rPr>
      </w:pPr>
      <w:r w:rsidRPr="009373B7">
        <w:rPr>
          <w:color w:val="000000"/>
          <w:sz w:val="28"/>
          <w:szCs w:val="28"/>
          <w:lang w:val="en-US"/>
        </w:rPr>
        <w:t>1. Table A</w:t>
      </w:r>
    </w:p>
    <w:p w:rsidR="009373B7" w:rsidRPr="009373B7" w:rsidRDefault="009373B7" w:rsidP="009373B7">
      <w:pPr>
        <w:rPr>
          <w:color w:val="000000"/>
          <w:sz w:val="28"/>
          <w:szCs w:val="28"/>
          <w:lang w:val="en-US"/>
        </w:rPr>
      </w:pPr>
    </w:p>
    <w:p w:rsidR="009373B7" w:rsidRPr="009373B7" w:rsidRDefault="009373B7" w:rsidP="009373B7">
      <w:pPr>
        <w:jc w:val="center"/>
        <w:rPr>
          <w:b/>
          <w:color w:val="000000"/>
          <w:sz w:val="28"/>
          <w:szCs w:val="28"/>
          <w:lang w:val="en-US"/>
        </w:rPr>
      </w:pPr>
      <w:r w:rsidRPr="009373B7">
        <w:rPr>
          <w:b/>
          <w:color w:val="000000"/>
          <w:sz w:val="28"/>
          <w:szCs w:val="28"/>
          <w:lang w:val="en-US"/>
        </w:rPr>
        <w:t>Monthly Cash Receipts Budget</w:t>
      </w:r>
    </w:p>
    <w:p w:rsidR="009373B7" w:rsidRPr="009373B7" w:rsidRDefault="009373B7" w:rsidP="009373B7">
      <w:pPr>
        <w:rPr>
          <w:b/>
          <w:color w:val="000000"/>
          <w:sz w:val="28"/>
          <w:szCs w:val="28"/>
          <w:lang w:val="en-US"/>
        </w:rPr>
      </w:pPr>
    </w:p>
    <w:tbl>
      <w:tblPr>
        <w:tblW w:w="8568" w:type="dxa"/>
        <w:jc w:val="center"/>
        <w:tblLayout w:type="fixed"/>
        <w:tblLook w:val="04A0" w:firstRow="1" w:lastRow="0" w:firstColumn="1" w:lastColumn="0" w:noHBand="0" w:noVBand="1"/>
      </w:tblPr>
      <w:tblGrid>
        <w:gridCol w:w="2900"/>
        <w:gridCol w:w="1355"/>
        <w:gridCol w:w="1445"/>
        <w:gridCol w:w="1508"/>
        <w:gridCol w:w="1360"/>
      </w:tblGrid>
      <w:tr w:rsidR="009373B7" w:rsidTr="009373B7">
        <w:trPr>
          <w:jc w:val="center"/>
        </w:trPr>
        <w:tc>
          <w:tcPr>
            <w:tcW w:w="2901" w:type="dxa"/>
            <w:tcBorders>
              <w:top w:val="nil"/>
              <w:left w:val="nil"/>
              <w:bottom w:val="nil"/>
              <w:right w:val="single" w:sz="6" w:space="0" w:color="000000"/>
            </w:tcBorders>
          </w:tcPr>
          <w:p w:rsidR="009373B7" w:rsidRDefault="009373B7">
            <w:pPr>
              <w:widowControl w:val="0"/>
              <w:jc w:val="both"/>
              <w:rPr>
                <w:color w:val="000000"/>
                <w:sz w:val="28"/>
                <w:szCs w:val="28"/>
                <w:lang w:val="en-US"/>
              </w:rPr>
            </w:pPr>
          </w:p>
        </w:tc>
        <w:tc>
          <w:tcPr>
            <w:tcW w:w="1356" w:type="dxa"/>
            <w:tcBorders>
              <w:top w:val="nil"/>
              <w:left w:val="single" w:sz="6" w:space="0" w:color="000000"/>
              <w:bottom w:val="nil"/>
              <w:right w:val="single" w:sz="6" w:space="0" w:color="000000"/>
            </w:tcBorders>
            <w:hideMark/>
          </w:tcPr>
          <w:p w:rsidR="009373B7" w:rsidRDefault="009373B7">
            <w:pPr>
              <w:widowControl w:val="0"/>
              <w:jc w:val="center"/>
              <w:rPr>
                <w:color w:val="000000"/>
                <w:sz w:val="28"/>
                <w:szCs w:val="28"/>
                <w:lang w:val="en-US"/>
              </w:rPr>
            </w:pPr>
            <w:proofErr w:type="spellStart"/>
            <w:r>
              <w:rPr>
                <w:color w:val="000000"/>
                <w:sz w:val="28"/>
                <w:szCs w:val="28"/>
              </w:rPr>
              <w:t>September</w:t>
            </w:r>
            <w:proofErr w:type="spellEnd"/>
          </w:p>
        </w:tc>
        <w:tc>
          <w:tcPr>
            <w:tcW w:w="1446" w:type="dxa"/>
            <w:tcBorders>
              <w:top w:val="nil"/>
              <w:left w:val="single" w:sz="6" w:space="0" w:color="000000"/>
              <w:bottom w:val="nil"/>
              <w:right w:val="single" w:sz="6" w:space="0" w:color="000000"/>
            </w:tcBorders>
            <w:hideMark/>
          </w:tcPr>
          <w:p w:rsidR="009373B7" w:rsidRDefault="009373B7">
            <w:pPr>
              <w:widowControl w:val="0"/>
              <w:jc w:val="center"/>
              <w:rPr>
                <w:color w:val="000000"/>
                <w:sz w:val="28"/>
                <w:szCs w:val="28"/>
                <w:lang w:val="en-US"/>
              </w:rPr>
            </w:pPr>
            <w:proofErr w:type="spellStart"/>
            <w:r>
              <w:rPr>
                <w:color w:val="000000"/>
                <w:sz w:val="28"/>
                <w:szCs w:val="28"/>
              </w:rPr>
              <w:t>October</w:t>
            </w:r>
            <w:proofErr w:type="spellEnd"/>
            <w:r>
              <w:rPr>
                <w:color w:val="000000"/>
                <w:sz w:val="28"/>
                <w:szCs w:val="28"/>
              </w:rPr>
              <w:t xml:space="preserve"> </w:t>
            </w:r>
          </w:p>
        </w:tc>
        <w:tc>
          <w:tcPr>
            <w:tcW w:w="1509" w:type="dxa"/>
            <w:tcBorders>
              <w:top w:val="nil"/>
              <w:left w:val="single" w:sz="6" w:space="0" w:color="000000"/>
              <w:bottom w:val="nil"/>
              <w:right w:val="single" w:sz="6" w:space="0" w:color="000000"/>
            </w:tcBorders>
            <w:hideMark/>
          </w:tcPr>
          <w:p w:rsidR="009373B7" w:rsidRDefault="009373B7">
            <w:pPr>
              <w:widowControl w:val="0"/>
              <w:jc w:val="center"/>
              <w:rPr>
                <w:color w:val="000000"/>
                <w:sz w:val="28"/>
                <w:szCs w:val="28"/>
                <w:lang w:val="en-US"/>
              </w:rPr>
            </w:pPr>
            <w:proofErr w:type="spellStart"/>
            <w:r>
              <w:rPr>
                <w:color w:val="000000"/>
                <w:sz w:val="28"/>
                <w:szCs w:val="28"/>
              </w:rPr>
              <w:t>November</w:t>
            </w:r>
            <w:proofErr w:type="spellEnd"/>
          </w:p>
        </w:tc>
        <w:tc>
          <w:tcPr>
            <w:tcW w:w="1361" w:type="dxa"/>
            <w:tcBorders>
              <w:top w:val="nil"/>
              <w:left w:val="single" w:sz="6" w:space="0" w:color="000000"/>
              <w:bottom w:val="nil"/>
              <w:right w:val="nil"/>
            </w:tcBorders>
            <w:hideMark/>
          </w:tcPr>
          <w:p w:rsidR="009373B7" w:rsidRDefault="009373B7">
            <w:pPr>
              <w:widowControl w:val="0"/>
              <w:jc w:val="center"/>
              <w:rPr>
                <w:color w:val="000000"/>
                <w:sz w:val="28"/>
                <w:szCs w:val="28"/>
                <w:lang w:val="en-US"/>
              </w:rPr>
            </w:pPr>
            <w:proofErr w:type="spellStart"/>
            <w:r>
              <w:rPr>
                <w:color w:val="000000"/>
                <w:sz w:val="28"/>
                <w:szCs w:val="28"/>
              </w:rPr>
              <w:t>December</w:t>
            </w:r>
            <w:proofErr w:type="spellEnd"/>
          </w:p>
        </w:tc>
      </w:tr>
      <w:tr w:rsidR="009373B7" w:rsidTr="009373B7">
        <w:trPr>
          <w:jc w:val="center"/>
        </w:trPr>
        <w:tc>
          <w:tcPr>
            <w:tcW w:w="2901" w:type="dxa"/>
            <w:tcBorders>
              <w:top w:val="nil"/>
              <w:left w:val="nil"/>
              <w:bottom w:val="nil"/>
              <w:right w:val="single" w:sz="6"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Overall</w:t>
            </w:r>
            <w:proofErr w:type="spellEnd"/>
            <w:r>
              <w:rPr>
                <w:color w:val="000000"/>
                <w:sz w:val="28"/>
                <w:szCs w:val="28"/>
              </w:rPr>
              <w:t xml:space="preserve"> </w:t>
            </w:r>
            <w:proofErr w:type="spellStart"/>
            <w:r>
              <w:rPr>
                <w:color w:val="000000"/>
                <w:sz w:val="28"/>
                <w:szCs w:val="28"/>
              </w:rPr>
              <w:t>volume</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sales</w:t>
            </w:r>
            <w:proofErr w:type="spellEnd"/>
          </w:p>
        </w:tc>
        <w:tc>
          <w:tcPr>
            <w:tcW w:w="1356" w:type="dxa"/>
            <w:tcBorders>
              <w:top w:val="nil"/>
              <w:left w:val="single" w:sz="6" w:space="0" w:color="000000"/>
              <w:bottom w:val="nil"/>
              <w:right w:val="single" w:sz="6" w:space="0" w:color="000000"/>
            </w:tcBorders>
            <w:hideMark/>
          </w:tcPr>
          <w:p w:rsidR="009373B7" w:rsidRDefault="009373B7">
            <w:pPr>
              <w:widowControl w:val="0"/>
              <w:jc w:val="right"/>
              <w:rPr>
                <w:color w:val="000000"/>
                <w:sz w:val="28"/>
                <w:szCs w:val="28"/>
                <w:lang w:val="en-US"/>
              </w:rPr>
            </w:pPr>
            <w:r>
              <w:rPr>
                <w:color w:val="000000"/>
                <w:sz w:val="28"/>
                <w:szCs w:val="28"/>
              </w:rPr>
              <w:t xml:space="preserve">$40,000 </w:t>
            </w:r>
          </w:p>
        </w:tc>
        <w:tc>
          <w:tcPr>
            <w:tcW w:w="1446" w:type="dxa"/>
            <w:tcBorders>
              <w:top w:val="nil"/>
              <w:left w:val="single" w:sz="6" w:space="0" w:color="000000"/>
              <w:bottom w:val="nil"/>
              <w:right w:val="single" w:sz="6" w:space="0" w:color="000000"/>
            </w:tcBorders>
            <w:hideMark/>
          </w:tcPr>
          <w:p w:rsidR="009373B7" w:rsidRDefault="009373B7">
            <w:pPr>
              <w:widowControl w:val="0"/>
              <w:jc w:val="right"/>
              <w:rPr>
                <w:color w:val="000000"/>
                <w:sz w:val="28"/>
                <w:szCs w:val="28"/>
                <w:lang w:val="en-US"/>
              </w:rPr>
            </w:pPr>
            <w:r>
              <w:rPr>
                <w:color w:val="000000"/>
                <w:sz w:val="28"/>
                <w:szCs w:val="28"/>
              </w:rPr>
              <w:t xml:space="preserve">$48,000 </w:t>
            </w:r>
          </w:p>
        </w:tc>
        <w:tc>
          <w:tcPr>
            <w:tcW w:w="1509" w:type="dxa"/>
            <w:tcBorders>
              <w:top w:val="nil"/>
              <w:left w:val="single" w:sz="6" w:space="0" w:color="000000"/>
              <w:bottom w:val="nil"/>
              <w:right w:val="single" w:sz="6" w:space="0" w:color="000000"/>
            </w:tcBorders>
            <w:hideMark/>
          </w:tcPr>
          <w:p w:rsidR="009373B7" w:rsidRDefault="009373B7">
            <w:pPr>
              <w:widowControl w:val="0"/>
              <w:jc w:val="right"/>
              <w:rPr>
                <w:color w:val="000000"/>
                <w:sz w:val="28"/>
                <w:szCs w:val="28"/>
                <w:lang w:val="en-US"/>
              </w:rPr>
            </w:pPr>
            <w:r>
              <w:rPr>
                <w:color w:val="000000"/>
                <w:sz w:val="28"/>
                <w:szCs w:val="28"/>
              </w:rPr>
              <w:t xml:space="preserve">$60,000 </w:t>
            </w:r>
          </w:p>
        </w:tc>
        <w:tc>
          <w:tcPr>
            <w:tcW w:w="1361" w:type="dxa"/>
            <w:tcBorders>
              <w:top w:val="nil"/>
              <w:left w:val="single" w:sz="6" w:space="0" w:color="000000"/>
              <w:bottom w:val="nil"/>
              <w:right w:val="nil"/>
            </w:tcBorders>
            <w:hideMark/>
          </w:tcPr>
          <w:p w:rsidR="009373B7" w:rsidRDefault="009373B7">
            <w:pPr>
              <w:widowControl w:val="0"/>
              <w:jc w:val="right"/>
              <w:rPr>
                <w:color w:val="000000"/>
                <w:sz w:val="28"/>
                <w:szCs w:val="28"/>
                <w:lang w:val="en-US"/>
              </w:rPr>
            </w:pPr>
            <w:r>
              <w:rPr>
                <w:color w:val="000000"/>
                <w:sz w:val="28"/>
                <w:szCs w:val="28"/>
              </w:rPr>
              <w:t xml:space="preserve">$80,000 </w:t>
            </w:r>
          </w:p>
        </w:tc>
      </w:tr>
      <w:tr w:rsidR="009373B7" w:rsidTr="009373B7">
        <w:trPr>
          <w:jc w:val="center"/>
        </w:trPr>
        <w:tc>
          <w:tcPr>
            <w:tcW w:w="2901" w:type="dxa"/>
            <w:tcBorders>
              <w:top w:val="nil"/>
              <w:left w:val="nil"/>
              <w:bottom w:val="nil"/>
              <w:right w:val="single" w:sz="6"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Sales</w:t>
            </w:r>
            <w:proofErr w:type="spellEnd"/>
            <w:r>
              <w:rPr>
                <w:color w:val="000000"/>
                <w:sz w:val="28"/>
                <w:szCs w:val="28"/>
              </w:rPr>
              <w:t xml:space="preserve"> </w:t>
            </w:r>
            <w:proofErr w:type="spellStart"/>
            <w:r>
              <w:rPr>
                <w:color w:val="000000"/>
                <w:sz w:val="28"/>
                <w:szCs w:val="28"/>
              </w:rPr>
              <w:t>on</w:t>
            </w:r>
            <w:proofErr w:type="spellEnd"/>
            <w:r>
              <w:rPr>
                <w:color w:val="000000"/>
                <w:sz w:val="28"/>
                <w:szCs w:val="28"/>
              </w:rPr>
              <w:t xml:space="preserve"> </w:t>
            </w:r>
            <w:proofErr w:type="spellStart"/>
            <w:r>
              <w:rPr>
                <w:color w:val="000000"/>
                <w:sz w:val="28"/>
                <w:szCs w:val="28"/>
              </w:rPr>
              <w:t>credit</w:t>
            </w:r>
            <w:proofErr w:type="spellEnd"/>
          </w:p>
        </w:tc>
        <w:tc>
          <w:tcPr>
            <w:tcW w:w="1356" w:type="dxa"/>
            <w:tcBorders>
              <w:top w:val="nil"/>
              <w:left w:val="single" w:sz="6" w:space="0" w:color="000000"/>
              <w:bottom w:val="nil"/>
              <w:right w:val="single" w:sz="6" w:space="0" w:color="000000"/>
            </w:tcBorders>
            <w:hideMark/>
          </w:tcPr>
          <w:p w:rsidR="009373B7" w:rsidRDefault="009373B7">
            <w:pPr>
              <w:widowControl w:val="0"/>
              <w:jc w:val="right"/>
              <w:rPr>
                <w:color w:val="000000"/>
                <w:sz w:val="28"/>
                <w:szCs w:val="28"/>
                <w:lang w:val="en-US"/>
              </w:rPr>
            </w:pPr>
            <w:r>
              <w:rPr>
                <w:color w:val="000000"/>
                <w:sz w:val="28"/>
                <w:szCs w:val="28"/>
              </w:rPr>
              <w:t xml:space="preserve">  10,000</w:t>
            </w:r>
          </w:p>
        </w:tc>
        <w:tc>
          <w:tcPr>
            <w:tcW w:w="1446" w:type="dxa"/>
            <w:tcBorders>
              <w:top w:val="nil"/>
              <w:left w:val="single" w:sz="6" w:space="0" w:color="000000"/>
              <w:bottom w:val="nil"/>
              <w:right w:val="single" w:sz="6" w:space="0" w:color="000000"/>
            </w:tcBorders>
            <w:hideMark/>
          </w:tcPr>
          <w:p w:rsidR="009373B7" w:rsidRDefault="009373B7">
            <w:pPr>
              <w:widowControl w:val="0"/>
              <w:jc w:val="right"/>
              <w:rPr>
                <w:color w:val="000000"/>
                <w:sz w:val="28"/>
                <w:szCs w:val="28"/>
                <w:lang w:val="en-US"/>
              </w:rPr>
            </w:pPr>
            <w:r>
              <w:rPr>
                <w:color w:val="000000"/>
                <w:sz w:val="28"/>
                <w:szCs w:val="28"/>
              </w:rPr>
              <w:t xml:space="preserve">  12,000</w:t>
            </w:r>
          </w:p>
        </w:tc>
        <w:tc>
          <w:tcPr>
            <w:tcW w:w="1509" w:type="dxa"/>
            <w:tcBorders>
              <w:top w:val="nil"/>
              <w:left w:val="single" w:sz="6" w:space="0" w:color="000000"/>
              <w:bottom w:val="nil"/>
              <w:right w:val="single" w:sz="6" w:space="0" w:color="000000"/>
            </w:tcBorders>
          </w:tcPr>
          <w:p w:rsidR="009373B7" w:rsidRDefault="009373B7">
            <w:pPr>
              <w:widowControl w:val="0"/>
              <w:jc w:val="right"/>
              <w:rPr>
                <w:color w:val="000000"/>
                <w:sz w:val="28"/>
                <w:szCs w:val="28"/>
                <w:lang w:val="en-US"/>
              </w:rPr>
            </w:pPr>
          </w:p>
        </w:tc>
        <w:tc>
          <w:tcPr>
            <w:tcW w:w="1361" w:type="dxa"/>
            <w:tcBorders>
              <w:top w:val="nil"/>
              <w:left w:val="single" w:sz="6" w:space="0" w:color="000000"/>
              <w:bottom w:val="nil"/>
              <w:right w:val="nil"/>
            </w:tcBorders>
          </w:tcPr>
          <w:p w:rsidR="009373B7" w:rsidRDefault="009373B7">
            <w:pPr>
              <w:widowControl w:val="0"/>
              <w:jc w:val="right"/>
              <w:rPr>
                <w:color w:val="000000"/>
                <w:sz w:val="28"/>
                <w:szCs w:val="28"/>
                <w:lang w:val="en-US"/>
              </w:rPr>
            </w:pPr>
          </w:p>
        </w:tc>
      </w:tr>
      <w:tr w:rsidR="009373B7" w:rsidTr="009373B7">
        <w:trPr>
          <w:jc w:val="center"/>
        </w:trPr>
        <w:tc>
          <w:tcPr>
            <w:tcW w:w="2901" w:type="dxa"/>
            <w:tcBorders>
              <w:top w:val="nil"/>
              <w:left w:val="nil"/>
              <w:bottom w:val="nil"/>
              <w:right w:val="single" w:sz="6"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Paid</w:t>
            </w:r>
            <w:proofErr w:type="spellEnd"/>
            <w:r>
              <w:rPr>
                <w:color w:val="000000"/>
                <w:sz w:val="28"/>
                <w:szCs w:val="28"/>
              </w:rPr>
              <w:t xml:space="preserve"> </w:t>
            </w:r>
            <w:proofErr w:type="spellStart"/>
            <w:r>
              <w:rPr>
                <w:color w:val="000000"/>
                <w:sz w:val="28"/>
                <w:szCs w:val="28"/>
              </w:rPr>
              <w:t>sales</w:t>
            </w:r>
            <w:proofErr w:type="spellEnd"/>
          </w:p>
        </w:tc>
        <w:tc>
          <w:tcPr>
            <w:tcW w:w="1356" w:type="dxa"/>
            <w:tcBorders>
              <w:top w:val="single" w:sz="6" w:space="0" w:color="000000"/>
              <w:left w:val="single" w:sz="6" w:space="0" w:color="000000"/>
              <w:bottom w:val="single" w:sz="6" w:space="0" w:color="000000"/>
              <w:right w:val="single" w:sz="6" w:space="0" w:color="000000"/>
            </w:tcBorders>
          </w:tcPr>
          <w:p w:rsidR="009373B7" w:rsidRDefault="009373B7">
            <w:pPr>
              <w:widowControl w:val="0"/>
              <w:jc w:val="right"/>
              <w:rPr>
                <w:color w:val="000000"/>
                <w:sz w:val="28"/>
                <w:szCs w:val="28"/>
                <w:lang w:val="en-US"/>
              </w:rPr>
            </w:pPr>
          </w:p>
        </w:tc>
        <w:tc>
          <w:tcPr>
            <w:tcW w:w="1446" w:type="dxa"/>
            <w:tcBorders>
              <w:top w:val="single" w:sz="6" w:space="0" w:color="000000"/>
              <w:left w:val="single" w:sz="6" w:space="0" w:color="000000"/>
              <w:bottom w:val="single" w:sz="6" w:space="0" w:color="000000"/>
              <w:right w:val="single" w:sz="6" w:space="0" w:color="000000"/>
            </w:tcBorders>
          </w:tcPr>
          <w:p w:rsidR="009373B7" w:rsidRDefault="009373B7">
            <w:pPr>
              <w:widowControl w:val="0"/>
              <w:jc w:val="right"/>
              <w:rPr>
                <w:color w:val="000000"/>
                <w:sz w:val="28"/>
                <w:szCs w:val="28"/>
                <w:lang w:val="en-US"/>
              </w:rPr>
            </w:pPr>
          </w:p>
        </w:tc>
        <w:tc>
          <w:tcPr>
            <w:tcW w:w="1509" w:type="dxa"/>
            <w:tcBorders>
              <w:top w:val="single" w:sz="6" w:space="0" w:color="000000"/>
              <w:left w:val="single" w:sz="6" w:space="0" w:color="000000"/>
              <w:bottom w:val="single" w:sz="6" w:space="0" w:color="000000"/>
              <w:right w:val="single" w:sz="6" w:space="0" w:color="000000"/>
            </w:tcBorders>
          </w:tcPr>
          <w:p w:rsidR="009373B7" w:rsidRDefault="009373B7">
            <w:pPr>
              <w:widowControl w:val="0"/>
              <w:jc w:val="right"/>
              <w:rPr>
                <w:color w:val="000000"/>
                <w:sz w:val="28"/>
                <w:szCs w:val="28"/>
                <w:lang w:val="en-US"/>
              </w:rPr>
            </w:pPr>
          </w:p>
        </w:tc>
        <w:tc>
          <w:tcPr>
            <w:tcW w:w="1361" w:type="dxa"/>
            <w:tcBorders>
              <w:top w:val="single" w:sz="6" w:space="0" w:color="000000"/>
              <w:left w:val="single" w:sz="6" w:space="0" w:color="000000"/>
              <w:bottom w:val="single" w:sz="6" w:space="0" w:color="000000"/>
              <w:right w:val="nil"/>
            </w:tcBorders>
          </w:tcPr>
          <w:p w:rsidR="009373B7" w:rsidRDefault="009373B7">
            <w:pPr>
              <w:widowControl w:val="0"/>
              <w:jc w:val="right"/>
              <w:rPr>
                <w:color w:val="000000"/>
                <w:sz w:val="28"/>
                <w:szCs w:val="28"/>
                <w:lang w:val="en-US"/>
              </w:rPr>
            </w:pPr>
          </w:p>
        </w:tc>
      </w:tr>
      <w:tr w:rsidR="009373B7" w:rsidTr="009373B7">
        <w:trPr>
          <w:jc w:val="center"/>
        </w:trPr>
        <w:tc>
          <w:tcPr>
            <w:tcW w:w="2901" w:type="dxa"/>
            <w:tcBorders>
              <w:top w:val="nil"/>
              <w:left w:val="nil"/>
              <w:bottom w:val="nil"/>
              <w:right w:val="single" w:sz="6"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Receipt</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payment</w:t>
            </w:r>
            <w:proofErr w:type="spellEnd"/>
            <w:r>
              <w:rPr>
                <w:color w:val="000000"/>
                <w:sz w:val="28"/>
                <w:szCs w:val="28"/>
              </w:rPr>
              <w:t>:</w:t>
            </w:r>
          </w:p>
        </w:tc>
        <w:tc>
          <w:tcPr>
            <w:tcW w:w="1356" w:type="dxa"/>
            <w:tcBorders>
              <w:top w:val="nil"/>
              <w:left w:val="single" w:sz="6" w:space="0" w:color="000000"/>
              <w:bottom w:val="nil"/>
              <w:right w:val="single" w:sz="6" w:space="0" w:color="000000"/>
            </w:tcBorders>
          </w:tcPr>
          <w:p w:rsidR="009373B7" w:rsidRDefault="009373B7">
            <w:pPr>
              <w:widowControl w:val="0"/>
              <w:jc w:val="right"/>
              <w:rPr>
                <w:color w:val="000000"/>
                <w:sz w:val="28"/>
                <w:szCs w:val="28"/>
                <w:lang w:val="en-US"/>
              </w:rPr>
            </w:pPr>
          </w:p>
        </w:tc>
        <w:tc>
          <w:tcPr>
            <w:tcW w:w="1446" w:type="dxa"/>
            <w:tcBorders>
              <w:top w:val="nil"/>
              <w:left w:val="single" w:sz="6" w:space="0" w:color="000000"/>
              <w:bottom w:val="nil"/>
              <w:right w:val="single" w:sz="6" w:space="0" w:color="000000"/>
            </w:tcBorders>
          </w:tcPr>
          <w:p w:rsidR="009373B7" w:rsidRDefault="009373B7">
            <w:pPr>
              <w:widowControl w:val="0"/>
              <w:jc w:val="right"/>
              <w:rPr>
                <w:color w:val="000000"/>
                <w:sz w:val="28"/>
                <w:szCs w:val="28"/>
                <w:lang w:val="en-US"/>
              </w:rPr>
            </w:pPr>
          </w:p>
        </w:tc>
        <w:tc>
          <w:tcPr>
            <w:tcW w:w="1509" w:type="dxa"/>
            <w:tcBorders>
              <w:top w:val="nil"/>
              <w:left w:val="single" w:sz="6" w:space="0" w:color="000000"/>
              <w:bottom w:val="nil"/>
              <w:right w:val="single" w:sz="6" w:space="0" w:color="000000"/>
            </w:tcBorders>
          </w:tcPr>
          <w:p w:rsidR="009373B7" w:rsidRDefault="009373B7">
            <w:pPr>
              <w:widowControl w:val="0"/>
              <w:jc w:val="right"/>
              <w:rPr>
                <w:color w:val="000000"/>
                <w:sz w:val="28"/>
                <w:szCs w:val="28"/>
                <w:lang w:val="en-US"/>
              </w:rPr>
            </w:pPr>
          </w:p>
        </w:tc>
        <w:tc>
          <w:tcPr>
            <w:tcW w:w="1361" w:type="dxa"/>
            <w:tcBorders>
              <w:top w:val="nil"/>
              <w:left w:val="single" w:sz="6" w:space="0" w:color="000000"/>
              <w:bottom w:val="nil"/>
              <w:right w:val="nil"/>
            </w:tcBorders>
          </w:tcPr>
          <w:p w:rsidR="009373B7" w:rsidRDefault="009373B7">
            <w:pPr>
              <w:widowControl w:val="0"/>
              <w:jc w:val="right"/>
              <w:rPr>
                <w:color w:val="000000"/>
                <w:sz w:val="28"/>
                <w:szCs w:val="28"/>
                <w:lang w:val="en-US"/>
              </w:rPr>
            </w:pPr>
          </w:p>
        </w:tc>
      </w:tr>
      <w:tr w:rsidR="009373B7" w:rsidTr="009373B7">
        <w:trPr>
          <w:jc w:val="center"/>
        </w:trPr>
        <w:tc>
          <w:tcPr>
            <w:tcW w:w="2901" w:type="dxa"/>
            <w:tcBorders>
              <w:top w:val="nil"/>
              <w:left w:val="nil"/>
              <w:bottom w:val="nil"/>
              <w:right w:val="single" w:sz="6"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sales</w:t>
            </w:r>
            <w:proofErr w:type="spellEnd"/>
            <w:r>
              <w:rPr>
                <w:color w:val="000000"/>
                <w:sz w:val="28"/>
                <w:szCs w:val="28"/>
              </w:rPr>
              <w:t xml:space="preserve"> </w:t>
            </w: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money</w:t>
            </w:r>
            <w:proofErr w:type="spellEnd"/>
          </w:p>
        </w:tc>
        <w:tc>
          <w:tcPr>
            <w:tcW w:w="1356" w:type="dxa"/>
            <w:tcBorders>
              <w:top w:val="nil"/>
              <w:left w:val="single" w:sz="6" w:space="0" w:color="000000"/>
              <w:bottom w:val="nil"/>
              <w:right w:val="single" w:sz="6" w:space="0" w:color="000000"/>
            </w:tcBorders>
          </w:tcPr>
          <w:p w:rsidR="009373B7" w:rsidRDefault="009373B7">
            <w:pPr>
              <w:widowControl w:val="0"/>
              <w:jc w:val="right"/>
              <w:rPr>
                <w:color w:val="000000"/>
                <w:sz w:val="28"/>
                <w:szCs w:val="28"/>
                <w:lang w:val="en-US"/>
              </w:rPr>
            </w:pPr>
          </w:p>
        </w:tc>
        <w:tc>
          <w:tcPr>
            <w:tcW w:w="1446" w:type="dxa"/>
            <w:tcBorders>
              <w:top w:val="nil"/>
              <w:left w:val="single" w:sz="6" w:space="0" w:color="000000"/>
              <w:bottom w:val="nil"/>
              <w:right w:val="single" w:sz="6" w:space="0" w:color="000000"/>
            </w:tcBorders>
            <w:hideMark/>
          </w:tcPr>
          <w:p w:rsidR="009373B7" w:rsidRDefault="009373B7">
            <w:pPr>
              <w:widowControl w:val="0"/>
              <w:jc w:val="right"/>
              <w:rPr>
                <w:color w:val="000000"/>
                <w:sz w:val="28"/>
                <w:szCs w:val="28"/>
                <w:lang w:val="en-US"/>
              </w:rPr>
            </w:pPr>
            <w:r>
              <w:rPr>
                <w:color w:val="000000"/>
                <w:sz w:val="28"/>
                <w:szCs w:val="28"/>
              </w:rPr>
              <w:t xml:space="preserve">$36,000 </w:t>
            </w:r>
          </w:p>
        </w:tc>
        <w:tc>
          <w:tcPr>
            <w:tcW w:w="1509" w:type="dxa"/>
            <w:tcBorders>
              <w:top w:val="nil"/>
              <w:left w:val="single" w:sz="6" w:space="0" w:color="000000"/>
              <w:bottom w:val="nil"/>
              <w:right w:val="single" w:sz="6" w:space="0" w:color="000000"/>
            </w:tcBorders>
          </w:tcPr>
          <w:p w:rsidR="009373B7" w:rsidRDefault="009373B7">
            <w:pPr>
              <w:widowControl w:val="0"/>
              <w:jc w:val="right"/>
              <w:rPr>
                <w:color w:val="000000"/>
                <w:sz w:val="28"/>
                <w:szCs w:val="28"/>
                <w:lang w:val="en-US"/>
              </w:rPr>
            </w:pPr>
          </w:p>
        </w:tc>
        <w:tc>
          <w:tcPr>
            <w:tcW w:w="1361" w:type="dxa"/>
            <w:tcBorders>
              <w:top w:val="nil"/>
              <w:left w:val="single" w:sz="6" w:space="0" w:color="000000"/>
              <w:bottom w:val="nil"/>
              <w:right w:val="nil"/>
            </w:tcBorders>
          </w:tcPr>
          <w:p w:rsidR="009373B7" w:rsidRDefault="009373B7">
            <w:pPr>
              <w:widowControl w:val="0"/>
              <w:jc w:val="right"/>
              <w:rPr>
                <w:color w:val="000000"/>
                <w:sz w:val="28"/>
                <w:szCs w:val="28"/>
                <w:lang w:val="en-US"/>
              </w:rPr>
            </w:pPr>
          </w:p>
        </w:tc>
      </w:tr>
      <w:tr w:rsidR="009373B7" w:rsidTr="009373B7">
        <w:trPr>
          <w:jc w:val="center"/>
        </w:trPr>
        <w:tc>
          <w:tcPr>
            <w:tcW w:w="2901" w:type="dxa"/>
            <w:tcBorders>
              <w:top w:val="nil"/>
              <w:left w:val="nil"/>
              <w:bottom w:val="nil"/>
              <w:right w:val="single" w:sz="6"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in</w:t>
            </w:r>
            <w:proofErr w:type="spellEnd"/>
            <w:r>
              <w:rPr>
                <w:color w:val="000000"/>
                <w:sz w:val="28"/>
                <w:szCs w:val="28"/>
              </w:rPr>
              <w:t xml:space="preserve"> A/R </w:t>
            </w:r>
            <w:proofErr w:type="spellStart"/>
            <w:r>
              <w:rPr>
                <w:color w:val="000000"/>
                <w:sz w:val="28"/>
                <w:szCs w:val="28"/>
              </w:rPr>
              <w:t>accounts</w:t>
            </w:r>
            <w:proofErr w:type="spellEnd"/>
          </w:p>
        </w:tc>
        <w:tc>
          <w:tcPr>
            <w:tcW w:w="1356" w:type="dxa"/>
            <w:tcBorders>
              <w:top w:val="nil"/>
              <w:left w:val="single" w:sz="6" w:space="0" w:color="000000"/>
              <w:bottom w:val="nil"/>
              <w:right w:val="single" w:sz="6" w:space="0" w:color="000000"/>
            </w:tcBorders>
          </w:tcPr>
          <w:p w:rsidR="009373B7" w:rsidRDefault="009373B7">
            <w:pPr>
              <w:widowControl w:val="0"/>
              <w:jc w:val="right"/>
              <w:rPr>
                <w:color w:val="000000"/>
                <w:sz w:val="28"/>
                <w:szCs w:val="28"/>
                <w:lang w:val="en-US"/>
              </w:rPr>
            </w:pPr>
          </w:p>
        </w:tc>
        <w:tc>
          <w:tcPr>
            <w:tcW w:w="1446" w:type="dxa"/>
            <w:tcBorders>
              <w:top w:val="nil"/>
              <w:left w:val="single" w:sz="6" w:space="0" w:color="000000"/>
              <w:bottom w:val="nil"/>
              <w:right w:val="single" w:sz="6" w:space="0" w:color="000000"/>
            </w:tcBorders>
            <w:hideMark/>
          </w:tcPr>
          <w:p w:rsidR="009373B7" w:rsidRDefault="009373B7">
            <w:pPr>
              <w:widowControl w:val="0"/>
              <w:jc w:val="right"/>
              <w:rPr>
                <w:color w:val="000000"/>
                <w:sz w:val="28"/>
                <w:szCs w:val="28"/>
                <w:lang w:val="en-US"/>
              </w:rPr>
            </w:pPr>
            <w:r>
              <w:rPr>
                <w:color w:val="000000"/>
                <w:sz w:val="28"/>
                <w:szCs w:val="28"/>
              </w:rPr>
              <w:t xml:space="preserve">  10,000</w:t>
            </w:r>
          </w:p>
        </w:tc>
        <w:tc>
          <w:tcPr>
            <w:tcW w:w="1509" w:type="dxa"/>
            <w:tcBorders>
              <w:top w:val="nil"/>
              <w:left w:val="single" w:sz="6" w:space="0" w:color="000000"/>
              <w:bottom w:val="nil"/>
              <w:right w:val="single" w:sz="6" w:space="0" w:color="000000"/>
            </w:tcBorders>
          </w:tcPr>
          <w:p w:rsidR="009373B7" w:rsidRDefault="009373B7">
            <w:pPr>
              <w:widowControl w:val="0"/>
              <w:jc w:val="right"/>
              <w:rPr>
                <w:color w:val="000000"/>
                <w:sz w:val="28"/>
                <w:szCs w:val="28"/>
                <w:lang w:val="en-US"/>
              </w:rPr>
            </w:pPr>
          </w:p>
        </w:tc>
        <w:tc>
          <w:tcPr>
            <w:tcW w:w="1361" w:type="dxa"/>
            <w:tcBorders>
              <w:top w:val="nil"/>
              <w:left w:val="single" w:sz="6" w:space="0" w:color="000000"/>
              <w:bottom w:val="nil"/>
              <w:right w:val="nil"/>
            </w:tcBorders>
          </w:tcPr>
          <w:p w:rsidR="009373B7" w:rsidRDefault="009373B7">
            <w:pPr>
              <w:widowControl w:val="0"/>
              <w:jc w:val="right"/>
              <w:rPr>
                <w:color w:val="000000"/>
                <w:sz w:val="28"/>
                <w:szCs w:val="28"/>
                <w:lang w:val="en-US"/>
              </w:rPr>
            </w:pPr>
          </w:p>
        </w:tc>
      </w:tr>
      <w:tr w:rsidR="009373B7" w:rsidTr="009373B7">
        <w:trPr>
          <w:jc w:val="center"/>
        </w:trPr>
        <w:tc>
          <w:tcPr>
            <w:tcW w:w="2901" w:type="dxa"/>
            <w:tcBorders>
              <w:top w:val="nil"/>
              <w:left w:val="nil"/>
              <w:bottom w:val="nil"/>
              <w:right w:val="single" w:sz="6"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Total</w:t>
            </w:r>
            <w:proofErr w:type="spellEnd"/>
          </w:p>
        </w:tc>
        <w:tc>
          <w:tcPr>
            <w:tcW w:w="1356" w:type="dxa"/>
            <w:tcBorders>
              <w:top w:val="nil"/>
              <w:left w:val="single" w:sz="6" w:space="0" w:color="000000"/>
              <w:bottom w:val="nil"/>
              <w:right w:val="single" w:sz="6" w:space="0" w:color="000000"/>
            </w:tcBorders>
          </w:tcPr>
          <w:p w:rsidR="009373B7" w:rsidRDefault="009373B7">
            <w:pPr>
              <w:widowControl w:val="0"/>
              <w:jc w:val="right"/>
              <w:rPr>
                <w:color w:val="000000"/>
                <w:sz w:val="28"/>
                <w:szCs w:val="28"/>
                <w:lang w:val="en-US"/>
              </w:rPr>
            </w:pPr>
          </w:p>
        </w:tc>
        <w:tc>
          <w:tcPr>
            <w:tcW w:w="1446" w:type="dxa"/>
            <w:tcBorders>
              <w:top w:val="nil"/>
              <w:left w:val="single" w:sz="6" w:space="0" w:color="000000"/>
              <w:bottom w:val="nil"/>
              <w:right w:val="single" w:sz="6" w:space="0" w:color="000000"/>
            </w:tcBorders>
            <w:hideMark/>
          </w:tcPr>
          <w:p w:rsidR="009373B7" w:rsidRDefault="009373B7">
            <w:pPr>
              <w:widowControl w:val="0"/>
              <w:jc w:val="right"/>
              <w:rPr>
                <w:color w:val="000000"/>
                <w:sz w:val="28"/>
                <w:szCs w:val="28"/>
                <w:lang w:val="en-US"/>
              </w:rPr>
            </w:pPr>
            <w:r>
              <w:rPr>
                <w:color w:val="000000"/>
                <w:sz w:val="28"/>
                <w:szCs w:val="28"/>
              </w:rPr>
              <w:t>$46,000</w:t>
            </w:r>
          </w:p>
        </w:tc>
        <w:tc>
          <w:tcPr>
            <w:tcW w:w="1509" w:type="dxa"/>
            <w:tcBorders>
              <w:top w:val="nil"/>
              <w:left w:val="single" w:sz="6" w:space="0" w:color="000000"/>
              <w:bottom w:val="nil"/>
              <w:right w:val="single" w:sz="6" w:space="0" w:color="000000"/>
            </w:tcBorders>
          </w:tcPr>
          <w:p w:rsidR="009373B7" w:rsidRDefault="009373B7">
            <w:pPr>
              <w:widowControl w:val="0"/>
              <w:jc w:val="right"/>
              <w:rPr>
                <w:color w:val="000000"/>
                <w:sz w:val="28"/>
                <w:szCs w:val="28"/>
                <w:lang w:val="en-US"/>
              </w:rPr>
            </w:pPr>
          </w:p>
        </w:tc>
        <w:tc>
          <w:tcPr>
            <w:tcW w:w="1361" w:type="dxa"/>
            <w:tcBorders>
              <w:top w:val="nil"/>
              <w:left w:val="single" w:sz="6" w:space="0" w:color="000000"/>
              <w:bottom w:val="nil"/>
              <w:right w:val="nil"/>
            </w:tcBorders>
          </w:tcPr>
          <w:p w:rsidR="009373B7" w:rsidRDefault="009373B7">
            <w:pPr>
              <w:widowControl w:val="0"/>
              <w:jc w:val="right"/>
              <w:rPr>
                <w:color w:val="000000"/>
                <w:sz w:val="28"/>
                <w:szCs w:val="28"/>
                <w:lang w:val="en-US"/>
              </w:rPr>
            </w:pPr>
          </w:p>
        </w:tc>
      </w:tr>
    </w:tbl>
    <w:p w:rsidR="009373B7" w:rsidRDefault="009373B7" w:rsidP="009373B7">
      <w:pPr>
        <w:rPr>
          <w:color w:val="000000"/>
          <w:sz w:val="28"/>
          <w:szCs w:val="28"/>
          <w:lang w:val="en-US"/>
        </w:rPr>
      </w:pPr>
    </w:p>
    <w:p w:rsidR="009373B7" w:rsidRDefault="009373B7" w:rsidP="009373B7">
      <w:pPr>
        <w:ind w:firstLine="708"/>
        <w:rPr>
          <w:i/>
          <w:color w:val="000000"/>
          <w:sz w:val="28"/>
          <w:szCs w:val="28"/>
        </w:rPr>
      </w:pPr>
      <w:r>
        <w:rPr>
          <w:color w:val="000000"/>
          <w:sz w:val="28"/>
          <w:szCs w:val="28"/>
        </w:rPr>
        <w:t xml:space="preserve">. </w:t>
      </w:r>
      <w:proofErr w:type="spellStart"/>
      <w:r>
        <w:rPr>
          <w:color w:val="000000"/>
          <w:sz w:val="28"/>
          <w:szCs w:val="28"/>
        </w:rPr>
        <w:t>Table</w:t>
      </w:r>
      <w:proofErr w:type="spellEnd"/>
      <w:r>
        <w:rPr>
          <w:color w:val="000000"/>
          <w:sz w:val="28"/>
          <w:szCs w:val="28"/>
        </w:rPr>
        <w:t xml:space="preserve"> B.</w:t>
      </w:r>
    </w:p>
    <w:p w:rsidR="009373B7" w:rsidRDefault="009373B7" w:rsidP="009373B7">
      <w:pPr>
        <w:rPr>
          <w:color w:val="000000"/>
          <w:sz w:val="28"/>
          <w:szCs w:val="28"/>
        </w:rPr>
      </w:pPr>
    </w:p>
    <w:p w:rsidR="009373B7" w:rsidRPr="009373B7" w:rsidRDefault="009373B7" w:rsidP="009373B7">
      <w:pPr>
        <w:ind w:firstLine="708"/>
        <w:rPr>
          <w:i/>
          <w:color w:val="000000"/>
          <w:sz w:val="28"/>
          <w:szCs w:val="28"/>
          <w:lang w:val="en-US"/>
        </w:rPr>
      </w:pPr>
      <w:r w:rsidRPr="009373B7">
        <w:rPr>
          <w:i/>
          <w:color w:val="000000"/>
          <w:sz w:val="28"/>
          <w:szCs w:val="28"/>
          <w:lang w:val="en-US"/>
        </w:rPr>
        <w:t>The volume of purchases is 70% of the volume of sales for the following month.</w:t>
      </w:r>
    </w:p>
    <w:p w:rsidR="009373B7" w:rsidRPr="009373B7" w:rsidRDefault="009373B7" w:rsidP="009373B7">
      <w:pPr>
        <w:jc w:val="center"/>
        <w:rPr>
          <w:b/>
          <w:color w:val="000000"/>
          <w:sz w:val="28"/>
          <w:szCs w:val="28"/>
          <w:lang w:val="en-US"/>
        </w:rPr>
      </w:pPr>
    </w:p>
    <w:p w:rsidR="009373B7" w:rsidRPr="009373B7" w:rsidRDefault="009373B7" w:rsidP="009373B7">
      <w:pPr>
        <w:jc w:val="center"/>
        <w:rPr>
          <w:color w:val="000000"/>
          <w:sz w:val="28"/>
          <w:szCs w:val="28"/>
          <w:lang w:val="en-US"/>
        </w:rPr>
      </w:pPr>
      <w:r w:rsidRPr="009373B7">
        <w:rPr>
          <w:b/>
          <w:color w:val="000000"/>
          <w:sz w:val="28"/>
          <w:szCs w:val="28"/>
          <w:lang w:val="en-US"/>
        </w:rPr>
        <w:t>Budget for monthly payments for purchases</w:t>
      </w:r>
    </w:p>
    <w:p w:rsidR="009373B7" w:rsidRPr="009373B7" w:rsidRDefault="009373B7" w:rsidP="009373B7">
      <w:pPr>
        <w:rPr>
          <w:color w:val="000000"/>
          <w:sz w:val="28"/>
          <w:szCs w:val="28"/>
          <w:lang w:val="en-US"/>
        </w:rPr>
      </w:pPr>
    </w:p>
    <w:tbl>
      <w:tblPr>
        <w:tblW w:w="7872" w:type="dxa"/>
        <w:jc w:val="center"/>
        <w:tblLayout w:type="fixed"/>
        <w:tblLook w:val="04A0" w:firstRow="1" w:lastRow="0" w:firstColumn="1" w:lastColumn="0" w:noHBand="0" w:noVBand="1"/>
      </w:tblPr>
      <w:tblGrid>
        <w:gridCol w:w="2226"/>
        <w:gridCol w:w="1356"/>
        <w:gridCol w:w="1430"/>
        <w:gridCol w:w="1430"/>
        <w:gridCol w:w="1430"/>
      </w:tblGrid>
      <w:tr w:rsidR="009373B7" w:rsidTr="009373B7">
        <w:trPr>
          <w:jc w:val="center"/>
        </w:trPr>
        <w:tc>
          <w:tcPr>
            <w:tcW w:w="2226" w:type="dxa"/>
            <w:tcBorders>
              <w:top w:val="nil"/>
              <w:left w:val="nil"/>
              <w:bottom w:val="nil"/>
              <w:right w:val="single" w:sz="6" w:space="0" w:color="000000"/>
            </w:tcBorders>
          </w:tcPr>
          <w:p w:rsidR="009373B7" w:rsidRDefault="009373B7">
            <w:pPr>
              <w:widowControl w:val="0"/>
              <w:jc w:val="both"/>
              <w:rPr>
                <w:color w:val="000000"/>
                <w:sz w:val="28"/>
                <w:szCs w:val="28"/>
                <w:lang w:val="en-US"/>
              </w:rPr>
            </w:pPr>
          </w:p>
        </w:tc>
        <w:tc>
          <w:tcPr>
            <w:tcW w:w="1356" w:type="dxa"/>
            <w:tcBorders>
              <w:top w:val="nil"/>
              <w:left w:val="single" w:sz="6" w:space="0" w:color="000000"/>
              <w:bottom w:val="nil"/>
              <w:right w:val="single" w:sz="6"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October</w:t>
            </w:r>
            <w:proofErr w:type="spellEnd"/>
          </w:p>
        </w:tc>
        <w:tc>
          <w:tcPr>
            <w:tcW w:w="1431" w:type="dxa"/>
            <w:tcBorders>
              <w:top w:val="nil"/>
              <w:left w:val="single" w:sz="6" w:space="0" w:color="000000"/>
              <w:bottom w:val="nil"/>
              <w:right w:val="single" w:sz="6"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November</w:t>
            </w:r>
            <w:proofErr w:type="spellEnd"/>
          </w:p>
        </w:tc>
        <w:tc>
          <w:tcPr>
            <w:tcW w:w="1431" w:type="dxa"/>
            <w:tcBorders>
              <w:top w:val="nil"/>
              <w:left w:val="single" w:sz="6" w:space="0" w:color="000000"/>
              <w:bottom w:val="nil"/>
              <w:right w:val="single" w:sz="6"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December</w:t>
            </w:r>
            <w:proofErr w:type="spellEnd"/>
          </w:p>
        </w:tc>
        <w:tc>
          <w:tcPr>
            <w:tcW w:w="1431" w:type="dxa"/>
            <w:tcBorders>
              <w:top w:val="nil"/>
              <w:left w:val="single" w:sz="6" w:space="0" w:color="000000"/>
              <w:bottom w:val="nil"/>
              <w:right w:val="nil"/>
            </w:tcBorders>
            <w:hideMark/>
          </w:tcPr>
          <w:p w:rsidR="009373B7" w:rsidRDefault="009373B7">
            <w:pPr>
              <w:widowControl w:val="0"/>
              <w:jc w:val="both"/>
              <w:rPr>
                <w:color w:val="000000"/>
                <w:sz w:val="28"/>
                <w:szCs w:val="28"/>
                <w:lang w:val="en-US"/>
              </w:rPr>
            </w:pPr>
            <w:proofErr w:type="spellStart"/>
            <w:r>
              <w:rPr>
                <w:color w:val="000000"/>
                <w:sz w:val="28"/>
                <w:szCs w:val="28"/>
              </w:rPr>
              <w:t>Total</w:t>
            </w:r>
            <w:proofErr w:type="spellEnd"/>
          </w:p>
        </w:tc>
      </w:tr>
      <w:tr w:rsidR="009373B7" w:rsidTr="009373B7">
        <w:trPr>
          <w:jc w:val="center"/>
        </w:trPr>
        <w:tc>
          <w:tcPr>
            <w:tcW w:w="2226" w:type="dxa"/>
            <w:tcBorders>
              <w:top w:val="nil"/>
              <w:left w:val="nil"/>
              <w:bottom w:val="nil"/>
              <w:right w:val="single" w:sz="6"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Purchases</w:t>
            </w:r>
            <w:proofErr w:type="spellEnd"/>
          </w:p>
        </w:tc>
        <w:tc>
          <w:tcPr>
            <w:tcW w:w="1356" w:type="dxa"/>
            <w:tcBorders>
              <w:top w:val="nil"/>
              <w:left w:val="single" w:sz="6" w:space="0" w:color="000000"/>
              <w:bottom w:val="nil"/>
              <w:right w:val="single" w:sz="6" w:space="0" w:color="000000"/>
            </w:tcBorders>
            <w:hideMark/>
          </w:tcPr>
          <w:p w:rsidR="009373B7" w:rsidRDefault="009373B7">
            <w:pPr>
              <w:widowControl w:val="0"/>
              <w:jc w:val="right"/>
              <w:rPr>
                <w:color w:val="000000"/>
                <w:sz w:val="28"/>
                <w:szCs w:val="28"/>
                <w:lang w:val="en-US"/>
              </w:rPr>
            </w:pPr>
            <w:r>
              <w:rPr>
                <w:color w:val="000000"/>
                <w:sz w:val="28"/>
                <w:szCs w:val="28"/>
              </w:rPr>
              <w:t>$42,000</w:t>
            </w:r>
          </w:p>
        </w:tc>
        <w:tc>
          <w:tcPr>
            <w:tcW w:w="1431" w:type="dxa"/>
            <w:tcBorders>
              <w:top w:val="nil"/>
              <w:left w:val="single" w:sz="6" w:space="0" w:color="000000"/>
              <w:bottom w:val="nil"/>
              <w:right w:val="single" w:sz="6" w:space="0" w:color="000000"/>
            </w:tcBorders>
          </w:tcPr>
          <w:p w:rsidR="009373B7" w:rsidRDefault="009373B7">
            <w:pPr>
              <w:widowControl w:val="0"/>
              <w:jc w:val="both"/>
              <w:rPr>
                <w:color w:val="000000"/>
                <w:sz w:val="28"/>
                <w:szCs w:val="28"/>
                <w:lang w:val="en-US"/>
              </w:rPr>
            </w:pPr>
          </w:p>
        </w:tc>
        <w:tc>
          <w:tcPr>
            <w:tcW w:w="1431" w:type="dxa"/>
            <w:tcBorders>
              <w:top w:val="nil"/>
              <w:left w:val="single" w:sz="6" w:space="0" w:color="000000"/>
              <w:bottom w:val="nil"/>
              <w:right w:val="single" w:sz="6" w:space="0" w:color="000000"/>
            </w:tcBorders>
          </w:tcPr>
          <w:p w:rsidR="009373B7" w:rsidRDefault="009373B7">
            <w:pPr>
              <w:widowControl w:val="0"/>
              <w:jc w:val="both"/>
              <w:rPr>
                <w:color w:val="000000"/>
                <w:sz w:val="28"/>
                <w:szCs w:val="28"/>
                <w:lang w:val="en-US"/>
              </w:rPr>
            </w:pPr>
          </w:p>
        </w:tc>
        <w:tc>
          <w:tcPr>
            <w:tcW w:w="1431" w:type="dxa"/>
            <w:tcBorders>
              <w:top w:val="nil"/>
              <w:left w:val="single" w:sz="6" w:space="0" w:color="000000"/>
              <w:bottom w:val="nil"/>
              <w:right w:val="nil"/>
            </w:tcBorders>
          </w:tcPr>
          <w:p w:rsidR="009373B7" w:rsidRDefault="009373B7">
            <w:pPr>
              <w:widowControl w:val="0"/>
              <w:jc w:val="both"/>
              <w:rPr>
                <w:color w:val="000000"/>
                <w:sz w:val="28"/>
                <w:szCs w:val="28"/>
                <w:lang w:val="en-US"/>
              </w:rPr>
            </w:pPr>
          </w:p>
        </w:tc>
      </w:tr>
      <w:tr w:rsidR="009373B7" w:rsidTr="009373B7">
        <w:trPr>
          <w:jc w:val="center"/>
        </w:trPr>
        <w:tc>
          <w:tcPr>
            <w:tcW w:w="2226" w:type="dxa"/>
            <w:tcBorders>
              <w:top w:val="nil"/>
              <w:left w:val="nil"/>
              <w:bottom w:val="nil"/>
              <w:right w:val="single" w:sz="6"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minus</w:t>
            </w:r>
            <w:proofErr w:type="spellEnd"/>
            <w:r>
              <w:rPr>
                <w:color w:val="000000"/>
                <w:sz w:val="28"/>
                <w:szCs w:val="28"/>
              </w:rPr>
              <w:t xml:space="preserve"> 2% </w:t>
            </w:r>
            <w:proofErr w:type="spellStart"/>
            <w:r>
              <w:rPr>
                <w:color w:val="000000"/>
                <w:sz w:val="28"/>
                <w:szCs w:val="28"/>
              </w:rPr>
              <w:t>discounts</w:t>
            </w:r>
            <w:proofErr w:type="spellEnd"/>
          </w:p>
        </w:tc>
        <w:tc>
          <w:tcPr>
            <w:tcW w:w="1356" w:type="dxa"/>
            <w:tcBorders>
              <w:top w:val="nil"/>
              <w:left w:val="single" w:sz="6" w:space="0" w:color="000000"/>
              <w:bottom w:val="nil"/>
              <w:right w:val="single" w:sz="6" w:space="0" w:color="000000"/>
            </w:tcBorders>
            <w:hideMark/>
          </w:tcPr>
          <w:p w:rsidR="009373B7" w:rsidRDefault="009373B7">
            <w:pPr>
              <w:widowControl w:val="0"/>
              <w:jc w:val="right"/>
              <w:rPr>
                <w:color w:val="000000"/>
                <w:sz w:val="28"/>
                <w:szCs w:val="28"/>
                <w:lang w:val="en-US"/>
              </w:rPr>
            </w:pPr>
            <w:r>
              <w:rPr>
                <w:color w:val="000000"/>
                <w:sz w:val="28"/>
                <w:szCs w:val="28"/>
              </w:rPr>
              <w:t>840</w:t>
            </w:r>
          </w:p>
        </w:tc>
        <w:tc>
          <w:tcPr>
            <w:tcW w:w="1431" w:type="dxa"/>
            <w:tcBorders>
              <w:top w:val="nil"/>
              <w:left w:val="single" w:sz="6" w:space="0" w:color="000000"/>
              <w:bottom w:val="nil"/>
              <w:right w:val="single" w:sz="6" w:space="0" w:color="000000"/>
            </w:tcBorders>
          </w:tcPr>
          <w:p w:rsidR="009373B7" w:rsidRDefault="009373B7">
            <w:pPr>
              <w:widowControl w:val="0"/>
              <w:jc w:val="both"/>
              <w:rPr>
                <w:color w:val="000000"/>
                <w:sz w:val="28"/>
                <w:szCs w:val="28"/>
                <w:lang w:val="en-US"/>
              </w:rPr>
            </w:pPr>
          </w:p>
        </w:tc>
        <w:tc>
          <w:tcPr>
            <w:tcW w:w="1431" w:type="dxa"/>
            <w:tcBorders>
              <w:top w:val="nil"/>
              <w:left w:val="single" w:sz="6" w:space="0" w:color="000000"/>
              <w:bottom w:val="nil"/>
              <w:right w:val="single" w:sz="6" w:space="0" w:color="000000"/>
            </w:tcBorders>
          </w:tcPr>
          <w:p w:rsidR="009373B7" w:rsidRDefault="009373B7">
            <w:pPr>
              <w:widowControl w:val="0"/>
              <w:jc w:val="both"/>
              <w:rPr>
                <w:color w:val="000000"/>
                <w:sz w:val="28"/>
                <w:szCs w:val="28"/>
                <w:lang w:val="en-US"/>
              </w:rPr>
            </w:pPr>
          </w:p>
        </w:tc>
        <w:tc>
          <w:tcPr>
            <w:tcW w:w="1431" w:type="dxa"/>
            <w:tcBorders>
              <w:top w:val="nil"/>
              <w:left w:val="single" w:sz="6" w:space="0" w:color="000000"/>
              <w:bottom w:val="nil"/>
              <w:right w:val="nil"/>
            </w:tcBorders>
          </w:tcPr>
          <w:p w:rsidR="009373B7" w:rsidRDefault="009373B7">
            <w:pPr>
              <w:widowControl w:val="0"/>
              <w:jc w:val="both"/>
              <w:rPr>
                <w:color w:val="000000"/>
                <w:sz w:val="28"/>
                <w:szCs w:val="28"/>
                <w:lang w:val="en-US"/>
              </w:rPr>
            </w:pPr>
          </w:p>
        </w:tc>
      </w:tr>
      <w:tr w:rsidR="009373B7" w:rsidTr="009373B7">
        <w:trPr>
          <w:jc w:val="center"/>
        </w:trPr>
        <w:tc>
          <w:tcPr>
            <w:tcW w:w="2226" w:type="dxa"/>
            <w:tcBorders>
              <w:top w:val="nil"/>
              <w:left w:val="nil"/>
              <w:bottom w:val="nil"/>
              <w:right w:val="single" w:sz="6"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Payments</w:t>
            </w:r>
            <w:proofErr w:type="spellEnd"/>
          </w:p>
        </w:tc>
        <w:tc>
          <w:tcPr>
            <w:tcW w:w="1356" w:type="dxa"/>
            <w:tcBorders>
              <w:top w:val="single" w:sz="6" w:space="0" w:color="000000"/>
              <w:left w:val="single" w:sz="6" w:space="0" w:color="000000"/>
              <w:bottom w:val="single" w:sz="6" w:space="0" w:color="000000"/>
              <w:right w:val="single" w:sz="6" w:space="0" w:color="000000"/>
            </w:tcBorders>
            <w:hideMark/>
          </w:tcPr>
          <w:p w:rsidR="009373B7" w:rsidRDefault="009373B7">
            <w:pPr>
              <w:widowControl w:val="0"/>
              <w:jc w:val="right"/>
              <w:rPr>
                <w:color w:val="000000"/>
                <w:sz w:val="28"/>
                <w:szCs w:val="28"/>
                <w:lang w:val="en-US"/>
              </w:rPr>
            </w:pPr>
            <w:r>
              <w:rPr>
                <w:color w:val="000000"/>
                <w:sz w:val="28"/>
                <w:szCs w:val="28"/>
              </w:rPr>
              <w:t>$41,160</w:t>
            </w:r>
          </w:p>
        </w:tc>
        <w:tc>
          <w:tcPr>
            <w:tcW w:w="1431" w:type="dxa"/>
            <w:tcBorders>
              <w:top w:val="single" w:sz="6" w:space="0" w:color="000000"/>
              <w:left w:val="single" w:sz="6" w:space="0" w:color="000000"/>
              <w:bottom w:val="single" w:sz="6" w:space="0" w:color="000000"/>
              <w:right w:val="single" w:sz="6" w:space="0" w:color="000000"/>
            </w:tcBorders>
          </w:tcPr>
          <w:p w:rsidR="009373B7" w:rsidRDefault="009373B7">
            <w:pPr>
              <w:widowControl w:val="0"/>
              <w:jc w:val="both"/>
              <w:rPr>
                <w:color w:val="000000"/>
                <w:sz w:val="28"/>
                <w:szCs w:val="28"/>
                <w:lang w:val="en-US"/>
              </w:rPr>
            </w:pPr>
          </w:p>
        </w:tc>
        <w:tc>
          <w:tcPr>
            <w:tcW w:w="1431" w:type="dxa"/>
            <w:tcBorders>
              <w:top w:val="single" w:sz="6" w:space="0" w:color="000000"/>
              <w:left w:val="single" w:sz="6" w:space="0" w:color="000000"/>
              <w:bottom w:val="single" w:sz="6" w:space="0" w:color="000000"/>
              <w:right w:val="single" w:sz="6" w:space="0" w:color="000000"/>
            </w:tcBorders>
          </w:tcPr>
          <w:p w:rsidR="009373B7" w:rsidRDefault="009373B7">
            <w:pPr>
              <w:widowControl w:val="0"/>
              <w:jc w:val="both"/>
              <w:rPr>
                <w:color w:val="000000"/>
                <w:sz w:val="28"/>
                <w:szCs w:val="28"/>
                <w:lang w:val="en-US"/>
              </w:rPr>
            </w:pPr>
          </w:p>
        </w:tc>
        <w:tc>
          <w:tcPr>
            <w:tcW w:w="1431" w:type="dxa"/>
            <w:tcBorders>
              <w:top w:val="single" w:sz="6" w:space="0" w:color="000000"/>
              <w:left w:val="single" w:sz="6" w:space="0" w:color="000000"/>
              <w:bottom w:val="single" w:sz="6" w:space="0" w:color="000000"/>
              <w:right w:val="nil"/>
            </w:tcBorders>
          </w:tcPr>
          <w:p w:rsidR="009373B7" w:rsidRDefault="009373B7">
            <w:pPr>
              <w:widowControl w:val="0"/>
              <w:jc w:val="both"/>
              <w:rPr>
                <w:color w:val="000000"/>
                <w:sz w:val="28"/>
                <w:szCs w:val="28"/>
                <w:lang w:val="en-US"/>
              </w:rPr>
            </w:pPr>
          </w:p>
        </w:tc>
      </w:tr>
    </w:tbl>
    <w:p w:rsidR="009373B7" w:rsidRDefault="009373B7" w:rsidP="009373B7">
      <w:pPr>
        <w:rPr>
          <w:color w:val="000000"/>
          <w:sz w:val="28"/>
          <w:szCs w:val="28"/>
          <w:lang w:val="en-US"/>
        </w:rPr>
      </w:pPr>
    </w:p>
    <w:p w:rsidR="009373B7" w:rsidRDefault="009373B7" w:rsidP="009373B7">
      <w:pPr>
        <w:rPr>
          <w:color w:val="000000"/>
          <w:sz w:val="28"/>
          <w:szCs w:val="28"/>
        </w:rPr>
      </w:pPr>
    </w:p>
    <w:p w:rsidR="009373B7" w:rsidRDefault="009373B7" w:rsidP="009373B7">
      <w:pPr>
        <w:rPr>
          <w:color w:val="000000"/>
          <w:sz w:val="28"/>
          <w:szCs w:val="28"/>
        </w:rPr>
      </w:pPr>
    </w:p>
    <w:p w:rsidR="009373B7" w:rsidRDefault="009373B7" w:rsidP="009373B7">
      <w:pPr>
        <w:ind w:firstLine="708"/>
        <w:rPr>
          <w:color w:val="000000"/>
          <w:sz w:val="28"/>
          <w:szCs w:val="28"/>
        </w:rPr>
      </w:pPr>
      <w:r>
        <w:rPr>
          <w:color w:val="000000"/>
          <w:sz w:val="28"/>
          <w:szCs w:val="28"/>
        </w:rPr>
        <w:t xml:space="preserve">3. </w:t>
      </w:r>
      <w:proofErr w:type="spellStart"/>
      <w:r>
        <w:rPr>
          <w:color w:val="000000"/>
          <w:sz w:val="28"/>
          <w:szCs w:val="28"/>
        </w:rPr>
        <w:t>Table</w:t>
      </w:r>
      <w:proofErr w:type="spellEnd"/>
      <w:r>
        <w:rPr>
          <w:color w:val="000000"/>
          <w:sz w:val="28"/>
          <w:szCs w:val="28"/>
        </w:rPr>
        <w:t xml:space="preserve"> C.</w:t>
      </w:r>
    </w:p>
    <w:p w:rsidR="009373B7" w:rsidRDefault="009373B7" w:rsidP="009373B7">
      <w:pPr>
        <w:rPr>
          <w:color w:val="000000"/>
          <w:sz w:val="28"/>
          <w:szCs w:val="28"/>
        </w:rPr>
      </w:pPr>
    </w:p>
    <w:p w:rsidR="009373B7" w:rsidRPr="009373B7" w:rsidRDefault="009373B7" w:rsidP="009373B7">
      <w:pPr>
        <w:jc w:val="center"/>
        <w:rPr>
          <w:color w:val="000000"/>
          <w:sz w:val="28"/>
          <w:szCs w:val="28"/>
          <w:lang w:val="en-US"/>
        </w:rPr>
      </w:pPr>
      <w:r w:rsidRPr="009373B7">
        <w:rPr>
          <w:b/>
          <w:color w:val="000000"/>
          <w:sz w:val="28"/>
          <w:szCs w:val="28"/>
          <w:lang w:val="en-US"/>
        </w:rPr>
        <w:t>Budget for monthly payments for operating (current) expenses</w:t>
      </w:r>
    </w:p>
    <w:p w:rsidR="009373B7" w:rsidRPr="009373B7" w:rsidRDefault="009373B7" w:rsidP="009373B7">
      <w:pPr>
        <w:rPr>
          <w:color w:val="000000"/>
          <w:sz w:val="28"/>
          <w:szCs w:val="28"/>
          <w:lang w:val="en-US"/>
        </w:rPr>
      </w:pPr>
    </w:p>
    <w:tbl>
      <w:tblPr>
        <w:tblW w:w="7092" w:type="dxa"/>
        <w:jc w:val="center"/>
        <w:tblLayout w:type="fixed"/>
        <w:tblLook w:val="04A0" w:firstRow="1" w:lastRow="0" w:firstColumn="1" w:lastColumn="0" w:noHBand="0" w:noVBand="1"/>
      </w:tblPr>
      <w:tblGrid>
        <w:gridCol w:w="2421"/>
        <w:gridCol w:w="1355"/>
        <w:gridCol w:w="1287"/>
        <w:gridCol w:w="1275"/>
        <w:gridCol w:w="754"/>
      </w:tblGrid>
      <w:tr w:rsidR="009373B7" w:rsidTr="009373B7">
        <w:trPr>
          <w:jc w:val="center"/>
        </w:trPr>
        <w:tc>
          <w:tcPr>
            <w:tcW w:w="2421" w:type="dxa"/>
            <w:tcBorders>
              <w:top w:val="nil"/>
              <w:left w:val="nil"/>
              <w:bottom w:val="nil"/>
              <w:right w:val="single" w:sz="6" w:space="0" w:color="000000"/>
            </w:tcBorders>
          </w:tcPr>
          <w:p w:rsidR="009373B7" w:rsidRDefault="009373B7">
            <w:pPr>
              <w:widowControl w:val="0"/>
              <w:jc w:val="both"/>
              <w:rPr>
                <w:color w:val="000000"/>
                <w:sz w:val="28"/>
                <w:szCs w:val="28"/>
                <w:lang w:val="en-US"/>
              </w:rPr>
            </w:pPr>
          </w:p>
        </w:tc>
        <w:tc>
          <w:tcPr>
            <w:tcW w:w="1356" w:type="dxa"/>
            <w:tcBorders>
              <w:top w:val="nil"/>
              <w:left w:val="single" w:sz="6" w:space="0" w:color="000000"/>
              <w:bottom w:val="nil"/>
              <w:right w:val="single" w:sz="6"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October</w:t>
            </w:r>
            <w:proofErr w:type="spellEnd"/>
          </w:p>
        </w:tc>
        <w:tc>
          <w:tcPr>
            <w:tcW w:w="1288" w:type="dxa"/>
            <w:tcBorders>
              <w:top w:val="nil"/>
              <w:left w:val="single" w:sz="6" w:space="0" w:color="000000"/>
              <w:bottom w:val="nil"/>
              <w:right w:val="single" w:sz="6"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November</w:t>
            </w:r>
            <w:proofErr w:type="spellEnd"/>
          </w:p>
        </w:tc>
        <w:tc>
          <w:tcPr>
            <w:tcW w:w="1276" w:type="dxa"/>
            <w:tcBorders>
              <w:top w:val="nil"/>
              <w:left w:val="single" w:sz="6" w:space="0" w:color="000000"/>
              <w:bottom w:val="nil"/>
              <w:right w:val="single" w:sz="6"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December</w:t>
            </w:r>
            <w:proofErr w:type="spellEnd"/>
          </w:p>
        </w:tc>
        <w:tc>
          <w:tcPr>
            <w:tcW w:w="754" w:type="dxa"/>
            <w:tcBorders>
              <w:top w:val="nil"/>
              <w:left w:val="single" w:sz="6" w:space="0" w:color="000000"/>
              <w:bottom w:val="nil"/>
              <w:right w:val="nil"/>
            </w:tcBorders>
            <w:hideMark/>
          </w:tcPr>
          <w:p w:rsidR="009373B7" w:rsidRDefault="009373B7">
            <w:pPr>
              <w:widowControl w:val="0"/>
              <w:jc w:val="both"/>
              <w:rPr>
                <w:color w:val="000000"/>
                <w:sz w:val="28"/>
                <w:szCs w:val="28"/>
                <w:lang w:val="en-US"/>
              </w:rPr>
            </w:pPr>
            <w:proofErr w:type="spellStart"/>
            <w:r>
              <w:rPr>
                <w:color w:val="000000"/>
                <w:sz w:val="28"/>
                <w:szCs w:val="28"/>
              </w:rPr>
              <w:t>Total</w:t>
            </w:r>
            <w:proofErr w:type="spellEnd"/>
          </w:p>
        </w:tc>
      </w:tr>
      <w:tr w:rsidR="009373B7" w:rsidTr="009373B7">
        <w:trPr>
          <w:jc w:val="center"/>
        </w:trPr>
        <w:tc>
          <w:tcPr>
            <w:tcW w:w="2421" w:type="dxa"/>
            <w:tcBorders>
              <w:top w:val="nil"/>
              <w:left w:val="nil"/>
              <w:bottom w:val="nil"/>
              <w:right w:val="single" w:sz="6"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Payroll</w:t>
            </w:r>
            <w:proofErr w:type="spellEnd"/>
          </w:p>
        </w:tc>
        <w:tc>
          <w:tcPr>
            <w:tcW w:w="1356" w:type="dxa"/>
            <w:tcBorders>
              <w:top w:val="nil"/>
              <w:left w:val="single" w:sz="6" w:space="0" w:color="000000"/>
              <w:bottom w:val="nil"/>
              <w:right w:val="single" w:sz="6" w:space="0" w:color="000000"/>
            </w:tcBorders>
            <w:hideMark/>
          </w:tcPr>
          <w:p w:rsidR="009373B7" w:rsidRDefault="009373B7">
            <w:pPr>
              <w:widowControl w:val="0"/>
              <w:jc w:val="right"/>
              <w:rPr>
                <w:color w:val="000000"/>
                <w:sz w:val="28"/>
                <w:szCs w:val="28"/>
                <w:lang w:val="en-US"/>
              </w:rPr>
            </w:pPr>
            <w:r>
              <w:rPr>
                <w:color w:val="000000"/>
                <w:sz w:val="28"/>
                <w:szCs w:val="28"/>
              </w:rPr>
              <w:t xml:space="preserve">$7,200 </w:t>
            </w:r>
          </w:p>
        </w:tc>
        <w:tc>
          <w:tcPr>
            <w:tcW w:w="1288" w:type="dxa"/>
            <w:tcBorders>
              <w:top w:val="nil"/>
              <w:left w:val="single" w:sz="6" w:space="0" w:color="000000"/>
              <w:bottom w:val="nil"/>
              <w:right w:val="single" w:sz="6" w:space="0" w:color="000000"/>
            </w:tcBorders>
          </w:tcPr>
          <w:p w:rsidR="009373B7" w:rsidRDefault="009373B7">
            <w:pPr>
              <w:widowControl w:val="0"/>
              <w:jc w:val="both"/>
              <w:rPr>
                <w:color w:val="000000"/>
                <w:sz w:val="28"/>
                <w:szCs w:val="28"/>
                <w:lang w:val="en-US"/>
              </w:rPr>
            </w:pPr>
          </w:p>
        </w:tc>
        <w:tc>
          <w:tcPr>
            <w:tcW w:w="1276" w:type="dxa"/>
            <w:tcBorders>
              <w:top w:val="nil"/>
              <w:left w:val="single" w:sz="6" w:space="0" w:color="000000"/>
              <w:bottom w:val="nil"/>
              <w:right w:val="single" w:sz="6" w:space="0" w:color="000000"/>
            </w:tcBorders>
          </w:tcPr>
          <w:p w:rsidR="009373B7" w:rsidRDefault="009373B7">
            <w:pPr>
              <w:widowControl w:val="0"/>
              <w:jc w:val="both"/>
              <w:rPr>
                <w:color w:val="000000"/>
                <w:sz w:val="28"/>
                <w:szCs w:val="28"/>
                <w:lang w:val="en-US"/>
              </w:rPr>
            </w:pPr>
          </w:p>
        </w:tc>
        <w:tc>
          <w:tcPr>
            <w:tcW w:w="754" w:type="dxa"/>
            <w:tcBorders>
              <w:top w:val="nil"/>
              <w:left w:val="single" w:sz="6" w:space="0" w:color="000000"/>
              <w:bottom w:val="nil"/>
              <w:right w:val="nil"/>
            </w:tcBorders>
          </w:tcPr>
          <w:p w:rsidR="009373B7" w:rsidRDefault="009373B7">
            <w:pPr>
              <w:widowControl w:val="0"/>
              <w:jc w:val="both"/>
              <w:rPr>
                <w:color w:val="000000"/>
                <w:sz w:val="28"/>
                <w:szCs w:val="28"/>
                <w:lang w:val="en-US"/>
              </w:rPr>
            </w:pPr>
          </w:p>
        </w:tc>
      </w:tr>
      <w:tr w:rsidR="009373B7" w:rsidTr="009373B7">
        <w:trPr>
          <w:jc w:val="center"/>
        </w:trPr>
        <w:tc>
          <w:tcPr>
            <w:tcW w:w="2421" w:type="dxa"/>
            <w:tcBorders>
              <w:top w:val="nil"/>
              <w:left w:val="nil"/>
              <w:bottom w:val="nil"/>
              <w:right w:val="single" w:sz="6"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Facility</w:t>
            </w:r>
            <w:proofErr w:type="spellEnd"/>
            <w:r>
              <w:rPr>
                <w:color w:val="000000"/>
                <w:sz w:val="28"/>
                <w:szCs w:val="28"/>
              </w:rPr>
              <w:t xml:space="preserve"> </w:t>
            </w:r>
            <w:proofErr w:type="spellStart"/>
            <w:r>
              <w:rPr>
                <w:color w:val="000000"/>
                <w:sz w:val="28"/>
                <w:szCs w:val="28"/>
              </w:rPr>
              <w:t>Rental</w:t>
            </w:r>
            <w:proofErr w:type="spellEnd"/>
          </w:p>
        </w:tc>
        <w:tc>
          <w:tcPr>
            <w:tcW w:w="1356" w:type="dxa"/>
            <w:tcBorders>
              <w:top w:val="nil"/>
              <w:left w:val="single" w:sz="6" w:space="0" w:color="000000"/>
              <w:bottom w:val="nil"/>
              <w:right w:val="single" w:sz="6" w:space="0" w:color="000000"/>
            </w:tcBorders>
          </w:tcPr>
          <w:p w:rsidR="009373B7" w:rsidRDefault="009373B7">
            <w:pPr>
              <w:jc w:val="right"/>
              <w:rPr>
                <w:color w:val="000000"/>
                <w:sz w:val="28"/>
                <w:szCs w:val="28"/>
              </w:rPr>
            </w:pPr>
          </w:p>
          <w:p w:rsidR="009373B7" w:rsidRDefault="009373B7">
            <w:pPr>
              <w:widowControl w:val="0"/>
              <w:jc w:val="right"/>
              <w:rPr>
                <w:color w:val="000000"/>
                <w:sz w:val="28"/>
                <w:szCs w:val="28"/>
                <w:lang w:val="en-US"/>
              </w:rPr>
            </w:pPr>
            <w:r>
              <w:rPr>
                <w:color w:val="000000"/>
                <w:sz w:val="28"/>
                <w:szCs w:val="28"/>
              </w:rPr>
              <w:t>2,400</w:t>
            </w:r>
          </w:p>
        </w:tc>
        <w:tc>
          <w:tcPr>
            <w:tcW w:w="1288" w:type="dxa"/>
            <w:tcBorders>
              <w:top w:val="nil"/>
              <w:left w:val="single" w:sz="6" w:space="0" w:color="000000"/>
              <w:bottom w:val="nil"/>
              <w:right w:val="single" w:sz="6" w:space="0" w:color="000000"/>
            </w:tcBorders>
          </w:tcPr>
          <w:p w:rsidR="009373B7" w:rsidRDefault="009373B7">
            <w:pPr>
              <w:widowControl w:val="0"/>
              <w:jc w:val="both"/>
              <w:rPr>
                <w:color w:val="000000"/>
                <w:sz w:val="28"/>
                <w:szCs w:val="28"/>
                <w:lang w:val="en-US"/>
              </w:rPr>
            </w:pPr>
          </w:p>
        </w:tc>
        <w:tc>
          <w:tcPr>
            <w:tcW w:w="1276" w:type="dxa"/>
            <w:tcBorders>
              <w:top w:val="nil"/>
              <w:left w:val="single" w:sz="6" w:space="0" w:color="000000"/>
              <w:bottom w:val="nil"/>
              <w:right w:val="single" w:sz="6" w:space="0" w:color="000000"/>
            </w:tcBorders>
          </w:tcPr>
          <w:p w:rsidR="009373B7" w:rsidRDefault="009373B7">
            <w:pPr>
              <w:widowControl w:val="0"/>
              <w:jc w:val="both"/>
              <w:rPr>
                <w:color w:val="000000"/>
                <w:sz w:val="28"/>
                <w:szCs w:val="28"/>
                <w:lang w:val="en-US"/>
              </w:rPr>
            </w:pPr>
          </w:p>
        </w:tc>
        <w:tc>
          <w:tcPr>
            <w:tcW w:w="754" w:type="dxa"/>
            <w:tcBorders>
              <w:top w:val="nil"/>
              <w:left w:val="single" w:sz="6" w:space="0" w:color="000000"/>
              <w:bottom w:val="nil"/>
              <w:right w:val="nil"/>
            </w:tcBorders>
          </w:tcPr>
          <w:p w:rsidR="009373B7" w:rsidRDefault="009373B7">
            <w:pPr>
              <w:widowControl w:val="0"/>
              <w:jc w:val="both"/>
              <w:rPr>
                <w:color w:val="000000"/>
                <w:sz w:val="28"/>
                <w:szCs w:val="28"/>
                <w:lang w:val="en-US"/>
              </w:rPr>
            </w:pPr>
          </w:p>
        </w:tc>
      </w:tr>
      <w:tr w:rsidR="009373B7" w:rsidTr="009373B7">
        <w:trPr>
          <w:jc w:val="center"/>
        </w:trPr>
        <w:tc>
          <w:tcPr>
            <w:tcW w:w="2421" w:type="dxa"/>
            <w:tcBorders>
              <w:top w:val="nil"/>
              <w:left w:val="nil"/>
              <w:bottom w:val="nil"/>
              <w:right w:val="single" w:sz="6"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Other</w:t>
            </w:r>
            <w:proofErr w:type="spellEnd"/>
            <w:r>
              <w:rPr>
                <w:color w:val="000000"/>
                <w:sz w:val="28"/>
                <w:szCs w:val="28"/>
              </w:rPr>
              <w:t xml:space="preserve"> </w:t>
            </w:r>
            <w:proofErr w:type="spellStart"/>
            <w:r>
              <w:rPr>
                <w:color w:val="000000"/>
                <w:sz w:val="28"/>
                <w:szCs w:val="28"/>
              </w:rPr>
              <w:t>expenses</w:t>
            </w:r>
            <w:proofErr w:type="spellEnd"/>
          </w:p>
        </w:tc>
        <w:tc>
          <w:tcPr>
            <w:tcW w:w="1356" w:type="dxa"/>
            <w:tcBorders>
              <w:top w:val="nil"/>
              <w:left w:val="single" w:sz="6" w:space="0" w:color="000000"/>
              <w:bottom w:val="nil"/>
              <w:right w:val="single" w:sz="6" w:space="0" w:color="000000"/>
            </w:tcBorders>
            <w:hideMark/>
          </w:tcPr>
          <w:p w:rsidR="009373B7" w:rsidRDefault="009373B7">
            <w:pPr>
              <w:widowControl w:val="0"/>
              <w:jc w:val="right"/>
              <w:rPr>
                <w:color w:val="000000"/>
                <w:sz w:val="28"/>
                <w:szCs w:val="28"/>
                <w:lang w:val="en-US"/>
              </w:rPr>
            </w:pPr>
            <w:r>
              <w:rPr>
                <w:color w:val="000000"/>
                <w:sz w:val="28"/>
                <w:szCs w:val="28"/>
              </w:rPr>
              <w:t>1,920</w:t>
            </w:r>
          </w:p>
        </w:tc>
        <w:tc>
          <w:tcPr>
            <w:tcW w:w="1288" w:type="dxa"/>
            <w:tcBorders>
              <w:top w:val="nil"/>
              <w:left w:val="single" w:sz="6" w:space="0" w:color="000000"/>
              <w:bottom w:val="nil"/>
              <w:right w:val="single" w:sz="6" w:space="0" w:color="000000"/>
            </w:tcBorders>
          </w:tcPr>
          <w:p w:rsidR="009373B7" w:rsidRDefault="009373B7">
            <w:pPr>
              <w:widowControl w:val="0"/>
              <w:jc w:val="both"/>
              <w:rPr>
                <w:color w:val="000000"/>
                <w:sz w:val="28"/>
                <w:szCs w:val="28"/>
                <w:lang w:val="en-US"/>
              </w:rPr>
            </w:pPr>
          </w:p>
        </w:tc>
        <w:tc>
          <w:tcPr>
            <w:tcW w:w="1276" w:type="dxa"/>
            <w:tcBorders>
              <w:top w:val="nil"/>
              <w:left w:val="single" w:sz="6" w:space="0" w:color="000000"/>
              <w:bottom w:val="nil"/>
              <w:right w:val="single" w:sz="6" w:space="0" w:color="000000"/>
            </w:tcBorders>
          </w:tcPr>
          <w:p w:rsidR="009373B7" w:rsidRDefault="009373B7">
            <w:pPr>
              <w:widowControl w:val="0"/>
              <w:jc w:val="both"/>
              <w:rPr>
                <w:color w:val="000000"/>
                <w:sz w:val="28"/>
                <w:szCs w:val="28"/>
                <w:lang w:val="en-US"/>
              </w:rPr>
            </w:pPr>
          </w:p>
        </w:tc>
        <w:tc>
          <w:tcPr>
            <w:tcW w:w="754" w:type="dxa"/>
            <w:tcBorders>
              <w:top w:val="nil"/>
              <w:left w:val="single" w:sz="6" w:space="0" w:color="000000"/>
              <w:bottom w:val="nil"/>
              <w:right w:val="nil"/>
            </w:tcBorders>
          </w:tcPr>
          <w:p w:rsidR="009373B7" w:rsidRDefault="009373B7">
            <w:pPr>
              <w:widowControl w:val="0"/>
              <w:jc w:val="both"/>
              <w:rPr>
                <w:color w:val="000000"/>
                <w:sz w:val="28"/>
                <w:szCs w:val="28"/>
                <w:lang w:val="en-US"/>
              </w:rPr>
            </w:pPr>
          </w:p>
        </w:tc>
      </w:tr>
      <w:tr w:rsidR="009373B7" w:rsidTr="009373B7">
        <w:trPr>
          <w:jc w:val="center"/>
        </w:trPr>
        <w:tc>
          <w:tcPr>
            <w:tcW w:w="2421" w:type="dxa"/>
            <w:tcBorders>
              <w:top w:val="nil"/>
              <w:left w:val="nil"/>
              <w:bottom w:val="nil"/>
              <w:right w:val="single" w:sz="6"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Total</w:t>
            </w:r>
            <w:proofErr w:type="spellEnd"/>
          </w:p>
        </w:tc>
        <w:tc>
          <w:tcPr>
            <w:tcW w:w="1356" w:type="dxa"/>
            <w:tcBorders>
              <w:top w:val="single" w:sz="6" w:space="0" w:color="000000"/>
              <w:left w:val="single" w:sz="6" w:space="0" w:color="000000"/>
              <w:bottom w:val="single" w:sz="6" w:space="0" w:color="000000"/>
              <w:right w:val="single" w:sz="6" w:space="0" w:color="000000"/>
            </w:tcBorders>
            <w:hideMark/>
          </w:tcPr>
          <w:p w:rsidR="009373B7" w:rsidRDefault="009373B7">
            <w:pPr>
              <w:widowControl w:val="0"/>
              <w:jc w:val="right"/>
              <w:rPr>
                <w:color w:val="000000"/>
                <w:sz w:val="28"/>
                <w:szCs w:val="28"/>
                <w:lang w:val="en-US"/>
              </w:rPr>
            </w:pPr>
            <w:r>
              <w:rPr>
                <w:color w:val="000000"/>
                <w:sz w:val="28"/>
                <w:szCs w:val="28"/>
              </w:rPr>
              <w:t xml:space="preserve">$11,520 </w:t>
            </w:r>
          </w:p>
        </w:tc>
        <w:tc>
          <w:tcPr>
            <w:tcW w:w="1288" w:type="dxa"/>
            <w:tcBorders>
              <w:top w:val="single" w:sz="6" w:space="0" w:color="000000"/>
              <w:left w:val="single" w:sz="6" w:space="0" w:color="000000"/>
              <w:bottom w:val="single" w:sz="6" w:space="0" w:color="000000"/>
              <w:right w:val="single" w:sz="6" w:space="0" w:color="000000"/>
            </w:tcBorders>
          </w:tcPr>
          <w:p w:rsidR="009373B7" w:rsidRDefault="009373B7">
            <w:pPr>
              <w:widowControl w:val="0"/>
              <w:jc w:val="both"/>
              <w:rPr>
                <w:color w:val="000000"/>
                <w:sz w:val="28"/>
                <w:szCs w:val="28"/>
                <w:lang w:val="en-US"/>
              </w:rPr>
            </w:pPr>
          </w:p>
        </w:tc>
        <w:tc>
          <w:tcPr>
            <w:tcW w:w="1276" w:type="dxa"/>
            <w:tcBorders>
              <w:top w:val="single" w:sz="6" w:space="0" w:color="000000"/>
              <w:left w:val="single" w:sz="6" w:space="0" w:color="000000"/>
              <w:bottom w:val="single" w:sz="6" w:space="0" w:color="000000"/>
              <w:right w:val="single" w:sz="6" w:space="0" w:color="000000"/>
            </w:tcBorders>
          </w:tcPr>
          <w:p w:rsidR="009373B7" w:rsidRDefault="009373B7">
            <w:pPr>
              <w:widowControl w:val="0"/>
              <w:jc w:val="both"/>
              <w:rPr>
                <w:color w:val="000000"/>
                <w:sz w:val="28"/>
                <w:szCs w:val="28"/>
                <w:lang w:val="en-US"/>
              </w:rPr>
            </w:pPr>
          </w:p>
        </w:tc>
        <w:tc>
          <w:tcPr>
            <w:tcW w:w="754" w:type="dxa"/>
            <w:tcBorders>
              <w:top w:val="single" w:sz="6" w:space="0" w:color="000000"/>
              <w:left w:val="single" w:sz="6" w:space="0" w:color="000000"/>
              <w:bottom w:val="single" w:sz="6" w:space="0" w:color="000000"/>
              <w:right w:val="nil"/>
            </w:tcBorders>
          </w:tcPr>
          <w:p w:rsidR="009373B7" w:rsidRDefault="009373B7">
            <w:pPr>
              <w:widowControl w:val="0"/>
              <w:jc w:val="both"/>
              <w:rPr>
                <w:color w:val="000000"/>
                <w:sz w:val="28"/>
                <w:szCs w:val="28"/>
                <w:lang w:val="en-US"/>
              </w:rPr>
            </w:pPr>
          </w:p>
        </w:tc>
      </w:tr>
    </w:tbl>
    <w:p w:rsidR="009373B7" w:rsidRDefault="009373B7" w:rsidP="009373B7">
      <w:pPr>
        <w:rPr>
          <w:color w:val="000000"/>
          <w:sz w:val="28"/>
          <w:szCs w:val="28"/>
          <w:lang w:val="en-US"/>
        </w:rPr>
      </w:pPr>
    </w:p>
    <w:p w:rsidR="009373B7" w:rsidRDefault="009373B7" w:rsidP="009373B7">
      <w:pPr>
        <w:rPr>
          <w:color w:val="000000"/>
          <w:sz w:val="28"/>
          <w:szCs w:val="28"/>
        </w:rPr>
      </w:pPr>
    </w:p>
    <w:p w:rsidR="009373B7" w:rsidRDefault="009373B7" w:rsidP="009373B7">
      <w:pPr>
        <w:rPr>
          <w:color w:val="000000"/>
          <w:sz w:val="28"/>
          <w:szCs w:val="28"/>
        </w:rPr>
      </w:pPr>
    </w:p>
    <w:p w:rsidR="009373B7" w:rsidRDefault="009373B7" w:rsidP="009373B7">
      <w:pPr>
        <w:rPr>
          <w:color w:val="000000"/>
          <w:sz w:val="28"/>
          <w:szCs w:val="28"/>
        </w:rPr>
      </w:pPr>
    </w:p>
    <w:p w:rsidR="009373B7" w:rsidRDefault="009373B7" w:rsidP="009373B7">
      <w:pPr>
        <w:ind w:firstLine="708"/>
        <w:rPr>
          <w:color w:val="000000"/>
          <w:sz w:val="28"/>
          <w:szCs w:val="28"/>
        </w:rPr>
      </w:pPr>
      <w:r>
        <w:rPr>
          <w:color w:val="000000"/>
          <w:sz w:val="28"/>
          <w:szCs w:val="28"/>
        </w:rPr>
        <w:t xml:space="preserve">4. </w:t>
      </w:r>
      <w:proofErr w:type="spellStart"/>
      <w:r>
        <w:rPr>
          <w:color w:val="000000"/>
          <w:sz w:val="28"/>
          <w:szCs w:val="28"/>
        </w:rPr>
        <w:t>Table</w:t>
      </w:r>
      <w:proofErr w:type="spellEnd"/>
      <w:r>
        <w:rPr>
          <w:color w:val="000000"/>
          <w:sz w:val="28"/>
          <w:szCs w:val="28"/>
        </w:rPr>
        <w:t xml:space="preserve"> D.</w:t>
      </w:r>
    </w:p>
    <w:p w:rsidR="009373B7" w:rsidRDefault="009373B7" w:rsidP="009373B7">
      <w:pPr>
        <w:jc w:val="center"/>
        <w:rPr>
          <w:b/>
          <w:color w:val="000000"/>
          <w:sz w:val="28"/>
          <w:szCs w:val="28"/>
        </w:rPr>
      </w:pPr>
    </w:p>
    <w:p w:rsidR="009373B7" w:rsidRDefault="009373B7" w:rsidP="009373B7">
      <w:pPr>
        <w:jc w:val="center"/>
        <w:rPr>
          <w:color w:val="000000"/>
          <w:sz w:val="28"/>
          <w:szCs w:val="28"/>
        </w:rPr>
      </w:pPr>
      <w:proofErr w:type="spellStart"/>
      <w:r>
        <w:rPr>
          <w:b/>
          <w:color w:val="000000"/>
          <w:sz w:val="28"/>
          <w:szCs w:val="28"/>
        </w:rPr>
        <w:t>Budget</w:t>
      </w:r>
      <w:proofErr w:type="spellEnd"/>
      <w:r>
        <w:rPr>
          <w:b/>
          <w:color w:val="000000"/>
          <w:sz w:val="28"/>
          <w:szCs w:val="28"/>
        </w:rPr>
        <w:t xml:space="preserve"> </w:t>
      </w:r>
      <w:proofErr w:type="spellStart"/>
      <w:r>
        <w:rPr>
          <w:b/>
          <w:color w:val="000000"/>
          <w:sz w:val="28"/>
          <w:szCs w:val="28"/>
        </w:rPr>
        <w:t>for</w:t>
      </w:r>
      <w:proofErr w:type="spellEnd"/>
      <w:r>
        <w:rPr>
          <w:b/>
          <w:color w:val="000000"/>
          <w:sz w:val="28"/>
          <w:szCs w:val="28"/>
        </w:rPr>
        <w:t xml:space="preserve"> </w:t>
      </w:r>
      <w:proofErr w:type="spellStart"/>
      <w:r>
        <w:rPr>
          <w:b/>
          <w:color w:val="000000"/>
          <w:sz w:val="28"/>
          <w:szCs w:val="28"/>
        </w:rPr>
        <w:t>total</w:t>
      </w:r>
      <w:proofErr w:type="spellEnd"/>
      <w:r>
        <w:rPr>
          <w:b/>
          <w:color w:val="000000"/>
          <w:sz w:val="28"/>
          <w:szCs w:val="28"/>
        </w:rPr>
        <w:t xml:space="preserve"> </w:t>
      </w:r>
      <w:proofErr w:type="spellStart"/>
      <w:r>
        <w:rPr>
          <w:b/>
          <w:color w:val="000000"/>
          <w:sz w:val="28"/>
          <w:szCs w:val="28"/>
        </w:rPr>
        <w:t>monthly</w:t>
      </w:r>
      <w:proofErr w:type="spellEnd"/>
      <w:r>
        <w:rPr>
          <w:b/>
          <w:color w:val="000000"/>
          <w:sz w:val="28"/>
          <w:szCs w:val="28"/>
        </w:rPr>
        <w:t xml:space="preserve"> </w:t>
      </w:r>
      <w:proofErr w:type="spellStart"/>
      <w:r>
        <w:rPr>
          <w:b/>
          <w:color w:val="000000"/>
          <w:sz w:val="28"/>
          <w:szCs w:val="28"/>
        </w:rPr>
        <w:t>payments</w:t>
      </w:r>
      <w:proofErr w:type="spellEnd"/>
    </w:p>
    <w:p w:rsidR="009373B7" w:rsidRDefault="009373B7" w:rsidP="009373B7">
      <w:pPr>
        <w:rPr>
          <w:color w:val="000000"/>
          <w:sz w:val="28"/>
          <w:szCs w:val="28"/>
        </w:rPr>
      </w:pPr>
    </w:p>
    <w:tbl>
      <w:tblPr>
        <w:tblW w:w="7920" w:type="dxa"/>
        <w:jc w:val="center"/>
        <w:tblLayout w:type="fixed"/>
        <w:tblLook w:val="04A0" w:firstRow="1" w:lastRow="0" w:firstColumn="1" w:lastColumn="0" w:noHBand="0" w:noVBand="1"/>
      </w:tblPr>
      <w:tblGrid>
        <w:gridCol w:w="2271"/>
        <w:gridCol w:w="1356"/>
        <w:gridCol w:w="1431"/>
        <w:gridCol w:w="1431"/>
        <w:gridCol w:w="1431"/>
      </w:tblGrid>
      <w:tr w:rsidR="009373B7" w:rsidTr="009373B7">
        <w:trPr>
          <w:jc w:val="center"/>
        </w:trPr>
        <w:tc>
          <w:tcPr>
            <w:tcW w:w="2271" w:type="dxa"/>
            <w:tcBorders>
              <w:top w:val="nil"/>
              <w:left w:val="nil"/>
              <w:bottom w:val="nil"/>
              <w:right w:val="single" w:sz="4" w:space="0" w:color="000000"/>
            </w:tcBorders>
          </w:tcPr>
          <w:p w:rsidR="009373B7" w:rsidRDefault="009373B7">
            <w:pPr>
              <w:widowControl w:val="0"/>
              <w:jc w:val="both"/>
              <w:rPr>
                <w:color w:val="000000"/>
                <w:sz w:val="28"/>
                <w:szCs w:val="28"/>
                <w:lang w:val="en-US"/>
              </w:rPr>
            </w:pPr>
          </w:p>
        </w:tc>
        <w:tc>
          <w:tcPr>
            <w:tcW w:w="1356"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October</w:t>
            </w:r>
            <w:proofErr w:type="spellEnd"/>
          </w:p>
        </w:tc>
        <w:tc>
          <w:tcPr>
            <w:tcW w:w="1431"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November</w:t>
            </w:r>
            <w:proofErr w:type="spellEnd"/>
          </w:p>
        </w:tc>
        <w:tc>
          <w:tcPr>
            <w:tcW w:w="1431"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December</w:t>
            </w:r>
            <w:proofErr w:type="spellEnd"/>
          </w:p>
        </w:tc>
        <w:tc>
          <w:tcPr>
            <w:tcW w:w="1431"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Total</w:t>
            </w:r>
            <w:proofErr w:type="spellEnd"/>
          </w:p>
        </w:tc>
      </w:tr>
      <w:tr w:rsidR="009373B7" w:rsidTr="009373B7">
        <w:trPr>
          <w:jc w:val="center"/>
        </w:trPr>
        <w:tc>
          <w:tcPr>
            <w:tcW w:w="2271" w:type="dxa"/>
            <w:tcBorders>
              <w:top w:val="nil"/>
              <w:left w:val="nil"/>
              <w:bottom w:val="nil"/>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Purchases</w:t>
            </w:r>
            <w:proofErr w:type="spellEnd"/>
          </w:p>
        </w:tc>
        <w:tc>
          <w:tcPr>
            <w:tcW w:w="1356"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right"/>
              <w:rPr>
                <w:color w:val="000000"/>
                <w:sz w:val="28"/>
                <w:szCs w:val="28"/>
                <w:lang w:val="en-US"/>
              </w:rPr>
            </w:pPr>
            <w:r>
              <w:rPr>
                <w:color w:val="000000"/>
                <w:sz w:val="28"/>
                <w:szCs w:val="28"/>
              </w:rPr>
              <w:t xml:space="preserve">$41,160 </w:t>
            </w:r>
          </w:p>
        </w:tc>
        <w:tc>
          <w:tcPr>
            <w:tcW w:w="143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43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43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rPr>
          <w:jc w:val="center"/>
        </w:trPr>
        <w:tc>
          <w:tcPr>
            <w:tcW w:w="2271" w:type="dxa"/>
            <w:tcBorders>
              <w:top w:val="nil"/>
              <w:left w:val="nil"/>
              <w:bottom w:val="nil"/>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Current</w:t>
            </w:r>
            <w:proofErr w:type="spellEnd"/>
            <w:r>
              <w:rPr>
                <w:color w:val="000000"/>
                <w:sz w:val="28"/>
                <w:szCs w:val="28"/>
              </w:rPr>
              <w:t xml:space="preserve"> </w:t>
            </w:r>
            <w:proofErr w:type="spellStart"/>
            <w:r>
              <w:rPr>
                <w:color w:val="000000"/>
                <w:sz w:val="28"/>
                <w:szCs w:val="28"/>
              </w:rPr>
              <w:t>expenses</w:t>
            </w:r>
            <w:proofErr w:type="spellEnd"/>
          </w:p>
        </w:tc>
        <w:tc>
          <w:tcPr>
            <w:tcW w:w="1356" w:type="dxa"/>
            <w:tcBorders>
              <w:top w:val="single" w:sz="4" w:space="0" w:color="000000"/>
              <w:left w:val="single" w:sz="4" w:space="0" w:color="000000"/>
              <w:bottom w:val="single" w:sz="4" w:space="0" w:color="000000"/>
              <w:right w:val="single" w:sz="4" w:space="0" w:color="000000"/>
            </w:tcBorders>
          </w:tcPr>
          <w:p w:rsidR="009373B7" w:rsidRDefault="009373B7">
            <w:pPr>
              <w:jc w:val="right"/>
              <w:rPr>
                <w:color w:val="000000"/>
                <w:sz w:val="28"/>
                <w:szCs w:val="28"/>
              </w:rPr>
            </w:pPr>
          </w:p>
          <w:p w:rsidR="009373B7" w:rsidRDefault="009373B7">
            <w:pPr>
              <w:widowControl w:val="0"/>
              <w:jc w:val="right"/>
              <w:rPr>
                <w:color w:val="000000"/>
                <w:sz w:val="28"/>
                <w:szCs w:val="28"/>
                <w:lang w:val="en-US"/>
              </w:rPr>
            </w:pPr>
            <w:r>
              <w:rPr>
                <w:color w:val="000000"/>
                <w:sz w:val="28"/>
                <w:szCs w:val="28"/>
              </w:rPr>
              <w:t>11,520</w:t>
            </w:r>
          </w:p>
        </w:tc>
        <w:tc>
          <w:tcPr>
            <w:tcW w:w="143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43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43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rPr>
          <w:jc w:val="center"/>
        </w:trPr>
        <w:tc>
          <w:tcPr>
            <w:tcW w:w="2271" w:type="dxa"/>
            <w:tcBorders>
              <w:top w:val="nil"/>
              <w:left w:val="nil"/>
              <w:bottom w:val="nil"/>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Accessories</w:t>
            </w:r>
            <w:proofErr w:type="spellEnd"/>
          </w:p>
        </w:tc>
        <w:tc>
          <w:tcPr>
            <w:tcW w:w="1356"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right"/>
              <w:rPr>
                <w:color w:val="000000"/>
                <w:sz w:val="28"/>
                <w:szCs w:val="28"/>
                <w:lang w:val="en-US"/>
              </w:rPr>
            </w:pPr>
            <w:r>
              <w:rPr>
                <w:color w:val="000000"/>
                <w:sz w:val="28"/>
                <w:szCs w:val="28"/>
              </w:rPr>
              <w:t>600</w:t>
            </w:r>
          </w:p>
        </w:tc>
        <w:tc>
          <w:tcPr>
            <w:tcW w:w="143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43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43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rPr>
          <w:jc w:val="center"/>
        </w:trPr>
        <w:tc>
          <w:tcPr>
            <w:tcW w:w="2271" w:type="dxa"/>
            <w:tcBorders>
              <w:top w:val="nil"/>
              <w:left w:val="nil"/>
              <w:bottom w:val="nil"/>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Total</w:t>
            </w:r>
            <w:proofErr w:type="spellEnd"/>
          </w:p>
        </w:tc>
        <w:tc>
          <w:tcPr>
            <w:tcW w:w="1356"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right"/>
              <w:rPr>
                <w:color w:val="000000"/>
                <w:sz w:val="28"/>
                <w:szCs w:val="28"/>
                <w:lang w:val="en-US"/>
              </w:rPr>
            </w:pPr>
            <w:r>
              <w:rPr>
                <w:color w:val="000000"/>
                <w:sz w:val="28"/>
                <w:szCs w:val="28"/>
              </w:rPr>
              <w:t>$53,280</w:t>
            </w:r>
          </w:p>
        </w:tc>
        <w:tc>
          <w:tcPr>
            <w:tcW w:w="143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43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43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bl>
    <w:p w:rsidR="009373B7" w:rsidRDefault="009373B7" w:rsidP="009373B7">
      <w:pPr>
        <w:rPr>
          <w:color w:val="000000"/>
          <w:sz w:val="28"/>
          <w:szCs w:val="28"/>
          <w:lang w:val="en-US"/>
        </w:rPr>
      </w:pPr>
      <w:r>
        <w:rPr>
          <w:color w:val="000000"/>
          <w:sz w:val="28"/>
          <w:szCs w:val="28"/>
        </w:rPr>
        <w:t xml:space="preserve"> </w:t>
      </w:r>
    </w:p>
    <w:p w:rsidR="009373B7" w:rsidRDefault="009373B7" w:rsidP="009373B7">
      <w:pPr>
        <w:rPr>
          <w:color w:val="000000"/>
          <w:sz w:val="28"/>
          <w:szCs w:val="28"/>
        </w:rPr>
      </w:pPr>
    </w:p>
    <w:p w:rsidR="009373B7" w:rsidRDefault="009373B7" w:rsidP="009373B7">
      <w:pPr>
        <w:ind w:firstLine="708"/>
        <w:rPr>
          <w:color w:val="000000"/>
          <w:sz w:val="28"/>
          <w:szCs w:val="28"/>
        </w:rPr>
      </w:pPr>
      <w:r>
        <w:rPr>
          <w:color w:val="000000"/>
          <w:sz w:val="28"/>
          <w:szCs w:val="28"/>
        </w:rPr>
        <w:t xml:space="preserve">5. </w:t>
      </w:r>
      <w:proofErr w:type="spellStart"/>
      <w:r>
        <w:rPr>
          <w:color w:val="000000"/>
          <w:sz w:val="28"/>
          <w:szCs w:val="28"/>
        </w:rPr>
        <w:t>Table</w:t>
      </w:r>
      <w:proofErr w:type="spellEnd"/>
      <w:r>
        <w:rPr>
          <w:color w:val="000000"/>
          <w:sz w:val="28"/>
          <w:szCs w:val="28"/>
        </w:rPr>
        <w:t xml:space="preserve"> E.</w:t>
      </w:r>
    </w:p>
    <w:p w:rsidR="009373B7" w:rsidRDefault="009373B7" w:rsidP="009373B7">
      <w:pPr>
        <w:rPr>
          <w:color w:val="000000"/>
          <w:sz w:val="28"/>
          <w:szCs w:val="28"/>
        </w:rPr>
      </w:pPr>
    </w:p>
    <w:p w:rsidR="009373B7" w:rsidRPr="009373B7" w:rsidRDefault="009373B7" w:rsidP="009373B7">
      <w:pPr>
        <w:jc w:val="center"/>
        <w:rPr>
          <w:color w:val="000000"/>
          <w:sz w:val="28"/>
          <w:szCs w:val="28"/>
          <w:lang w:val="en-US"/>
        </w:rPr>
      </w:pPr>
      <w:r w:rsidRPr="009373B7">
        <w:rPr>
          <w:b/>
          <w:color w:val="000000"/>
          <w:sz w:val="28"/>
          <w:szCs w:val="28"/>
          <w:lang w:val="en-US"/>
        </w:rPr>
        <w:t>Budget for Cash Receipts and Payments</w:t>
      </w:r>
    </w:p>
    <w:p w:rsidR="009373B7" w:rsidRPr="009373B7" w:rsidRDefault="009373B7" w:rsidP="009373B7">
      <w:pPr>
        <w:jc w:val="center"/>
        <w:rPr>
          <w:color w:val="000000"/>
          <w:sz w:val="28"/>
          <w:szCs w:val="28"/>
          <w:lang w:val="en-US"/>
        </w:rPr>
      </w:pPr>
    </w:p>
    <w:tbl>
      <w:tblPr>
        <w:tblW w:w="8616" w:type="dxa"/>
        <w:tblLayout w:type="fixed"/>
        <w:tblLook w:val="04A0" w:firstRow="1" w:lastRow="0" w:firstColumn="1" w:lastColumn="0" w:noHBand="0" w:noVBand="1"/>
      </w:tblPr>
      <w:tblGrid>
        <w:gridCol w:w="3628"/>
        <w:gridCol w:w="1247"/>
        <w:gridCol w:w="1247"/>
        <w:gridCol w:w="1247"/>
        <w:gridCol w:w="1247"/>
      </w:tblGrid>
      <w:tr w:rsidR="009373B7" w:rsidTr="009373B7">
        <w:tc>
          <w:tcPr>
            <w:tcW w:w="3629" w:type="dxa"/>
            <w:tcBorders>
              <w:top w:val="nil"/>
              <w:left w:val="nil"/>
              <w:bottom w:val="nil"/>
              <w:right w:val="single" w:sz="4" w:space="0" w:color="000000"/>
            </w:tcBorders>
          </w:tcPr>
          <w:p w:rsidR="009373B7" w:rsidRDefault="009373B7">
            <w:pPr>
              <w:widowControl w:val="0"/>
              <w:jc w:val="both"/>
              <w:rPr>
                <w:color w:val="000000"/>
                <w:sz w:val="28"/>
                <w:szCs w:val="28"/>
                <w:lang w:val="en-US"/>
              </w:rPr>
            </w:pPr>
          </w:p>
        </w:tc>
        <w:tc>
          <w:tcPr>
            <w:tcW w:w="1247"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October</w:t>
            </w:r>
            <w:proofErr w:type="spellEnd"/>
          </w:p>
        </w:tc>
        <w:tc>
          <w:tcPr>
            <w:tcW w:w="1247"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November</w:t>
            </w:r>
            <w:proofErr w:type="spellEnd"/>
          </w:p>
        </w:tc>
        <w:tc>
          <w:tcPr>
            <w:tcW w:w="1247"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December</w:t>
            </w:r>
            <w:proofErr w:type="spellEnd"/>
            <w:r>
              <w:rPr>
                <w:color w:val="000000"/>
                <w:sz w:val="28"/>
                <w:szCs w:val="28"/>
              </w:rPr>
              <w:t xml:space="preserve"> </w:t>
            </w:r>
          </w:p>
        </w:tc>
        <w:tc>
          <w:tcPr>
            <w:tcW w:w="1247"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Total</w:t>
            </w:r>
            <w:proofErr w:type="spellEnd"/>
          </w:p>
        </w:tc>
      </w:tr>
      <w:tr w:rsidR="009373B7" w:rsidTr="009373B7">
        <w:tc>
          <w:tcPr>
            <w:tcW w:w="3629" w:type="dxa"/>
            <w:tcBorders>
              <w:top w:val="nil"/>
              <w:left w:val="nil"/>
              <w:bottom w:val="nil"/>
              <w:right w:val="single" w:sz="4" w:space="0" w:color="000000"/>
            </w:tcBorders>
          </w:tcPr>
          <w:p w:rsidR="009373B7" w:rsidRDefault="009373B7">
            <w:pPr>
              <w:rPr>
                <w:color w:val="000000"/>
                <w:sz w:val="28"/>
                <w:szCs w:val="28"/>
              </w:rPr>
            </w:pPr>
          </w:p>
          <w:p w:rsidR="009373B7" w:rsidRDefault="009373B7">
            <w:pPr>
              <w:widowControl w:val="0"/>
              <w:jc w:val="both"/>
              <w:rPr>
                <w:color w:val="000000"/>
                <w:sz w:val="28"/>
                <w:szCs w:val="28"/>
                <w:lang w:val="en-US"/>
              </w:rPr>
            </w:pPr>
            <w:proofErr w:type="spellStart"/>
            <w:r>
              <w:rPr>
                <w:color w:val="000000"/>
                <w:sz w:val="28"/>
                <w:szCs w:val="28"/>
              </w:rPr>
              <w:t>Receipts</w:t>
            </w:r>
            <w:proofErr w:type="spellEnd"/>
          </w:p>
        </w:tc>
        <w:tc>
          <w:tcPr>
            <w:tcW w:w="1247"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right"/>
              <w:rPr>
                <w:color w:val="000000"/>
                <w:sz w:val="28"/>
                <w:szCs w:val="28"/>
                <w:lang w:val="en-US"/>
              </w:rPr>
            </w:pPr>
            <w:r>
              <w:rPr>
                <w:color w:val="000000"/>
                <w:sz w:val="28"/>
                <w:szCs w:val="28"/>
              </w:rPr>
              <w:t xml:space="preserve">  $46,000</w:t>
            </w:r>
          </w:p>
        </w:tc>
        <w:tc>
          <w:tcPr>
            <w:tcW w:w="1247"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247"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247"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c>
          <w:tcPr>
            <w:tcW w:w="3629" w:type="dxa"/>
            <w:tcBorders>
              <w:top w:val="nil"/>
              <w:left w:val="nil"/>
              <w:bottom w:val="nil"/>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Payments</w:t>
            </w:r>
            <w:proofErr w:type="spellEnd"/>
          </w:p>
        </w:tc>
        <w:tc>
          <w:tcPr>
            <w:tcW w:w="1247"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right"/>
              <w:rPr>
                <w:color w:val="000000"/>
                <w:sz w:val="28"/>
                <w:szCs w:val="28"/>
                <w:lang w:val="en-US"/>
              </w:rPr>
            </w:pPr>
            <w:r>
              <w:rPr>
                <w:color w:val="000000"/>
                <w:sz w:val="28"/>
                <w:szCs w:val="28"/>
              </w:rPr>
              <w:t>53,280</w:t>
            </w:r>
          </w:p>
        </w:tc>
        <w:tc>
          <w:tcPr>
            <w:tcW w:w="1247"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247"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247"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c>
          <w:tcPr>
            <w:tcW w:w="3629" w:type="dxa"/>
            <w:tcBorders>
              <w:top w:val="nil"/>
              <w:left w:val="nil"/>
              <w:bottom w:val="nil"/>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Increase</w:t>
            </w:r>
            <w:proofErr w:type="spellEnd"/>
            <w:r>
              <w:rPr>
                <w:color w:val="000000"/>
                <w:sz w:val="28"/>
                <w:szCs w:val="28"/>
              </w:rPr>
              <w:t xml:space="preserve"> </w:t>
            </w:r>
            <w:proofErr w:type="spellStart"/>
            <w:r>
              <w:rPr>
                <w:color w:val="000000"/>
                <w:sz w:val="28"/>
                <w:szCs w:val="28"/>
              </w:rPr>
              <w:t>in</w:t>
            </w:r>
            <w:proofErr w:type="spellEnd"/>
            <w:r>
              <w:rPr>
                <w:color w:val="000000"/>
                <w:sz w:val="28"/>
                <w:szCs w:val="28"/>
              </w:rPr>
              <w:t xml:space="preserve"> </w:t>
            </w:r>
            <w:proofErr w:type="spellStart"/>
            <w:r>
              <w:rPr>
                <w:color w:val="000000"/>
                <w:sz w:val="28"/>
                <w:szCs w:val="28"/>
              </w:rPr>
              <w:t>Cash</w:t>
            </w:r>
            <w:proofErr w:type="spellEnd"/>
            <w:r>
              <w:rPr>
                <w:color w:val="000000"/>
                <w:sz w:val="28"/>
                <w:szCs w:val="28"/>
              </w:rPr>
              <w:t xml:space="preserve"> </w:t>
            </w:r>
            <w:proofErr w:type="spellStart"/>
            <w:r>
              <w:rPr>
                <w:color w:val="000000"/>
                <w:sz w:val="28"/>
                <w:szCs w:val="28"/>
              </w:rPr>
              <w:t>Funds</w:t>
            </w:r>
            <w:proofErr w:type="spellEnd"/>
          </w:p>
        </w:tc>
        <w:tc>
          <w:tcPr>
            <w:tcW w:w="1247"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right"/>
              <w:rPr>
                <w:color w:val="000000"/>
                <w:sz w:val="28"/>
                <w:szCs w:val="28"/>
                <w:lang w:val="en-US"/>
              </w:rPr>
            </w:pPr>
          </w:p>
        </w:tc>
        <w:tc>
          <w:tcPr>
            <w:tcW w:w="1247"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247"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247" w:type="dxa"/>
            <w:tcBorders>
              <w:top w:val="single" w:sz="4" w:space="0" w:color="000000"/>
              <w:left w:val="single" w:sz="4" w:space="0" w:color="000000"/>
              <w:bottom w:val="single" w:sz="4" w:space="0" w:color="000000"/>
              <w:right w:val="single" w:sz="4" w:space="0" w:color="000000"/>
            </w:tcBorders>
          </w:tcPr>
          <w:p w:rsidR="009373B7" w:rsidRDefault="009373B7">
            <w:pPr>
              <w:rPr>
                <w:color w:val="000000"/>
                <w:sz w:val="28"/>
                <w:szCs w:val="28"/>
              </w:rPr>
            </w:pPr>
          </w:p>
          <w:p w:rsidR="009373B7" w:rsidRDefault="009373B7">
            <w:pPr>
              <w:widowControl w:val="0"/>
              <w:jc w:val="both"/>
              <w:rPr>
                <w:color w:val="000000"/>
                <w:sz w:val="28"/>
                <w:szCs w:val="28"/>
                <w:lang w:val="en-US"/>
              </w:rPr>
            </w:pPr>
          </w:p>
        </w:tc>
      </w:tr>
      <w:tr w:rsidR="009373B7" w:rsidTr="009373B7">
        <w:tc>
          <w:tcPr>
            <w:tcW w:w="3629" w:type="dxa"/>
            <w:tcBorders>
              <w:top w:val="nil"/>
              <w:left w:val="nil"/>
              <w:bottom w:val="nil"/>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Decrease</w:t>
            </w:r>
            <w:proofErr w:type="spellEnd"/>
            <w:r>
              <w:rPr>
                <w:color w:val="000000"/>
                <w:sz w:val="28"/>
                <w:szCs w:val="28"/>
              </w:rPr>
              <w:t xml:space="preserve"> </w:t>
            </w:r>
            <w:proofErr w:type="spellStart"/>
            <w:r>
              <w:rPr>
                <w:color w:val="000000"/>
                <w:sz w:val="28"/>
                <w:szCs w:val="28"/>
              </w:rPr>
              <w:t>in</w:t>
            </w:r>
            <w:proofErr w:type="spellEnd"/>
            <w:r>
              <w:rPr>
                <w:color w:val="000000"/>
                <w:sz w:val="28"/>
                <w:szCs w:val="28"/>
              </w:rPr>
              <w:t xml:space="preserve"> </w:t>
            </w:r>
            <w:proofErr w:type="spellStart"/>
            <w:r>
              <w:rPr>
                <w:color w:val="000000"/>
                <w:sz w:val="28"/>
                <w:szCs w:val="28"/>
              </w:rPr>
              <w:t>Cash</w:t>
            </w:r>
            <w:proofErr w:type="spellEnd"/>
            <w:r>
              <w:rPr>
                <w:color w:val="000000"/>
                <w:sz w:val="28"/>
                <w:szCs w:val="28"/>
              </w:rPr>
              <w:t xml:space="preserve"> </w:t>
            </w:r>
            <w:proofErr w:type="spellStart"/>
            <w:r>
              <w:rPr>
                <w:color w:val="000000"/>
                <w:sz w:val="28"/>
                <w:szCs w:val="28"/>
              </w:rPr>
              <w:t>Funds</w:t>
            </w:r>
            <w:proofErr w:type="spellEnd"/>
          </w:p>
        </w:tc>
        <w:tc>
          <w:tcPr>
            <w:tcW w:w="1247" w:type="dxa"/>
            <w:tcBorders>
              <w:top w:val="single" w:sz="4" w:space="0" w:color="000000"/>
              <w:left w:val="single" w:sz="4" w:space="0" w:color="000000"/>
              <w:bottom w:val="single" w:sz="4" w:space="0" w:color="000000"/>
              <w:right w:val="single" w:sz="4" w:space="0" w:color="000000"/>
            </w:tcBorders>
          </w:tcPr>
          <w:p w:rsidR="009373B7" w:rsidRDefault="009373B7">
            <w:pPr>
              <w:jc w:val="right"/>
              <w:rPr>
                <w:color w:val="000000"/>
                <w:sz w:val="28"/>
                <w:szCs w:val="28"/>
              </w:rPr>
            </w:pPr>
          </w:p>
          <w:p w:rsidR="009373B7" w:rsidRDefault="009373B7">
            <w:pPr>
              <w:widowControl w:val="0"/>
              <w:jc w:val="right"/>
              <w:rPr>
                <w:color w:val="000000"/>
                <w:sz w:val="28"/>
                <w:szCs w:val="28"/>
                <w:lang w:val="en-US"/>
              </w:rPr>
            </w:pPr>
            <w:r>
              <w:rPr>
                <w:color w:val="000000"/>
                <w:sz w:val="28"/>
                <w:szCs w:val="28"/>
              </w:rPr>
              <w:t>$  7,280</w:t>
            </w:r>
          </w:p>
        </w:tc>
        <w:tc>
          <w:tcPr>
            <w:tcW w:w="1247"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247"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247"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bl>
    <w:p w:rsidR="009373B7" w:rsidRDefault="009373B7" w:rsidP="009373B7">
      <w:pPr>
        <w:rPr>
          <w:color w:val="000000"/>
          <w:sz w:val="28"/>
          <w:szCs w:val="28"/>
          <w:lang w:val="en-US"/>
        </w:rPr>
      </w:pPr>
    </w:p>
    <w:p w:rsidR="009373B7" w:rsidRDefault="009373B7" w:rsidP="009373B7">
      <w:pPr>
        <w:numPr>
          <w:ilvl w:val="0"/>
          <w:numId w:val="27"/>
        </w:numPr>
        <w:ind w:left="1068"/>
        <w:jc w:val="both"/>
        <w:rPr>
          <w:color w:val="000000"/>
          <w:sz w:val="28"/>
          <w:szCs w:val="28"/>
        </w:rPr>
      </w:pPr>
      <w:proofErr w:type="spellStart"/>
      <w:r>
        <w:rPr>
          <w:color w:val="000000"/>
          <w:sz w:val="28"/>
          <w:szCs w:val="28"/>
        </w:rPr>
        <w:t>Table</w:t>
      </w:r>
      <w:proofErr w:type="spellEnd"/>
      <w:r>
        <w:rPr>
          <w:color w:val="000000"/>
          <w:sz w:val="28"/>
          <w:szCs w:val="28"/>
        </w:rPr>
        <w:t xml:space="preserve"> F.</w:t>
      </w:r>
    </w:p>
    <w:p w:rsidR="009373B7" w:rsidRDefault="009373B7" w:rsidP="009373B7">
      <w:pPr>
        <w:rPr>
          <w:color w:val="000000"/>
          <w:sz w:val="28"/>
          <w:szCs w:val="28"/>
        </w:rPr>
      </w:pPr>
    </w:p>
    <w:p w:rsidR="009373B7" w:rsidRPr="009373B7" w:rsidRDefault="009373B7" w:rsidP="009373B7">
      <w:pPr>
        <w:ind w:firstLine="708"/>
        <w:rPr>
          <w:color w:val="000000"/>
          <w:sz w:val="28"/>
          <w:szCs w:val="28"/>
          <w:lang w:val="en-US"/>
        </w:rPr>
      </w:pPr>
      <w:r w:rsidRPr="009373B7">
        <w:rPr>
          <w:i/>
          <w:color w:val="000000"/>
          <w:sz w:val="28"/>
          <w:szCs w:val="28"/>
          <w:lang w:val="en-US"/>
        </w:rPr>
        <w:t xml:space="preserve">It is assumed the loan amounts will be a multiple of $1,000 </w:t>
      </w:r>
    </w:p>
    <w:p w:rsidR="009373B7" w:rsidRPr="009373B7" w:rsidRDefault="009373B7" w:rsidP="009373B7">
      <w:pPr>
        <w:rPr>
          <w:color w:val="000000"/>
          <w:sz w:val="28"/>
          <w:szCs w:val="28"/>
          <w:lang w:val="en-US"/>
        </w:rPr>
      </w:pPr>
    </w:p>
    <w:p w:rsidR="009373B7" w:rsidRDefault="009373B7" w:rsidP="009373B7">
      <w:pPr>
        <w:jc w:val="center"/>
        <w:rPr>
          <w:b/>
          <w:color w:val="000000"/>
          <w:sz w:val="28"/>
          <w:szCs w:val="28"/>
        </w:rPr>
      </w:pPr>
      <w:proofErr w:type="spellStart"/>
      <w:r>
        <w:rPr>
          <w:b/>
          <w:color w:val="000000"/>
          <w:sz w:val="28"/>
          <w:szCs w:val="28"/>
        </w:rPr>
        <w:t>Required</w:t>
      </w:r>
      <w:proofErr w:type="spellEnd"/>
      <w:r>
        <w:rPr>
          <w:b/>
          <w:color w:val="000000"/>
          <w:sz w:val="28"/>
          <w:szCs w:val="28"/>
        </w:rPr>
        <w:t xml:space="preserve"> </w:t>
      </w:r>
      <w:proofErr w:type="spellStart"/>
      <w:r>
        <w:rPr>
          <w:b/>
          <w:color w:val="000000"/>
          <w:sz w:val="28"/>
          <w:szCs w:val="28"/>
        </w:rPr>
        <w:t>Financing</w:t>
      </w:r>
      <w:proofErr w:type="spellEnd"/>
    </w:p>
    <w:p w:rsidR="009373B7" w:rsidRDefault="009373B7" w:rsidP="009373B7">
      <w:pPr>
        <w:jc w:val="center"/>
        <w:rPr>
          <w:color w:val="000000"/>
          <w:sz w:val="28"/>
          <w:szCs w:val="28"/>
        </w:rPr>
      </w:pPr>
    </w:p>
    <w:tbl>
      <w:tblPr>
        <w:tblW w:w="8976" w:type="dxa"/>
        <w:jc w:val="center"/>
        <w:tblLayout w:type="fixed"/>
        <w:tblLook w:val="04A0" w:firstRow="1" w:lastRow="0" w:firstColumn="1" w:lastColumn="0" w:noHBand="0" w:noVBand="1"/>
      </w:tblPr>
      <w:tblGrid>
        <w:gridCol w:w="3688"/>
        <w:gridCol w:w="1322"/>
        <w:gridCol w:w="1322"/>
        <w:gridCol w:w="1322"/>
        <w:gridCol w:w="1322"/>
      </w:tblGrid>
      <w:tr w:rsidR="009373B7" w:rsidTr="009373B7">
        <w:trPr>
          <w:trHeight w:val="560"/>
          <w:jc w:val="center"/>
        </w:trPr>
        <w:tc>
          <w:tcPr>
            <w:tcW w:w="3686" w:type="dxa"/>
            <w:tcBorders>
              <w:top w:val="nil"/>
              <w:left w:val="nil"/>
              <w:bottom w:val="nil"/>
              <w:right w:val="single" w:sz="4" w:space="0" w:color="000000"/>
            </w:tcBorders>
          </w:tcPr>
          <w:p w:rsidR="009373B7" w:rsidRDefault="009373B7">
            <w:pPr>
              <w:widowControl w:val="0"/>
              <w:jc w:val="both"/>
              <w:rPr>
                <w:color w:val="000000"/>
                <w:sz w:val="28"/>
                <w:szCs w:val="28"/>
                <w:lang w:val="en-US"/>
              </w:rPr>
            </w:pPr>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rPr>
                <w:color w:val="000000"/>
                <w:sz w:val="28"/>
                <w:szCs w:val="28"/>
              </w:rPr>
            </w:pPr>
            <w:proofErr w:type="spellStart"/>
            <w:r>
              <w:rPr>
                <w:color w:val="000000"/>
                <w:sz w:val="28"/>
                <w:szCs w:val="28"/>
              </w:rPr>
              <w:t>October</w:t>
            </w:r>
            <w:proofErr w:type="spellEnd"/>
          </w:p>
          <w:p w:rsidR="009373B7" w:rsidRDefault="009373B7">
            <w:pPr>
              <w:widowControl w:val="0"/>
              <w:jc w:val="both"/>
              <w:rPr>
                <w:color w:val="000000"/>
                <w:sz w:val="28"/>
                <w:szCs w:val="28"/>
                <w:lang w:val="en-US"/>
              </w:rPr>
            </w:pPr>
          </w:p>
        </w:tc>
        <w:tc>
          <w:tcPr>
            <w:tcW w:w="1322"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November</w:t>
            </w:r>
            <w:proofErr w:type="spellEnd"/>
          </w:p>
        </w:tc>
        <w:tc>
          <w:tcPr>
            <w:tcW w:w="1322"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December</w:t>
            </w:r>
            <w:proofErr w:type="spellEnd"/>
          </w:p>
        </w:tc>
        <w:tc>
          <w:tcPr>
            <w:tcW w:w="1322"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Total</w:t>
            </w:r>
            <w:proofErr w:type="spellEnd"/>
          </w:p>
        </w:tc>
      </w:tr>
      <w:tr w:rsidR="009373B7" w:rsidTr="009373B7">
        <w:trPr>
          <w:trHeight w:val="280"/>
          <w:jc w:val="center"/>
        </w:trPr>
        <w:tc>
          <w:tcPr>
            <w:tcW w:w="3686" w:type="dxa"/>
            <w:tcBorders>
              <w:top w:val="nil"/>
              <w:left w:val="nil"/>
              <w:bottom w:val="nil"/>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Beginning</w:t>
            </w:r>
            <w:proofErr w:type="spellEnd"/>
            <w:r>
              <w:rPr>
                <w:color w:val="000000"/>
                <w:sz w:val="28"/>
                <w:szCs w:val="28"/>
              </w:rPr>
              <w:t xml:space="preserve"> </w:t>
            </w:r>
            <w:proofErr w:type="spellStart"/>
            <w:r>
              <w:rPr>
                <w:color w:val="000000"/>
                <w:sz w:val="28"/>
                <w:szCs w:val="28"/>
              </w:rPr>
              <w:t>Balance</w:t>
            </w:r>
            <w:proofErr w:type="spellEnd"/>
          </w:p>
        </w:tc>
        <w:tc>
          <w:tcPr>
            <w:tcW w:w="1322"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right"/>
              <w:rPr>
                <w:color w:val="000000"/>
                <w:sz w:val="28"/>
                <w:szCs w:val="28"/>
                <w:lang w:val="en-US"/>
              </w:rPr>
            </w:pPr>
            <w:r>
              <w:rPr>
                <w:color w:val="000000"/>
                <w:sz w:val="28"/>
                <w:szCs w:val="28"/>
              </w:rPr>
              <w:t xml:space="preserve">$12,000 </w:t>
            </w:r>
          </w:p>
        </w:tc>
        <w:tc>
          <w:tcPr>
            <w:tcW w:w="1322"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right"/>
              <w:rPr>
                <w:color w:val="000000"/>
                <w:sz w:val="28"/>
                <w:szCs w:val="28"/>
                <w:lang w:val="en-US"/>
              </w:rPr>
            </w:pPr>
            <w:r>
              <w:rPr>
                <w:color w:val="000000"/>
                <w:sz w:val="28"/>
                <w:szCs w:val="28"/>
              </w:rPr>
              <w:t xml:space="preserve">$    8,720 </w:t>
            </w:r>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rPr>
          <w:trHeight w:val="280"/>
          <w:jc w:val="center"/>
        </w:trPr>
        <w:tc>
          <w:tcPr>
            <w:tcW w:w="3686" w:type="dxa"/>
            <w:tcBorders>
              <w:top w:val="nil"/>
              <w:left w:val="nil"/>
              <w:bottom w:val="nil"/>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Increase</w:t>
            </w:r>
            <w:proofErr w:type="spellEnd"/>
            <w:r>
              <w:rPr>
                <w:color w:val="000000"/>
                <w:sz w:val="28"/>
                <w:szCs w:val="28"/>
              </w:rPr>
              <w:t xml:space="preserve"> </w:t>
            </w:r>
            <w:proofErr w:type="spellStart"/>
            <w:r>
              <w:rPr>
                <w:color w:val="000000"/>
                <w:sz w:val="28"/>
                <w:szCs w:val="28"/>
              </w:rPr>
              <w:t>in</w:t>
            </w:r>
            <w:proofErr w:type="spellEnd"/>
            <w:r>
              <w:rPr>
                <w:color w:val="000000"/>
                <w:sz w:val="28"/>
                <w:szCs w:val="28"/>
              </w:rPr>
              <w:t xml:space="preserve"> </w:t>
            </w:r>
            <w:proofErr w:type="spellStart"/>
            <w:r>
              <w:rPr>
                <w:color w:val="000000"/>
                <w:sz w:val="28"/>
                <w:szCs w:val="28"/>
              </w:rPr>
              <w:t>Cash</w:t>
            </w:r>
            <w:proofErr w:type="spellEnd"/>
            <w:r>
              <w:rPr>
                <w:color w:val="000000"/>
                <w:sz w:val="28"/>
                <w:szCs w:val="28"/>
              </w:rPr>
              <w:t xml:space="preserve"> </w:t>
            </w:r>
            <w:proofErr w:type="spellStart"/>
            <w:r>
              <w:rPr>
                <w:color w:val="000000"/>
                <w:sz w:val="28"/>
                <w:szCs w:val="28"/>
              </w:rPr>
              <w:t>Funds</w:t>
            </w:r>
            <w:proofErr w:type="spellEnd"/>
          </w:p>
        </w:tc>
        <w:tc>
          <w:tcPr>
            <w:tcW w:w="1322"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right"/>
              <w:rPr>
                <w:color w:val="000000"/>
                <w:sz w:val="28"/>
                <w:szCs w:val="28"/>
                <w:lang w:val="en-US"/>
              </w:rPr>
            </w:pPr>
            <w:r>
              <w:rPr>
                <w:color w:val="000000"/>
                <w:sz w:val="28"/>
                <w:szCs w:val="28"/>
              </w:rPr>
              <w:t>-</w:t>
            </w:r>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rPr>
          <w:trHeight w:val="560"/>
          <w:jc w:val="center"/>
        </w:trPr>
        <w:tc>
          <w:tcPr>
            <w:tcW w:w="3686" w:type="dxa"/>
            <w:tcBorders>
              <w:top w:val="nil"/>
              <w:left w:val="nil"/>
              <w:bottom w:val="nil"/>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Decrease</w:t>
            </w:r>
            <w:proofErr w:type="spellEnd"/>
            <w:r>
              <w:rPr>
                <w:color w:val="000000"/>
                <w:sz w:val="28"/>
                <w:szCs w:val="28"/>
              </w:rPr>
              <w:t xml:space="preserve"> </w:t>
            </w:r>
            <w:proofErr w:type="spellStart"/>
            <w:r>
              <w:rPr>
                <w:color w:val="000000"/>
                <w:sz w:val="28"/>
                <w:szCs w:val="28"/>
              </w:rPr>
              <w:t>in</w:t>
            </w:r>
            <w:proofErr w:type="spellEnd"/>
            <w:r>
              <w:rPr>
                <w:color w:val="000000"/>
                <w:sz w:val="28"/>
                <w:szCs w:val="28"/>
              </w:rPr>
              <w:t xml:space="preserve"> </w:t>
            </w:r>
            <w:proofErr w:type="spellStart"/>
            <w:r>
              <w:rPr>
                <w:color w:val="000000"/>
                <w:sz w:val="28"/>
                <w:szCs w:val="28"/>
              </w:rPr>
              <w:t>Cash</w:t>
            </w:r>
            <w:proofErr w:type="spellEnd"/>
            <w:r>
              <w:rPr>
                <w:color w:val="000000"/>
                <w:sz w:val="28"/>
                <w:szCs w:val="28"/>
              </w:rPr>
              <w:t xml:space="preserve"> </w:t>
            </w:r>
            <w:proofErr w:type="spellStart"/>
            <w:r>
              <w:rPr>
                <w:color w:val="000000"/>
                <w:sz w:val="28"/>
                <w:szCs w:val="28"/>
              </w:rPr>
              <w:t>Funds</w:t>
            </w:r>
            <w:proofErr w:type="spellEnd"/>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jc w:val="right"/>
              <w:rPr>
                <w:color w:val="000000"/>
                <w:sz w:val="28"/>
                <w:szCs w:val="28"/>
              </w:rPr>
            </w:pPr>
          </w:p>
          <w:p w:rsidR="009373B7" w:rsidRDefault="009373B7">
            <w:pPr>
              <w:widowControl w:val="0"/>
              <w:jc w:val="right"/>
              <w:rPr>
                <w:color w:val="000000"/>
                <w:sz w:val="28"/>
                <w:szCs w:val="28"/>
                <w:lang w:val="en-US"/>
              </w:rPr>
            </w:pPr>
            <w:r>
              <w:rPr>
                <w:color w:val="000000"/>
                <w:sz w:val="28"/>
                <w:szCs w:val="28"/>
              </w:rPr>
              <w:t>7,280</w:t>
            </w:r>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rPr>
          <w:trHeight w:val="560"/>
          <w:jc w:val="center"/>
        </w:trPr>
        <w:tc>
          <w:tcPr>
            <w:tcW w:w="3686" w:type="dxa"/>
            <w:tcBorders>
              <w:top w:val="nil"/>
              <w:left w:val="nil"/>
              <w:bottom w:val="nil"/>
              <w:right w:val="single" w:sz="4" w:space="0" w:color="000000"/>
            </w:tcBorders>
            <w:hideMark/>
          </w:tcPr>
          <w:p w:rsidR="009373B7" w:rsidRDefault="009373B7">
            <w:pPr>
              <w:widowControl w:val="0"/>
              <w:jc w:val="both"/>
              <w:rPr>
                <w:color w:val="000000"/>
                <w:sz w:val="28"/>
                <w:szCs w:val="28"/>
                <w:lang w:val="en-US"/>
              </w:rPr>
            </w:pPr>
            <w:r w:rsidRPr="009373B7">
              <w:rPr>
                <w:color w:val="000000"/>
                <w:sz w:val="28"/>
                <w:szCs w:val="28"/>
                <w:lang w:val="en-US"/>
              </w:rPr>
              <w:t>Situation before raising additional finances</w:t>
            </w:r>
          </w:p>
        </w:tc>
        <w:tc>
          <w:tcPr>
            <w:tcW w:w="1322" w:type="dxa"/>
            <w:tcBorders>
              <w:top w:val="single" w:sz="4" w:space="0" w:color="000000"/>
              <w:left w:val="single" w:sz="4" w:space="0" w:color="000000"/>
              <w:bottom w:val="single" w:sz="4" w:space="0" w:color="000000"/>
              <w:right w:val="single" w:sz="4" w:space="0" w:color="000000"/>
            </w:tcBorders>
          </w:tcPr>
          <w:p w:rsidR="009373B7" w:rsidRPr="009373B7" w:rsidRDefault="009373B7">
            <w:pPr>
              <w:jc w:val="right"/>
              <w:rPr>
                <w:color w:val="000000"/>
                <w:sz w:val="28"/>
                <w:szCs w:val="28"/>
                <w:lang w:val="en-US"/>
              </w:rPr>
            </w:pPr>
          </w:p>
          <w:p w:rsidR="009373B7" w:rsidRDefault="009373B7">
            <w:pPr>
              <w:widowControl w:val="0"/>
              <w:jc w:val="right"/>
              <w:rPr>
                <w:color w:val="000000"/>
                <w:sz w:val="28"/>
                <w:szCs w:val="28"/>
                <w:lang w:val="en-US"/>
              </w:rPr>
            </w:pPr>
            <w:r>
              <w:rPr>
                <w:color w:val="000000"/>
                <w:sz w:val="28"/>
                <w:szCs w:val="28"/>
              </w:rPr>
              <w:t>4,720</w:t>
            </w:r>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rPr>
          <w:trHeight w:val="560"/>
          <w:jc w:val="center"/>
        </w:trPr>
        <w:tc>
          <w:tcPr>
            <w:tcW w:w="3686" w:type="dxa"/>
            <w:tcBorders>
              <w:top w:val="nil"/>
              <w:left w:val="nil"/>
              <w:bottom w:val="nil"/>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Required</w:t>
            </w:r>
            <w:proofErr w:type="spellEnd"/>
            <w:r>
              <w:rPr>
                <w:color w:val="000000"/>
                <w:sz w:val="28"/>
                <w:szCs w:val="28"/>
              </w:rPr>
              <w:t xml:space="preserve"> </w:t>
            </w:r>
            <w:proofErr w:type="spellStart"/>
            <w:r>
              <w:rPr>
                <w:color w:val="000000"/>
                <w:sz w:val="28"/>
                <w:szCs w:val="28"/>
              </w:rPr>
              <w:t>Financing</w:t>
            </w:r>
            <w:proofErr w:type="spellEnd"/>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jc w:val="right"/>
              <w:rPr>
                <w:color w:val="000000"/>
                <w:sz w:val="28"/>
                <w:szCs w:val="28"/>
              </w:rPr>
            </w:pPr>
          </w:p>
          <w:p w:rsidR="009373B7" w:rsidRDefault="009373B7">
            <w:pPr>
              <w:widowControl w:val="0"/>
              <w:jc w:val="right"/>
              <w:rPr>
                <w:color w:val="000000"/>
                <w:sz w:val="28"/>
                <w:szCs w:val="28"/>
                <w:lang w:val="en-US"/>
              </w:rPr>
            </w:pPr>
            <w:r>
              <w:rPr>
                <w:color w:val="000000"/>
                <w:sz w:val="28"/>
                <w:szCs w:val="28"/>
              </w:rPr>
              <w:t>4,000</w:t>
            </w:r>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rPr>
          <w:trHeight w:val="280"/>
          <w:jc w:val="center"/>
        </w:trPr>
        <w:tc>
          <w:tcPr>
            <w:tcW w:w="3686" w:type="dxa"/>
            <w:tcBorders>
              <w:top w:val="nil"/>
              <w:left w:val="nil"/>
              <w:bottom w:val="nil"/>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Interest</w:t>
            </w:r>
            <w:proofErr w:type="spellEnd"/>
            <w:r>
              <w:rPr>
                <w:color w:val="000000"/>
                <w:sz w:val="28"/>
                <w:szCs w:val="28"/>
              </w:rPr>
              <w:t xml:space="preserve"> </w:t>
            </w:r>
            <w:proofErr w:type="spellStart"/>
            <w:r>
              <w:rPr>
                <w:color w:val="000000"/>
                <w:sz w:val="28"/>
                <w:szCs w:val="28"/>
              </w:rPr>
              <w:t>Payments</w:t>
            </w:r>
            <w:proofErr w:type="spellEnd"/>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right"/>
              <w:rPr>
                <w:color w:val="000000"/>
                <w:sz w:val="28"/>
                <w:szCs w:val="28"/>
                <w:lang w:val="en-US"/>
              </w:rPr>
            </w:pPr>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rPr>
          <w:trHeight w:val="280"/>
          <w:jc w:val="center"/>
        </w:trPr>
        <w:tc>
          <w:tcPr>
            <w:tcW w:w="3686" w:type="dxa"/>
            <w:tcBorders>
              <w:top w:val="nil"/>
              <w:left w:val="nil"/>
              <w:bottom w:val="nil"/>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Loan</w:t>
            </w:r>
            <w:proofErr w:type="spellEnd"/>
            <w:r>
              <w:rPr>
                <w:color w:val="000000"/>
                <w:sz w:val="28"/>
                <w:szCs w:val="28"/>
              </w:rPr>
              <w:t xml:space="preserve"> </w:t>
            </w:r>
            <w:proofErr w:type="spellStart"/>
            <w:r>
              <w:rPr>
                <w:color w:val="000000"/>
                <w:sz w:val="28"/>
                <w:szCs w:val="28"/>
              </w:rPr>
              <w:t>Repayment</w:t>
            </w:r>
            <w:proofErr w:type="spellEnd"/>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right"/>
              <w:rPr>
                <w:color w:val="000000"/>
                <w:sz w:val="28"/>
                <w:szCs w:val="28"/>
                <w:lang w:val="en-US"/>
              </w:rPr>
            </w:pPr>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rPr>
          <w:trHeight w:val="280"/>
          <w:jc w:val="center"/>
        </w:trPr>
        <w:tc>
          <w:tcPr>
            <w:tcW w:w="3686" w:type="dxa"/>
            <w:tcBorders>
              <w:top w:val="nil"/>
              <w:left w:val="nil"/>
              <w:bottom w:val="nil"/>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Ending</w:t>
            </w:r>
            <w:proofErr w:type="spellEnd"/>
            <w:r>
              <w:rPr>
                <w:color w:val="000000"/>
                <w:sz w:val="28"/>
                <w:szCs w:val="28"/>
              </w:rPr>
              <w:t xml:space="preserve"> </w:t>
            </w:r>
            <w:proofErr w:type="spellStart"/>
            <w:r>
              <w:rPr>
                <w:color w:val="000000"/>
                <w:sz w:val="28"/>
                <w:szCs w:val="28"/>
              </w:rPr>
              <w:t>Balance</w:t>
            </w:r>
            <w:proofErr w:type="spellEnd"/>
          </w:p>
        </w:tc>
        <w:tc>
          <w:tcPr>
            <w:tcW w:w="1322"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right"/>
              <w:rPr>
                <w:color w:val="000000"/>
                <w:sz w:val="28"/>
                <w:szCs w:val="28"/>
                <w:lang w:val="en-US"/>
              </w:rPr>
            </w:pPr>
            <w:r>
              <w:rPr>
                <w:color w:val="000000"/>
                <w:sz w:val="28"/>
                <w:szCs w:val="28"/>
              </w:rPr>
              <w:t>$  8,720</w:t>
            </w:r>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1322"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bl>
    <w:p w:rsidR="009373B7" w:rsidRDefault="009373B7" w:rsidP="009373B7">
      <w:pPr>
        <w:rPr>
          <w:color w:val="000000"/>
          <w:sz w:val="28"/>
          <w:szCs w:val="28"/>
          <w:lang w:val="en-US"/>
        </w:rPr>
      </w:pPr>
    </w:p>
    <w:p w:rsidR="009373B7" w:rsidRDefault="009373B7" w:rsidP="009373B7">
      <w:pPr>
        <w:rPr>
          <w:color w:val="000000"/>
          <w:sz w:val="28"/>
          <w:szCs w:val="28"/>
        </w:rPr>
      </w:pPr>
    </w:p>
    <w:p w:rsidR="009373B7" w:rsidRPr="009373B7" w:rsidRDefault="009373B7" w:rsidP="009373B7">
      <w:pPr>
        <w:ind w:firstLine="708"/>
        <w:rPr>
          <w:color w:val="000000"/>
          <w:sz w:val="28"/>
          <w:szCs w:val="28"/>
          <w:lang w:val="en-US"/>
        </w:rPr>
      </w:pPr>
      <w:r w:rsidRPr="009373B7">
        <w:rPr>
          <w:color w:val="000000"/>
          <w:sz w:val="28"/>
          <w:szCs w:val="28"/>
          <w:lang w:val="en-US"/>
        </w:rPr>
        <w:lastRenderedPageBreak/>
        <w:t>7. Prepare a forecast P&amp;L statement for 4Q and a forecast balance sheet as of 31 December.</w:t>
      </w:r>
    </w:p>
    <w:p w:rsidR="009373B7" w:rsidRPr="009373B7" w:rsidRDefault="009373B7" w:rsidP="009373B7">
      <w:pPr>
        <w:rPr>
          <w:color w:val="000000"/>
          <w:sz w:val="28"/>
          <w:szCs w:val="28"/>
          <w:lang w:val="en-US"/>
        </w:rPr>
      </w:pPr>
    </w:p>
    <w:p w:rsidR="009373B7" w:rsidRPr="009373B7" w:rsidRDefault="009373B7" w:rsidP="009373B7">
      <w:pPr>
        <w:ind w:firstLine="708"/>
        <w:rPr>
          <w:color w:val="000000"/>
          <w:sz w:val="28"/>
          <w:szCs w:val="28"/>
          <w:lang w:val="en-US"/>
        </w:rPr>
      </w:pPr>
      <w:r w:rsidRPr="009373B7">
        <w:rPr>
          <w:color w:val="000000"/>
          <w:sz w:val="28"/>
          <w:szCs w:val="28"/>
          <w:lang w:val="en-US"/>
        </w:rPr>
        <w:t>8. In this assignment certain simplifications have been made. What complicating factors may be encountered in real business?</w:t>
      </w:r>
    </w:p>
    <w:p w:rsidR="009373B7" w:rsidRPr="009373B7" w:rsidRDefault="009373B7" w:rsidP="009373B7">
      <w:pPr>
        <w:rPr>
          <w:color w:val="000000"/>
          <w:sz w:val="28"/>
          <w:szCs w:val="28"/>
          <w:lang w:val="en-US"/>
        </w:rPr>
      </w:pPr>
    </w:p>
    <w:p w:rsidR="009373B7" w:rsidRPr="009373B7" w:rsidRDefault="009373B7" w:rsidP="009373B7">
      <w:pPr>
        <w:rPr>
          <w:color w:val="000000"/>
          <w:sz w:val="28"/>
          <w:szCs w:val="28"/>
          <w:lang w:val="en-US"/>
        </w:rPr>
      </w:pPr>
      <w:r w:rsidRPr="009373B7">
        <w:rPr>
          <w:color w:val="000000"/>
          <w:sz w:val="28"/>
          <w:szCs w:val="28"/>
          <w:lang w:val="en-US"/>
        </w:rPr>
        <w:t xml:space="preserve"> </w:t>
      </w:r>
      <w:r w:rsidRPr="009373B7">
        <w:rPr>
          <w:color w:val="000000"/>
          <w:sz w:val="28"/>
          <w:szCs w:val="28"/>
          <w:lang w:val="en-US"/>
        </w:rPr>
        <w:tab/>
      </w:r>
      <w:r w:rsidRPr="009373B7">
        <w:rPr>
          <w:b/>
          <w:color w:val="000000"/>
          <w:sz w:val="28"/>
          <w:szCs w:val="28"/>
          <w:lang w:val="en-US"/>
        </w:rPr>
        <w:t xml:space="preserve">Cash Flow Statement (IAS 7) </w:t>
      </w:r>
    </w:p>
    <w:p w:rsidR="009373B7" w:rsidRPr="009373B7" w:rsidRDefault="009373B7" w:rsidP="009373B7">
      <w:pPr>
        <w:ind w:firstLine="708"/>
        <w:rPr>
          <w:color w:val="000000"/>
          <w:sz w:val="28"/>
          <w:szCs w:val="28"/>
          <w:lang w:val="en-US"/>
        </w:rPr>
      </w:pPr>
      <w:r w:rsidRPr="009373B7">
        <w:rPr>
          <w:b/>
          <w:color w:val="000000"/>
          <w:sz w:val="28"/>
          <w:szCs w:val="28"/>
          <w:lang w:val="en-US"/>
        </w:rPr>
        <w:t xml:space="preserve">Cash Flow Statement for the year ended XX.XX.XXXX </w:t>
      </w:r>
    </w:p>
    <w:p w:rsidR="009373B7" w:rsidRPr="009373B7" w:rsidRDefault="009373B7" w:rsidP="009373B7">
      <w:pPr>
        <w:ind w:firstLine="708"/>
        <w:rPr>
          <w:color w:val="000000"/>
          <w:sz w:val="28"/>
          <w:szCs w:val="28"/>
          <w:lang w:val="en-US"/>
        </w:rPr>
      </w:pPr>
      <w:r w:rsidRPr="009373B7">
        <w:rPr>
          <w:color w:val="000000"/>
          <w:sz w:val="28"/>
          <w:szCs w:val="28"/>
          <w:lang w:val="en-US"/>
        </w:rPr>
        <w:t xml:space="preserve">£’000 </w:t>
      </w:r>
    </w:p>
    <w:p w:rsidR="009373B7" w:rsidRPr="009373B7" w:rsidRDefault="009373B7" w:rsidP="009373B7">
      <w:pPr>
        <w:ind w:firstLine="708"/>
        <w:rPr>
          <w:color w:val="000000"/>
          <w:sz w:val="28"/>
          <w:szCs w:val="28"/>
          <w:lang w:val="en-US"/>
        </w:rPr>
      </w:pPr>
      <w:r w:rsidRPr="009373B7">
        <w:rPr>
          <w:color w:val="000000"/>
          <w:sz w:val="28"/>
          <w:szCs w:val="28"/>
          <w:lang w:val="en-US"/>
        </w:rPr>
        <w:t xml:space="preserve">1. Cash flow from operating activities XX </w:t>
      </w:r>
    </w:p>
    <w:p w:rsidR="009373B7" w:rsidRPr="009373B7" w:rsidRDefault="009373B7" w:rsidP="009373B7">
      <w:pPr>
        <w:ind w:left="708"/>
        <w:rPr>
          <w:color w:val="000000"/>
          <w:sz w:val="28"/>
          <w:szCs w:val="28"/>
          <w:lang w:val="en-US"/>
        </w:rPr>
      </w:pPr>
      <w:r w:rsidRPr="009373B7">
        <w:rPr>
          <w:color w:val="000000"/>
          <w:sz w:val="28"/>
          <w:szCs w:val="28"/>
          <w:lang w:val="en-US"/>
        </w:rPr>
        <w:t xml:space="preserve">2. Cash flow from investing activities XX </w:t>
      </w:r>
    </w:p>
    <w:p w:rsidR="009373B7" w:rsidRPr="009373B7" w:rsidRDefault="009373B7" w:rsidP="009373B7">
      <w:pPr>
        <w:ind w:left="708"/>
        <w:rPr>
          <w:color w:val="000000"/>
          <w:sz w:val="28"/>
          <w:szCs w:val="28"/>
          <w:lang w:val="en-US"/>
        </w:rPr>
      </w:pPr>
      <w:r w:rsidRPr="009373B7">
        <w:rPr>
          <w:color w:val="000000"/>
          <w:sz w:val="28"/>
          <w:szCs w:val="28"/>
          <w:lang w:val="en-US"/>
        </w:rPr>
        <w:t xml:space="preserve">3. Cash flow from financing activities XX </w:t>
      </w:r>
    </w:p>
    <w:p w:rsidR="009373B7" w:rsidRPr="009373B7" w:rsidRDefault="009373B7" w:rsidP="009373B7">
      <w:pPr>
        <w:rPr>
          <w:color w:val="000000"/>
          <w:sz w:val="28"/>
          <w:szCs w:val="28"/>
          <w:lang w:val="en-US"/>
        </w:rPr>
      </w:pPr>
    </w:p>
    <w:p w:rsidR="009373B7" w:rsidRPr="009373B7" w:rsidRDefault="009373B7" w:rsidP="009373B7">
      <w:pPr>
        <w:ind w:firstLine="708"/>
        <w:rPr>
          <w:color w:val="000000"/>
          <w:sz w:val="28"/>
          <w:szCs w:val="28"/>
          <w:lang w:val="en-US"/>
        </w:rPr>
      </w:pPr>
      <w:r w:rsidRPr="009373B7">
        <w:rPr>
          <w:color w:val="000000"/>
          <w:sz w:val="28"/>
          <w:szCs w:val="28"/>
          <w:lang w:val="en-US"/>
        </w:rPr>
        <w:t>Net cash flow for the year XX</w:t>
      </w:r>
    </w:p>
    <w:p w:rsidR="009373B7" w:rsidRPr="009373B7" w:rsidRDefault="009373B7" w:rsidP="009373B7">
      <w:pPr>
        <w:rPr>
          <w:color w:val="000000"/>
          <w:sz w:val="28"/>
          <w:szCs w:val="28"/>
          <w:lang w:val="en-US"/>
        </w:rPr>
      </w:pPr>
    </w:p>
    <w:p w:rsidR="009373B7" w:rsidRPr="009373B7" w:rsidRDefault="009373B7" w:rsidP="009373B7">
      <w:pPr>
        <w:ind w:firstLine="709"/>
        <w:rPr>
          <w:color w:val="000000"/>
          <w:sz w:val="28"/>
          <w:szCs w:val="28"/>
          <w:lang w:val="en-US"/>
        </w:rPr>
      </w:pPr>
      <w:r w:rsidRPr="009373B7">
        <w:rPr>
          <w:color w:val="000000"/>
          <w:sz w:val="28"/>
          <w:szCs w:val="28"/>
          <w:lang w:val="en-US"/>
        </w:rPr>
        <w:t>Cash Flow Statement for the year ended XX.XX.XXXX</w:t>
      </w:r>
    </w:p>
    <w:p w:rsidR="009373B7" w:rsidRPr="009373B7" w:rsidRDefault="009373B7" w:rsidP="009373B7">
      <w:pPr>
        <w:ind w:firstLine="709"/>
        <w:rPr>
          <w:color w:val="000000"/>
          <w:sz w:val="28"/>
          <w:szCs w:val="28"/>
          <w:lang w:val="en-US"/>
        </w:rPr>
      </w:pPr>
    </w:p>
    <w:tbl>
      <w:tblPr>
        <w:tblW w:w="7248"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8"/>
        <w:gridCol w:w="709"/>
        <w:gridCol w:w="851"/>
      </w:tblGrid>
      <w:tr w:rsidR="009373B7" w:rsidTr="009373B7">
        <w:tc>
          <w:tcPr>
            <w:tcW w:w="5685"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b/>
                <w:color w:val="000000"/>
                <w:sz w:val="28"/>
                <w:szCs w:val="28"/>
                <w:lang w:val="en-US"/>
              </w:rPr>
            </w:pPr>
            <w:r w:rsidRPr="009373B7">
              <w:rPr>
                <w:b/>
                <w:color w:val="000000"/>
                <w:sz w:val="28"/>
                <w:szCs w:val="28"/>
                <w:lang w:val="en-US"/>
              </w:rPr>
              <w:t>Net cash flow from operations (Note 1)</w:t>
            </w:r>
          </w:p>
        </w:tc>
        <w:tc>
          <w:tcPr>
            <w:tcW w:w="709"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‘000</w:t>
            </w:r>
          </w:p>
        </w:tc>
        <w:tc>
          <w:tcPr>
            <w:tcW w:w="851"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‘000</w:t>
            </w:r>
          </w:p>
        </w:tc>
      </w:tr>
      <w:tr w:rsidR="009373B7" w:rsidTr="009373B7">
        <w:tc>
          <w:tcPr>
            <w:tcW w:w="5685"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b/>
                <w:color w:val="000000"/>
                <w:sz w:val="28"/>
                <w:szCs w:val="28"/>
                <w:lang w:val="en-US"/>
              </w:rPr>
            </w:pPr>
            <w:r w:rsidRPr="009373B7">
              <w:rPr>
                <w:b/>
                <w:color w:val="000000"/>
                <w:sz w:val="28"/>
                <w:szCs w:val="28"/>
                <w:lang w:val="en-US"/>
              </w:rPr>
              <w:t>Returns on investment and servicing of finance</w:t>
            </w:r>
          </w:p>
        </w:tc>
        <w:tc>
          <w:tcPr>
            <w:tcW w:w="709"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XX</w:t>
            </w:r>
          </w:p>
        </w:tc>
      </w:tr>
      <w:tr w:rsidR="009373B7" w:rsidTr="009373B7">
        <w:tc>
          <w:tcPr>
            <w:tcW w:w="5685"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Interest</w:t>
            </w:r>
            <w:proofErr w:type="spellEnd"/>
            <w:r>
              <w:rPr>
                <w:color w:val="000000"/>
                <w:sz w:val="28"/>
                <w:szCs w:val="28"/>
              </w:rPr>
              <w:t xml:space="preserve"> </w:t>
            </w:r>
            <w:proofErr w:type="spellStart"/>
            <w:r>
              <w:rPr>
                <w:color w:val="000000"/>
                <w:sz w:val="28"/>
                <w:szCs w:val="28"/>
              </w:rPr>
              <w:t>paid</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(X)</w:t>
            </w:r>
          </w:p>
        </w:tc>
        <w:tc>
          <w:tcPr>
            <w:tcW w:w="85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c>
          <w:tcPr>
            <w:tcW w:w="5685"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sidRPr="009373B7">
              <w:rPr>
                <w:color w:val="000000"/>
                <w:sz w:val="28"/>
                <w:szCs w:val="28"/>
                <w:lang w:val="en-US"/>
              </w:rPr>
              <w:t>Dividends on preference shares paid</w:t>
            </w:r>
          </w:p>
        </w:tc>
        <w:tc>
          <w:tcPr>
            <w:tcW w:w="709"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(X)</w:t>
            </w:r>
          </w:p>
        </w:tc>
        <w:tc>
          <w:tcPr>
            <w:tcW w:w="851"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(XX)</w:t>
            </w:r>
          </w:p>
        </w:tc>
      </w:tr>
      <w:tr w:rsidR="009373B7" w:rsidTr="009373B7">
        <w:tc>
          <w:tcPr>
            <w:tcW w:w="5685"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b/>
                <w:color w:val="000000"/>
                <w:sz w:val="28"/>
                <w:szCs w:val="28"/>
                <w:lang w:val="en-US"/>
              </w:rPr>
            </w:pPr>
            <w:proofErr w:type="spellStart"/>
            <w:r>
              <w:rPr>
                <w:b/>
                <w:color w:val="000000"/>
                <w:sz w:val="28"/>
                <w:szCs w:val="28"/>
              </w:rPr>
              <w:t>Taxation</w:t>
            </w:r>
            <w:proofErr w:type="spellEnd"/>
            <w:r>
              <w:rPr>
                <w:b/>
                <w:color w:val="000000"/>
                <w:sz w:val="28"/>
                <w:szCs w:val="28"/>
              </w:rPr>
              <w:t xml:space="preserve"> </w:t>
            </w:r>
            <w:proofErr w:type="spellStart"/>
            <w:r>
              <w:rPr>
                <w:b/>
                <w:color w:val="000000"/>
                <w:sz w:val="28"/>
                <w:szCs w:val="28"/>
              </w:rPr>
              <w:t>paid</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(XX)</w:t>
            </w:r>
          </w:p>
        </w:tc>
      </w:tr>
      <w:tr w:rsidR="009373B7" w:rsidRPr="00C97DEC" w:rsidTr="009373B7">
        <w:tc>
          <w:tcPr>
            <w:tcW w:w="5685"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b/>
                <w:color w:val="000000"/>
                <w:sz w:val="28"/>
                <w:szCs w:val="28"/>
                <w:lang w:val="en-US"/>
              </w:rPr>
            </w:pPr>
            <w:r w:rsidRPr="009373B7">
              <w:rPr>
                <w:b/>
                <w:color w:val="000000"/>
                <w:sz w:val="28"/>
                <w:szCs w:val="28"/>
                <w:lang w:val="en-US"/>
              </w:rPr>
              <w:t>Capital expenditure and financial investments</w:t>
            </w:r>
          </w:p>
        </w:tc>
        <w:tc>
          <w:tcPr>
            <w:tcW w:w="709"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c>
          <w:tcPr>
            <w:tcW w:w="5685"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sidRPr="009373B7">
              <w:rPr>
                <w:color w:val="000000"/>
                <w:sz w:val="28"/>
                <w:szCs w:val="28"/>
                <w:lang w:val="en-US"/>
              </w:rPr>
              <w:t>Receipts from sale of fixed assets / long-term investments</w:t>
            </w:r>
          </w:p>
        </w:tc>
        <w:tc>
          <w:tcPr>
            <w:tcW w:w="709"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X</w:t>
            </w:r>
          </w:p>
        </w:tc>
        <w:tc>
          <w:tcPr>
            <w:tcW w:w="85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c>
          <w:tcPr>
            <w:tcW w:w="5685"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sidRPr="009373B7">
              <w:rPr>
                <w:color w:val="000000"/>
                <w:sz w:val="28"/>
                <w:szCs w:val="28"/>
                <w:lang w:val="en-US"/>
              </w:rPr>
              <w:t>Payments to acquire fixed assets / long-term investments</w:t>
            </w:r>
          </w:p>
        </w:tc>
        <w:tc>
          <w:tcPr>
            <w:tcW w:w="709"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(X)</w:t>
            </w:r>
          </w:p>
        </w:tc>
        <w:tc>
          <w:tcPr>
            <w:tcW w:w="851"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XX</w:t>
            </w:r>
          </w:p>
        </w:tc>
      </w:tr>
      <w:tr w:rsidR="009373B7" w:rsidRPr="00C97DEC" w:rsidTr="009373B7">
        <w:tc>
          <w:tcPr>
            <w:tcW w:w="5685"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b/>
                <w:color w:val="000000"/>
                <w:sz w:val="28"/>
                <w:szCs w:val="28"/>
                <w:lang w:val="en-US"/>
              </w:rPr>
            </w:pPr>
            <w:r w:rsidRPr="009373B7">
              <w:rPr>
                <w:b/>
                <w:color w:val="000000"/>
                <w:sz w:val="28"/>
                <w:szCs w:val="28"/>
                <w:lang w:val="en-US"/>
              </w:rPr>
              <w:t>Acquisitions and disposals of subsidiaries</w:t>
            </w:r>
          </w:p>
        </w:tc>
        <w:tc>
          <w:tcPr>
            <w:tcW w:w="709"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c>
          <w:tcPr>
            <w:tcW w:w="5685"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b/>
                <w:color w:val="000000"/>
                <w:sz w:val="28"/>
                <w:szCs w:val="28"/>
                <w:lang w:val="en-US"/>
              </w:rPr>
            </w:pPr>
            <w:proofErr w:type="spellStart"/>
            <w:r>
              <w:rPr>
                <w:b/>
                <w:color w:val="000000"/>
                <w:sz w:val="28"/>
                <w:szCs w:val="28"/>
              </w:rPr>
              <w:t>Management</w:t>
            </w:r>
            <w:proofErr w:type="spellEnd"/>
            <w:r>
              <w:rPr>
                <w:b/>
                <w:color w:val="000000"/>
                <w:sz w:val="28"/>
                <w:szCs w:val="28"/>
              </w:rPr>
              <w:t xml:space="preserve"> </w:t>
            </w:r>
            <w:proofErr w:type="spellStart"/>
            <w:r>
              <w:rPr>
                <w:b/>
                <w:color w:val="000000"/>
                <w:sz w:val="28"/>
                <w:szCs w:val="28"/>
              </w:rPr>
              <w:t>of</w:t>
            </w:r>
            <w:proofErr w:type="spellEnd"/>
            <w:r>
              <w:rPr>
                <w:b/>
                <w:color w:val="000000"/>
                <w:sz w:val="28"/>
                <w:szCs w:val="28"/>
              </w:rPr>
              <w:t xml:space="preserve"> </w:t>
            </w:r>
            <w:proofErr w:type="spellStart"/>
            <w:r>
              <w:rPr>
                <w:b/>
                <w:color w:val="000000"/>
                <w:sz w:val="28"/>
                <w:szCs w:val="28"/>
              </w:rPr>
              <w:t>liquid</w:t>
            </w:r>
            <w:proofErr w:type="spellEnd"/>
            <w:r>
              <w:rPr>
                <w:b/>
                <w:color w:val="000000"/>
                <w:sz w:val="28"/>
                <w:szCs w:val="28"/>
              </w:rPr>
              <w:t xml:space="preserve"> </w:t>
            </w:r>
            <w:proofErr w:type="spellStart"/>
            <w:r>
              <w:rPr>
                <w:b/>
                <w:color w:val="000000"/>
                <w:sz w:val="28"/>
                <w:szCs w:val="28"/>
              </w:rPr>
              <w:t>assets</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c>
          <w:tcPr>
            <w:tcW w:w="5685"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sidRPr="009373B7">
              <w:rPr>
                <w:color w:val="000000"/>
                <w:sz w:val="28"/>
                <w:szCs w:val="28"/>
                <w:lang w:val="en-US"/>
              </w:rPr>
              <w:t>Receipts from sale of short-term investments</w:t>
            </w:r>
          </w:p>
        </w:tc>
        <w:tc>
          <w:tcPr>
            <w:tcW w:w="709"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X</w:t>
            </w:r>
          </w:p>
        </w:tc>
        <w:tc>
          <w:tcPr>
            <w:tcW w:w="85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c>
          <w:tcPr>
            <w:tcW w:w="5685"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sidRPr="009373B7">
              <w:rPr>
                <w:color w:val="000000"/>
                <w:sz w:val="28"/>
                <w:szCs w:val="28"/>
                <w:lang w:val="en-US"/>
              </w:rPr>
              <w:t>Payments to acquire short-term investments</w:t>
            </w:r>
          </w:p>
        </w:tc>
        <w:tc>
          <w:tcPr>
            <w:tcW w:w="709"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(X)</w:t>
            </w:r>
          </w:p>
        </w:tc>
        <w:tc>
          <w:tcPr>
            <w:tcW w:w="851"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XX</w:t>
            </w:r>
          </w:p>
        </w:tc>
      </w:tr>
      <w:tr w:rsidR="009373B7" w:rsidTr="009373B7">
        <w:tc>
          <w:tcPr>
            <w:tcW w:w="5685"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sidRPr="009373B7">
              <w:rPr>
                <w:color w:val="000000"/>
                <w:sz w:val="28"/>
                <w:szCs w:val="28"/>
                <w:lang w:val="en-US"/>
              </w:rPr>
              <w:t>Receipts from disposal of subsidiaries</w:t>
            </w:r>
          </w:p>
        </w:tc>
        <w:tc>
          <w:tcPr>
            <w:tcW w:w="709"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X</w:t>
            </w:r>
          </w:p>
        </w:tc>
        <w:tc>
          <w:tcPr>
            <w:tcW w:w="85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c>
          <w:tcPr>
            <w:tcW w:w="5685"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Payments</w:t>
            </w:r>
            <w:proofErr w:type="spellEnd"/>
            <w:r>
              <w:rPr>
                <w:color w:val="000000"/>
                <w:sz w:val="28"/>
                <w:szCs w:val="28"/>
              </w:rPr>
              <w:t xml:space="preserve">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acquire</w:t>
            </w:r>
            <w:proofErr w:type="spellEnd"/>
            <w:r>
              <w:rPr>
                <w:color w:val="000000"/>
                <w:sz w:val="28"/>
                <w:szCs w:val="28"/>
              </w:rPr>
              <w:t xml:space="preserve"> </w:t>
            </w:r>
            <w:proofErr w:type="spellStart"/>
            <w:r>
              <w:rPr>
                <w:color w:val="000000"/>
                <w:sz w:val="28"/>
                <w:szCs w:val="28"/>
              </w:rPr>
              <w:t>subsidiaries</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(X)</w:t>
            </w:r>
          </w:p>
        </w:tc>
        <w:tc>
          <w:tcPr>
            <w:tcW w:w="851"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XX</w:t>
            </w:r>
          </w:p>
        </w:tc>
      </w:tr>
      <w:tr w:rsidR="009373B7" w:rsidTr="009373B7">
        <w:tc>
          <w:tcPr>
            <w:tcW w:w="5685"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b/>
                <w:color w:val="000000"/>
                <w:sz w:val="28"/>
                <w:szCs w:val="28"/>
                <w:lang w:val="en-US"/>
              </w:rPr>
            </w:pPr>
            <w:proofErr w:type="spellStart"/>
            <w:r>
              <w:rPr>
                <w:b/>
                <w:color w:val="000000"/>
                <w:sz w:val="28"/>
                <w:szCs w:val="28"/>
              </w:rPr>
              <w:t>Equity</w:t>
            </w:r>
            <w:proofErr w:type="spellEnd"/>
            <w:r>
              <w:rPr>
                <w:b/>
                <w:color w:val="000000"/>
                <w:sz w:val="28"/>
                <w:szCs w:val="28"/>
              </w:rPr>
              <w:t xml:space="preserve"> </w:t>
            </w:r>
            <w:proofErr w:type="spellStart"/>
            <w:r>
              <w:rPr>
                <w:b/>
                <w:color w:val="000000"/>
                <w:sz w:val="28"/>
                <w:szCs w:val="28"/>
              </w:rPr>
              <w:t>dividends</w:t>
            </w:r>
            <w:proofErr w:type="spellEnd"/>
            <w:r>
              <w:rPr>
                <w:b/>
                <w:color w:val="000000"/>
                <w:sz w:val="28"/>
                <w:szCs w:val="28"/>
              </w:rPr>
              <w:t xml:space="preserve"> </w:t>
            </w:r>
            <w:proofErr w:type="spellStart"/>
            <w:r>
              <w:rPr>
                <w:b/>
                <w:color w:val="000000"/>
                <w:sz w:val="28"/>
                <w:szCs w:val="28"/>
              </w:rPr>
              <w:t>paid</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(XX)</w:t>
            </w:r>
          </w:p>
        </w:tc>
      </w:tr>
      <w:tr w:rsidR="009373B7" w:rsidTr="009373B7">
        <w:tc>
          <w:tcPr>
            <w:tcW w:w="5685"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b/>
                <w:color w:val="000000"/>
                <w:sz w:val="28"/>
                <w:szCs w:val="28"/>
                <w:lang w:val="en-US"/>
              </w:rPr>
            </w:pPr>
            <w:proofErr w:type="spellStart"/>
            <w:r>
              <w:rPr>
                <w:b/>
                <w:color w:val="000000"/>
                <w:sz w:val="28"/>
                <w:szCs w:val="28"/>
              </w:rPr>
              <w:t>Financing</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c>
          <w:tcPr>
            <w:tcW w:w="5685"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sidRPr="00C9275F">
              <w:rPr>
                <w:color w:val="000000"/>
                <w:sz w:val="28"/>
                <w:szCs w:val="28"/>
                <w:lang w:val="en-US"/>
              </w:rPr>
              <w:t>Increase in long-term liabilities</w:t>
            </w:r>
          </w:p>
        </w:tc>
        <w:tc>
          <w:tcPr>
            <w:tcW w:w="709"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X</w:t>
            </w:r>
          </w:p>
        </w:tc>
        <w:tc>
          <w:tcPr>
            <w:tcW w:w="85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c>
          <w:tcPr>
            <w:tcW w:w="5685"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sidRPr="00C9275F">
              <w:rPr>
                <w:color w:val="000000"/>
                <w:sz w:val="28"/>
                <w:szCs w:val="28"/>
                <w:lang w:val="en-US"/>
              </w:rPr>
              <w:t>Repayment of long-term liabilities</w:t>
            </w:r>
          </w:p>
        </w:tc>
        <w:tc>
          <w:tcPr>
            <w:tcW w:w="709"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(X)</w:t>
            </w:r>
          </w:p>
        </w:tc>
        <w:tc>
          <w:tcPr>
            <w:tcW w:w="85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c>
          <w:tcPr>
            <w:tcW w:w="5685"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sidRPr="00C9275F">
              <w:rPr>
                <w:color w:val="000000"/>
                <w:sz w:val="28"/>
                <w:szCs w:val="28"/>
                <w:lang w:val="en-US"/>
              </w:rPr>
              <w:t>Proceeds from issue of shares (par + premium)</w:t>
            </w:r>
          </w:p>
        </w:tc>
        <w:tc>
          <w:tcPr>
            <w:tcW w:w="709"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X</w:t>
            </w:r>
          </w:p>
        </w:tc>
        <w:tc>
          <w:tcPr>
            <w:tcW w:w="85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c>
          <w:tcPr>
            <w:tcW w:w="5685"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Repurchase</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shares</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(X)</w:t>
            </w:r>
          </w:p>
        </w:tc>
        <w:tc>
          <w:tcPr>
            <w:tcW w:w="85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c>
          <w:tcPr>
            <w:tcW w:w="5685"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Cash</w:t>
            </w:r>
            <w:proofErr w:type="spellEnd"/>
            <w:r>
              <w:rPr>
                <w:color w:val="000000"/>
                <w:sz w:val="28"/>
                <w:szCs w:val="28"/>
              </w:rPr>
              <w:t xml:space="preserve"> </w:t>
            </w:r>
            <w:proofErr w:type="spellStart"/>
            <w:r>
              <w:rPr>
                <w:color w:val="000000"/>
                <w:sz w:val="28"/>
                <w:szCs w:val="28"/>
              </w:rPr>
              <w:t>introduced</w:t>
            </w:r>
            <w:proofErr w:type="spellEnd"/>
            <w:r>
              <w:rPr>
                <w:color w:val="000000"/>
                <w:sz w:val="28"/>
                <w:szCs w:val="28"/>
              </w:rPr>
              <w:t xml:space="preserve"> </w:t>
            </w:r>
            <w:proofErr w:type="spellStart"/>
            <w:r>
              <w:rPr>
                <w:color w:val="000000"/>
                <w:sz w:val="28"/>
                <w:szCs w:val="28"/>
              </w:rPr>
              <w:t>into</w:t>
            </w:r>
            <w:proofErr w:type="spellEnd"/>
            <w:r>
              <w:rPr>
                <w:color w:val="000000"/>
                <w:sz w:val="28"/>
                <w:szCs w:val="28"/>
              </w:rPr>
              <w:t xml:space="preserve"> </w:t>
            </w:r>
            <w:proofErr w:type="spellStart"/>
            <w:r>
              <w:rPr>
                <w:color w:val="000000"/>
                <w:sz w:val="28"/>
                <w:szCs w:val="28"/>
              </w:rPr>
              <w:t>capital</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X</w:t>
            </w:r>
          </w:p>
        </w:tc>
        <w:tc>
          <w:tcPr>
            <w:tcW w:w="85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c>
          <w:tcPr>
            <w:tcW w:w="5685"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proofErr w:type="spellStart"/>
            <w:r>
              <w:rPr>
                <w:color w:val="000000"/>
                <w:sz w:val="28"/>
                <w:szCs w:val="28"/>
              </w:rPr>
              <w:t>Drawings</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(X)</w:t>
            </w:r>
          </w:p>
        </w:tc>
        <w:tc>
          <w:tcPr>
            <w:tcW w:w="851"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XX</w:t>
            </w:r>
          </w:p>
        </w:tc>
      </w:tr>
      <w:tr w:rsidR="009373B7" w:rsidTr="009373B7">
        <w:tc>
          <w:tcPr>
            <w:tcW w:w="5685"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b/>
                <w:color w:val="000000"/>
                <w:sz w:val="28"/>
                <w:szCs w:val="28"/>
                <w:lang w:val="en-US"/>
              </w:rPr>
            </w:pPr>
            <w:r w:rsidRPr="00C9275F">
              <w:rPr>
                <w:b/>
                <w:color w:val="000000"/>
                <w:sz w:val="28"/>
                <w:szCs w:val="28"/>
                <w:lang w:val="en-US"/>
              </w:rPr>
              <w:lastRenderedPageBreak/>
              <w:t>Net cash flow for the year</w:t>
            </w:r>
          </w:p>
        </w:tc>
        <w:tc>
          <w:tcPr>
            <w:tcW w:w="709"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XX</w:t>
            </w:r>
          </w:p>
        </w:tc>
      </w:tr>
      <w:tr w:rsidR="009373B7" w:rsidTr="009373B7">
        <w:tc>
          <w:tcPr>
            <w:tcW w:w="5685"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sidRPr="00C9275F">
              <w:rPr>
                <w:color w:val="000000"/>
                <w:sz w:val="28"/>
                <w:szCs w:val="28"/>
                <w:lang w:val="en-US"/>
              </w:rPr>
              <w:t>Cash balance at the end of the year</w:t>
            </w:r>
          </w:p>
        </w:tc>
        <w:tc>
          <w:tcPr>
            <w:tcW w:w="709"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XX</w:t>
            </w:r>
          </w:p>
        </w:tc>
        <w:tc>
          <w:tcPr>
            <w:tcW w:w="85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c>
          <w:tcPr>
            <w:tcW w:w="5685"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sidRPr="00C9275F">
              <w:rPr>
                <w:color w:val="000000"/>
                <w:sz w:val="28"/>
                <w:szCs w:val="28"/>
                <w:lang w:val="en-US"/>
              </w:rPr>
              <w:t xml:space="preserve">          Less: Cash balance at the beginning of the year</w:t>
            </w:r>
          </w:p>
        </w:tc>
        <w:tc>
          <w:tcPr>
            <w:tcW w:w="709"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(XX)</w:t>
            </w:r>
          </w:p>
        </w:tc>
        <w:tc>
          <w:tcPr>
            <w:tcW w:w="851"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r>
      <w:tr w:rsidR="009373B7" w:rsidTr="009373B7">
        <w:tc>
          <w:tcPr>
            <w:tcW w:w="5685"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b/>
                <w:color w:val="000000"/>
                <w:sz w:val="28"/>
                <w:szCs w:val="28"/>
                <w:lang w:val="en-US"/>
              </w:rPr>
            </w:pPr>
            <w:proofErr w:type="spellStart"/>
            <w:r>
              <w:rPr>
                <w:b/>
                <w:color w:val="000000"/>
                <w:sz w:val="28"/>
                <w:szCs w:val="28"/>
              </w:rPr>
              <w:t>Net</w:t>
            </w:r>
            <w:proofErr w:type="spellEnd"/>
            <w:r>
              <w:rPr>
                <w:b/>
                <w:color w:val="000000"/>
                <w:sz w:val="28"/>
                <w:szCs w:val="28"/>
              </w:rPr>
              <w:t xml:space="preserve"> </w:t>
            </w:r>
            <w:proofErr w:type="spellStart"/>
            <w:r>
              <w:rPr>
                <w:b/>
                <w:color w:val="000000"/>
                <w:sz w:val="28"/>
                <w:szCs w:val="28"/>
              </w:rPr>
              <w:t>change</w:t>
            </w:r>
            <w:proofErr w:type="spellEnd"/>
            <w:r>
              <w:rPr>
                <w:b/>
                <w:color w:val="000000"/>
                <w:sz w:val="28"/>
                <w:szCs w:val="28"/>
              </w:rPr>
              <w:t xml:space="preserve"> </w:t>
            </w:r>
            <w:proofErr w:type="spellStart"/>
            <w:r>
              <w:rPr>
                <w:b/>
                <w:color w:val="000000"/>
                <w:sz w:val="28"/>
                <w:szCs w:val="28"/>
              </w:rPr>
              <w:t>in</w:t>
            </w:r>
            <w:proofErr w:type="spellEnd"/>
            <w:r>
              <w:rPr>
                <w:b/>
                <w:color w:val="000000"/>
                <w:sz w:val="28"/>
                <w:szCs w:val="28"/>
              </w:rPr>
              <w:t xml:space="preserve"> </w:t>
            </w:r>
            <w:proofErr w:type="spellStart"/>
            <w:r>
              <w:rPr>
                <w:b/>
                <w:color w:val="000000"/>
                <w:sz w:val="28"/>
                <w:szCs w:val="28"/>
              </w:rPr>
              <w:t>cash</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9373B7" w:rsidRDefault="009373B7">
            <w:pPr>
              <w:widowControl w:val="0"/>
              <w:jc w:val="both"/>
              <w:rPr>
                <w:color w:val="000000"/>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jc w:val="both"/>
              <w:rPr>
                <w:color w:val="000000"/>
                <w:sz w:val="28"/>
                <w:szCs w:val="28"/>
                <w:lang w:val="en-US"/>
              </w:rPr>
            </w:pPr>
            <w:r>
              <w:rPr>
                <w:color w:val="000000"/>
                <w:sz w:val="28"/>
                <w:szCs w:val="28"/>
              </w:rPr>
              <w:t>XX</w:t>
            </w:r>
          </w:p>
        </w:tc>
      </w:tr>
    </w:tbl>
    <w:p w:rsidR="009373B7" w:rsidRDefault="009373B7" w:rsidP="009373B7">
      <w:pPr>
        <w:rPr>
          <w:color w:val="000000"/>
          <w:sz w:val="28"/>
          <w:szCs w:val="28"/>
          <w:lang w:val="en-US"/>
        </w:rPr>
      </w:pPr>
    </w:p>
    <w:p w:rsidR="009373B7" w:rsidRDefault="009373B7" w:rsidP="009373B7">
      <w:pPr>
        <w:rPr>
          <w:color w:val="000000"/>
          <w:sz w:val="28"/>
          <w:szCs w:val="28"/>
        </w:rPr>
      </w:pPr>
    </w:p>
    <w:p w:rsidR="009373B7" w:rsidRDefault="009373B7" w:rsidP="009373B7">
      <w:pPr>
        <w:rPr>
          <w:color w:val="000000"/>
          <w:sz w:val="28"/>
          <w:szCs w:val="28"/>
        </w:rPr>
      </w:pPr>
    </w:p>
    <w:p w:rsidR="009373B7" w:rsidRPr="00C9275F" w:rsidRDefault="009373B7" w:rsidP="009373B7">
      <w:pPr>
        <w:ind w:firstLine="708"/>
        <w:rPr>
          <w:color w:val="000000"/>
          <w:sz w:val="28"/>
          <w:szCs w:val="28"/>
          <w:lang w:val="en-US"/>
        </w:rPr>
      </w:pPr>
      <w:r w:rsidRPr="00C9275F">
        <w:rPr>
          <w:color w:val="000000"/>
          <w:sz w:val="28"/>
          <w:szCs w:val="28"/>
          <w:lang w:val="en-US"/>
        </w:rPr>
        <w:t>Calculation of net cash flow from operations</w:t>
      </w:r>
    </w:p>
    <w:p w:rsidR="009373B7" w:rsidRPr="00C9275F" w:rsidRDefault="009373B7" w:rsidP="009373B7">
      <w:pPr>
        <w:ind w:firstLine="708"/>
        <w:rPr>
          <w:color w:val="000000"/>
          <w:sz w:val="28"/>
          <w:szCs w:val="28"/>
          <w:lang w:val="en-US"/>
        </w:rPr>
      </w:pPr>
      <w:r w:rsidRPr="00C9275F">
        <w:rPr>
          <w:color w:val="000000"/>
          <w:sz w:val="28"/>
          <w:szCs w:val="28"/>
          <w:lang w:val="en-US"/>
        </w:rPr>
        <w:t>Indirect method</w:t>
      </w:r>
    </w:p>
    <w:p w:rsidR="009373B7" w:rsidRPr="00C9275F" w:rsidRDefault="009373B7" w:rsidP="009373B7">
      <w:pPr>
        <w:ind w:firstLine="708"/>
        <w:rPr>
          <w:color w:val="000000"/>
          <w:sz w:val="28"/>
          <w:szCs w:val="28"/>
          <w:lang w:val="en-US"/>
        </w:rPr>
      </w:pPr>
      <w:proofErr w:type="gramStart"/>
      <w:r w:rsidRPr="00C9275F">
        <w:rPr>
          <w:color w:val="000000"/>
          <w:sz w:val="28"/>
          <w:szCs w:val="28"/>
          <w:lang w:val="en-US"/>
        </w:rPr>
        <w:t>Note 1.</w:t>
      </w:r>
      <w:proofErr w:type="gramEnd"/>
      <w:r w:rsidRPr="00C9275F">
        <w:rPr>
          <w:color w:val="000000"/>
          <w:sz w:val="28"/>
          <w:szCs w:val="28"/>
          <w:lang w:val="en-US"/>
        </w:rPr>
        <w:t xml:space="preserve"> Reconciliation of operating profit to net cash flow from operations</w:t>
      </w:r>
    </w:p>
    <w:p w:rsidR="009373B7" w:rsidRPr="00C9275F" w:rsidRDefault="009373B7" w:rsidP="009373B7">
      <w:pPr>
        <w:rPr>
          <w:color w:val="000000"/>
          <w:sz w:val="28"/>
          <w:szCs w:val="28"/>
          <w:lang w:val="en-US"/>
        </w:rPr>
      </w:pPr>
    </w:p>
    <w:tbl>
      <w:tblPr>
        <w:tblW w:w="7404" w:type="dxa"/>
        <w:tblInd w:w="697" w:type="dxa"/>
        <w:tblLayout w:type="fixed"/>
        <w:tblLook w:val="04A0" w:firstRow="1" w:lastRow="0" w:firstColumn="1" w:lastColumn="0" w:noHBand="0" w:noVBand="1"/>
      </w:tblPr>
      <w:tblGrid>
        <w:gridCol w:w="5930"/>
        <w:gridCol w:w="1474"/>
      </w:tblGrid>
      <w:tr w:rsidR="009373B7" w:rsidTr="009373B7">
        <w:trPr>
          <w:trHeight w:val="460"/>
        </w:trPr>
        <w:tc>
          <w:tcPr>
            <w:tcW w:w="7406" w:type="dxa"/>
            <w:gridSpan w:val="2"/>
            <w:hideMark/>
          </w:tcPr>
          <w:p w:rsidR="009373B7" w:rsidRDefault="009373B7">
            <w:pPr>
              <w:widowControl w:val="0"/>
              <w:spacing w:line="408" w:lineRule="auto"/>
              <w:ind w:right="315"/>
              <w:jc w:val="right"/>
              <w:rPr>
                <w:color w:val="000000"/>
                <w:sz w:val="28"/>
                <w:szCs w:val="28"/>
                <w:lang w:val="en-US"/>
              </w:rPr>
            </w:pPr>
            <w:r>
              <w:rPr>
                <w:color w:val="000000"/>
                <w:sz w:val="28"/>
                <w:szCs w:val="28"/>
              </w:rPr>
              <w:t>£’000</w:t>
            </w:r>
          </w:p>
        </w:tc>
      </w:tr>
      <w:tr w:rsidR="009373B7" w:rsidTr="009373B7">
        <w:trPr>
          <w:trHeight w:val="440"/>
        </w:trPr>
        <w:tc>
          <w:tcPr>
            <w:tcW w:w="5932" w:type="dxa"/>
            <w:hideMark/>
          </w:tcPr>
          <w:p w:rsidR="009373B7" w:rsidRDefault="009373B7">
            <w:pPr>
              <w:widowControl w:val="0"/>
              <w:spacing w:line="408" w:lineRule="auto"/>
              <w:jc w:val="both"/>
              <w:rPr>
                <w:color w:val="000000"/>
                <w:sz w:val="28"/>
                <w:szCs w:val="28"/>
                <w:lang w:val="en-US"/>
              </w:rPr>
            </w:pPr>
            <w:r>
              <w:rPr>
                <w:color w:val="000000"/>
                <w:sz w:val="28"/>
                <w:szCs w:val="28"/>
              </w:rPr>
              <w:t xml:space="preserve">1. </w:t>
            </w:r>
            <w:proofErr w:type="spellStart"/>
            <w:r>
              <w:rPr>
                <w:color w:val="000000"/>
                <w:sz w:val="28"/>
                <w:szCs w:val="28"/>
              </w:rPr>
              <w:t>Operating</w:t>
            </w:r>
            <w:proofErr w:type="spellEnd"/>
            <w:r>
              <w:rPr>
                <w:color w:val="000000"/>
                <w:sz w:val="28"/>
                <w:szCs w:val="28"/>
              </w:rPr>
              <w:t xml:space="preserve"> </w:t>
            </w:r>
            <w:proofErr w:type="spellStart"/>
            <w:r>
              <w:rPr>
                <w:color w:val="000000"/>
                <w:sz w:val="28"/>
                <w:szCs w:val="28"/>
              </w:rPr>
              <w:t>profit</w:t>
            </w:r>
            <w:proofErr w:type="spellEnd"/>
            <w:r>
              <w:rPr>
                <w:color w:val="000000"/>
                <w:sz w:val="28"/>
                <w:szCs w:val="28"/>
              </w:rPr>
              <w:t xml:space="preserve"> (PBIT)</w:t>
            </w:r>
          </w:p>
        </w:tc>
        <w:tc>
          <w:tcPr>
            <w:tcW w:w="1474" w:type="dxa"/>
            <w:hideMark/>
          </w:tcPr>
          <w:p w:rsidR="009373B7" w:rsidRDefault="009373B7">
            <w:pPr>
              <w:widowControl w:val="0"/>
              <w:spacing w:line="408" w:lineRule="auto"/>
              <w:ind w:right="371"/>
              <w:jc w:val="center"/>
              <w:rPr>
                <w:color w:val="000000"/>
                <w:sz w:val="28"/>
                <w:szCs w:val="28"/>
                <w:lang w:val="en-US"/>
              </w:rPr>
            </w:pPr>
            <w:r>
              <w:rPr>
                <w:color w:val="000000"/>
                <w:sz w:val="28"/>
                <w:szCs w:val="28"/>
              </w:rPr>
              <w:t>X</w:t>
            </w:r>
          </w:p>
        </w:tc>
      </w:tr>
      <w:tr w:rsidR="009373B7" w:rsidRPr="00C97DEC" w:rsidTr="009373B7">
        <w:trPr>
          <w:trHeight w:val="400"/>
        </w:trPr>
        <w:tc>
          <w:tcPr>
            <w:tcW w:w="7406" w:type="dxa"/>
            <w:gridSpan w:val="2"/>
            <w:hideMark/>
          </w:tcPr>
          <w:p w:rsidR="009373B7" w:rsidRDefault="009373B7">
            <w:pPr>
              <w:widowControl w:val="0"/>
              <w:spacing w:line="374" w:lineRule="auto"/>
              <w:jc w:val="both"/>
              <w:rPr>
                <w:color w:val="000000"/>
                <w:sz w:val="28"/>
                <w:szCs w:val="28"/>
                <w:lang w:val="en-US"/>
              </w:rPr>
            </w:pPr>
            <w:r w:rsidRPr="00C9275F">
              <w:rPr>
                <w:color w:val="000000"/>
                <w:sz w:val="28"/>
                <w:szCs w:val="28"/>
                <w:lang w:val="en-US"/>
              </w:rPr>
              <w:t>2. Adjustments for non-cash revenues and expenses:</w:t>
            </w:r>
          </w:p>
        </w:tc>
      </w:tr>
      <w:tr w:rsidR="009373B7" w:rsidTr="009373B7">
        <w:trPr>
          <w:trHeight w:val="400"/>
        </w:trPr>
        <w:tc>
          <w:tcPr>
            <w:tcW w:w="5932" w:type="dxa"/>
            <w:hideMark/>
          </w:tcPr>
          <w:p w:rsidR="009373B7" w:rsidRDefault="009373B7">
            <w:pPr>
              <w:widowControl w:val="0"/>
              <w:spacing w:line="376" w:lineRule="auto"/>
              <w:jc w:val="both"/>
              <w:rPr>
                <w:color w:val="000000"/>
                <w:sz w:val="28"/>
                <w:szCs w:val="28"/>
                <w:lang w:val="en-US"/>
              </w:rPr>
            </w:pPr>
            <w:r w:rsidRPr="00C9275F">
              <w:rPr>
                <w:color w:val="000000"/>
                <w:sz w:val="28"/>
                <w:szCs w:val="28"/>
                <w:lang w:val="en-US"/>
              </w:rPr>
              <w:t xml:space="preserve">Add: Depreciation / </w:t>
            </w:r>
            <w:proofErr w:type="spellStart"/>
            <w:r w:rsidRPr="00C9275F">
              <w:rPr>
                <w:color w:val="000000"/>
                <w:sz w:val="28"/>
                <w:szCs w:val="28"/>
                <w:lang w:val="en-US"/>
              </w:rPr>
              <w:t>amortisation</w:t>
            </w:r>
            <w:proofErr w:type="spellEnd"/>
            <w:r w:rsidRPr="00C9275F">
              <w:rPr>
                <w:color w:val="000000"/>
                <w:sz w:val="28"/>
                <w:szCs w:val="28"/>
                <w:lang w:val="en-US"/>
              </w:rPr>
              <w:t xml:space="preserve"> for the year</w:t>
            </w:r>
          </w:p>
        </w:tc>
        <w:tc>
          <w:tcPr>
            <w:tcW w:w="1474" w:type="dxa"/>
            <w:hideMark/>
          </w:tcPr>
          <w:p w:rsidR="009373B7" w:rsidRDefault="009373B7">
            <w:pPr>
              <w:widowControl w:val="0"/>
              <w:spacing w:line="376" w:lineRule="auto"/>
              <w:jc w:val="center"/>
              <w:rPr>
                <w:color w:val="000000"/>
                <w:sz w:val="28"/>
                <w:szCs w:val="28"/>
                <w:lang w:val="en-US"/>
              </w:rPr>
            </w:pPr>
            <w:r>
              <w:rPr>
                <w:color w:val="000000"/>
                <w:sz w:val="28"/>
                <w:szCs w:val="28"/>
              </w:rPr>
              <w:t>X</w:t>
            </w:r>
          </w:p>
        </w:tc>
      </w:tr>
      <w:tr w:rsidR="009373B7" w:rsidTr="009373B7">
        <w:trPr>
          <w:trHeight w:val="820"/>
        </w:trPr>
        <w:tc>
          <w:tcPr>
            <w:tcW w:w="5932" w:type="dxa"/>
            <w:hideMark/>
          </w:tcPr>
          <w:p w:rsidR="009373B7" w:rsidRPr="00C9275F" w:rsidRDefault="009373B7">
            <w:pPr>
              <w:spacing w:line="374" w:lineRule="auto"/>
              <w:rPr>
                <w:color w:val="000000"/>
                <w:sz w:val="28"/>
                <w:szCs w:val="28"/>
                <w:lang w:val="en-US"/>
              </w:rPr>
            </w:pPr>
            <w:r w:rsidRPr="00C9275F">
              <w:rPr>
                <w:color w:val="000000"/>
                <w:sz w:val="28"/>
                <w:szCs w:val="28"/>
                <w:lang w:val="en-US"/>
              </w:rPr>
              <w:t>Add/less: Increase / decrease in provision for bad and</w:t>
            </w:r>
          </w:p>
          <w:p w:rsidR="009373B7" w:rsidRDefault="009373B7">
            <w:pPr>
              <w:widowControl w:val="0"/>
              <w:spacing w:before="1"/>
              <w:jc w:val="both"/>
              <w:rPr>
                <w:color w:val="000000"/>
                <w:sz w:val="28"/>
                <w:szCs w:val="28"/>
                <w:lang w:val="en-US"/>
              </w:rPr>
            </w:pPr>
            <w:proofErr w:type="spellStart"/>
            <w:r>
              <w:rPr>
                <w:color w:val="000000"/>
                <w:sz w:val="28"/>
                <w:szCs w:val="28"/>
              </w:rPr>
              <w:t>doubtful</w:t>
            </w:r>
            <w:proofErr w:type="spellEnd"/>
            <w:r>
              <w:rPr>
                <w:color w:val="000000"/>
                <w:sz w:val="28"/>
                <w:szCs w:val="28"/>
              </w:rPr>
              <w:t xml:space="preserve"> </w:t>
            </w:r>
            <w:proofErr w:type="spellStart"/>
            <w:r>
              <w:rPr>
                <w:color w:val="000000"/>
                <w:sz w:val="28"/>
                <w:szCs w:val="28"/>
              </w:rPr>
              <w:t>debts</w:t>
            </w:r>
            <w:proofErr w:type="spellEnd"/>
          </w:p>
        </w:tc>
        <w:tc>
          <w:tcPr>
            <w:tcW w:w="1474" w:type="dxa"/>
            <w:hideMark/>
          </w:tcPr>
          <w:p w:rsidR="009373B7" w:rsidRDefault="009373B7">
            <w:pPr>
              <w:widowControl w:val="0"/>
              <w:spacing w:line="374" w:lineRule="auto"/>
              <w:jc w:val="center"/>
              <w:rPr>
                <w:color w:val="000000"/>
                <w:sz w:val="28"/>
                <w:szCs w:val="28"/>
                <w:lang w:val="en-US"/>
              </w:rPr>
            </w:pPr>
            <w:r>
              <w:rPr>
                <w:color w:val="000000"/>
                <w:sz w:val="28"/>
                <w:szCs w:val="28"/>
              </w:rPr>
              <w:t>X</w:t>
            </w:r>
          </w:p>
        </w:tc>
      </w:tr>
      <w:tr w:rsidR="009373B7" w:rsidTr="009373B7">
        <w:trPr>
          <w:trHeight w:val="400"/>
        </w:trPr>
        <w:tc>
          <w:tcPr>
            <w:tcW w:w="5932" w:type="dxa"/>
            <w:hideMark/>
          </w:tcPr>
          <w:p w:rsidR="009373B7" w:rsidRDefault="009373B7">
            <w:pPr>
              <w:widowControl w:val="0"/>
              <w:spacing w:line="374" w:lineRule="auto"/>
              <w:jc w:val="both"/>
              <w:rPr>
                <w:color w:val="000000"/>
                <w:sz w:val="28"/>
                <w:szCs w:val="28"/>
                <w:lang w:val="en-US"/>
              </w:rPr>
            </w:pPr>
            <w:r w:rsidRPr="00C9275F">
              <w:rPr>
                <w:color w:val="000000"/>
                <w:sz w:val="28"/>
                <w:szCs w:val="28"/>
                <w:lang w:val="en-US"/>
              </w:rPr>
              <w:t>Add/less: Loss / profit on disposal</w:t>
            </w:r>
          </w:p>
        </w:tc>
        <w:tc>
          <w:tcPr>
            <w:tcW w:w="1474" w:type="dxa"/>
            <w:hideMark/>
          </w:tcPr>
          <w:p w:rsidR="009373B7" w:rsidRDefault="009373B7">
            <w:pPr>
              <w:widowControl w:val="0"/>
              <w:spacing w:line="374" w:lineRule="auto"/>
              <w:jc w:val="center"/>
              <w:rPr>
                <w:color w:val="000000"/>
                <w:sz w:val="28"/>
                <w:szCs w:val="28"/>
                <w:lang w:val="en-US"/>
              </w:rPr>
            </w:pPr>
            <w:r>
              <w:rPr>
                <w:color w:val="000000"/>
                <w:sz w:val="28"/>
                <w:szCs w:val="28"/>
              </w:rPr>
              <w:t>X</w:t>
            </w:r>
          </w:p>
        </w:tc>
      </w:tr>
      <w:tr w:rsidR="009373B7" w:rsidTr="009373B7">
        <w:trPr>
          <w:trHeight w:val="400"/>
        </w:trPr>
        <w:tc>
          <w:tcPr>
            <w:tcW w:w="7406" w:type="dxa"/>
            <w:gridSpan w:val="2"/>
            <w:hideMark/>
          </w:tcPr>
          <w:p w:rsidR="009373B7" w:rsidRDefault="009373B7">
            <w:pPr>
              <w:widowControl w:val="0"/>
              <w:spacing w:line="376" w:lineRule="auto"/>
              <w:jc w:val="both"/>
              <w:rPr>
                <w:color w:val="000000"/>
                <w:sz w:val="28"/>
                <w:szCs w:val="28"/>
                <w:lang w:val="en-US"/>
              </w:rPr>
            </w:pPr>
            <w:r>
              <w:rPr>
                <w:color w:val="000000"/>
                <w:sz w:val="28"/>
                <w:szCs w:val="28"/>
              </w:rPr>
              <w:t xml:space="preserve">3. </w:t>
            </w:r>
            <w:proofErr w:type="spellStart"/>
            <w:r>
              <w:rPr>
                <w:color w:val="000000"/>
                <w:sz w:val="28"/>
                <w:szCs w:val="28"/>
              </w:rPr>
              <w:t>Current</w:t>
            </w:r>
            <w:proofErr w:type="spellEnd"/>
            <w:r>
              <w:rPr>
                <w:color w:val="000000"/>
                <w:sz w:val="28"/>
                <w:szCs w:val="28"/>
              </w:rPr>
              <w:t xml:space="preserve"> </w:t>
            </w:r>
            <w:proofErr w:type="spellStart"/>
            <w:r>
              <w:rPr>
                <w:color w:val="000000"/>
                <w:sz w:val="28"/>
                <w:szCs w:val="28"/>
              </w:rPr>
              <w:t>assets</w:t>
            </w:r>
            <w:proofErr w:type="spellEnd"/>
            <w:r>
              <w:rPr>
                <w:color w:val="000000"/>
                <w:sz w:val="28"/>
                <w:szCs w:val="28"/>
              </w:rPr>
              <w:t xml:space="preserve"> </w:t>
            </w:r>
            <w:proofErr w:type="spellStart"/>
            <w:r>
              <w:rPr>
                <w:color w:val="000000"/>
                <w:sz w:val="28"/>
                <w:szCs w:val="28"/>
              </w:rPr>
              <w:t>adjustments</w:t>
            </w:r>
            <w:proofErr w:type="spellEnd"/>
            <w:r>
              <w:rPr>
                <w:color w:val="000000"/>
                <w:sz w:val="28"/>
                <w:szCs w:val="28"/>
              </w:rPr>
              <w:t>:</w:t>
            </w:r>
          </w:p>
        </w:tc>
      </w:tr>
      <w:tr w:rsidR="009373B7" w:rsidTr="009373B7">
        <w:trPr>
          <w:trHeight w:val="820"/>
        </w:trPr>
        <w:tc>
          <w:tcPr>
            <w:tcW w:w="5932" w:type="dxa"/>
            <w:hideMark/>
          </w:tcPr>
          <w:p w:rsidR="009373B7" w:rsidRPr="00C9275F" w:rsidRDefault="009373B7">
            <w:pPr>
              <w:tabs>
                <w:tab w:val="left" w:pos="2195"/>
                <w:tab w:val="left" w:pos="3789"/>
                <w:tab w:val="left" w:pos="4168"/>
                <w:tab w:val="left" w:pos="5626"/>
                <w:tab w:val="left" w:pos="6185"/>
                <w:tab w:val="left" w:pos="7310"/>
              </w:tabs>
              <w:spacing w:line="374" w:lineRule="auto"/>
              <w:rPr>
                <w:color w:val="000000"/>
                <w:sz w:val="28"/>
                <w:szCs w:val="28"/>
                <w:lang w:val="en-US"/>
              </w:rPr>
            </w:pPr>
            <w:r w:rsidRPr="00C9275F">
              <w:rPr>
                <w:color w:val="000000"/>
                <w:sz w:val="28"/>
                <w:szCs w:val="28"/>
                <w:lang w:val="en-US"/>
              </w:rPr>
              <w:t>Add/less:</w:t>
            </w:r>
            <w:r w:rsidRPr="00C9275F">
              <w:rPr>
                <w:color w:val="000000"/>
                <w:sz w:val="28"/>
                <w:szCs w:val="28"/>
                <w:lang w:val="en-US"/>
              </w:rPr>
              <w:tab/>
              <w:t>Decrease</w:t>
            </w:r>
            <w:r w:rsidRPr="00C9275F">
              <w:rPr>
                <w:color w:val="000000"/>
                <w:sz w:val="28"/>
                <w:szCs w:val="28"/>
                <w:lang w:val="en-US"/>
              </w:rPr>
              <w:tab/>
              <w:t>/</w:t>
            </w:r>
            <w:r w:rsidRPr="00C9275F">
              <w:rPr>
                <w:color w:val="000000"/>
                <w:sz w:val="28"/>
                <w:szCs w:val="28"/>
                <w:lang w:val="en-US"/>
              </w:rPr>
              <w:tab/>
              <w:t>increase</w:t>
            </w:r>
            <w:r w:rsidRPr="00C9275F">
              <w:rPr>
                <w:color w:val="000000"/>
                <w:sz w:val="28"/>
                <w:szCs w:val="28"/>
                <w:lang w:val="en-US"/>
              </w:rPr>
              <w:tab/>
              <w:t>in</w:t>
            </w:r>
            <w:r w:rsidRPr="00C9275F">
              <w:rPr>
                <w:color w:val="000000"/>
                <w:sz w:val="28"/>
                <w:szCs w:val="28"/>
                <w:lang w:val="en-US"/>
              </w:rPr>
              <w:tab/>
              <w:t>stock,</w:t>
            </w:r>
            <w:r w:rsidRPr="00C9275F">
              <w:rPr>
                <w:color w:val="000000"/>
                <w:sz w:val="28"/>
                <w:szCs w:val="28"/>
                <w:lang w:val="en-US"/>
              </w:rPr>
              <w:tab/>
              <w:t>debtors,</w:t>
            </w:r>
          </w:p>
          <w:p w:rsidR="009373B7" w:rsidRDefault="009373B7">
            <w:pPr>
              <w:widowControl w:val="0"/>
              <w:spacing w:before="1"/>
              <w:jc w:val="both"/>
              <w:rPr>
                <w:color w:val="000000"/>
                <w:sz w:val="28"/>
                <w:szCs w:val="28"/>
                <w:lang w:val="en-US"/>
              </w:rPr>
            </w:pPr>
            <w:proofErr w:type="spellStart"/>
            <w:r>
              <w:rPr>
                <w:color w:val="000000"/>
                <w:sz w:val="28"/>
                <w:szCs w:val="28"/>
              </w:rPr>
              <w:t>prepayments</w:t>
            </w:r>
            <w:proofErr w:type="spellEnd"/>
          </w:p>
        </w:tc>
        <w:tc>
          <w:tcPr>
            <w:tcW w:w="1474" w:type="dxa"/>
            <w:hideMark/>
          </w:tcPr>
          <w:p w:rsidR="009373B7" w:rsidRDefault="009373B7">
            <w:pPr>
              <w:widowControl w:val="0"/>
              <w:spacing w:line="374" w:lineRule="auto"/>
              <w:jc w:val="center"/>
              <w:rPr>
                <w:color w:val="000000"/>
                <w:sz w:val="28"/>
                <w:szCs w:val="28"/>
                <w:lang w:val="en-US"/>
              </w:rPr>
            </w:pPr>
            <w:r>
              <w:rPr>
                <w:color w:val="000000"/>
                <w:sz w:val="28"/>
                <w:szCs w:val="28"/>
              </w:rPr>
              <w:t>X</w:t>
            </w:r>
          </w:p>
        </w:tc>
      </w:tr>
      <w:tr w:rsidR="009373B7" w:rsidTr="009373B7">
        <w:trPr>
          <w:trHeight w:val="400"/>
        </w:trPr>
        <w:tc>
          <w:tcPr>
            <w:tcW w:w="7406" w:type="dxa"/>
            <w:gridSpan w:val="2"/>
            <w:hideMark/>
          </w:tcPr>
          <w:p w:rsidR="009373B7" w:rsidRDefault="009373B7">
            <w:pPr>
              <w:widowControl w:val="0"/>
              <w:spacing w:line="374" w:lineRule="auto"/>
              <w:jc w:val="both"/>
              <w:rPr>
                <w:color w:val="000000"/>
                <w:sz w:val="28"/>
                <w:szCs w:val="28"/>
                <w:lang w:val="en-US"/>
              </w:rPr>
            </w:pPr>
            <w:r>
              <w:rPr>
                <w:color w:val="000000"/>
                <w:sz w:val="28"/>
                <w:szCs w:val="28"/>
              </w:rPr>
              <w:t xml:space="preserve">4. </w:t>
            </w:r>
            <w:proofErr w:type="spellStart"/>
            <w:r>
              <w:rPr>
                <w:color w:val="000000"/>
                <w:sz w:val="28"/>
                <w:szCs w:val="28"/>
              </w:rPr>
              <w:t>Current</w:t>
            </w:r>
            <w:proofErr w:type="spellEnd"/>
            <w:r>
              <w:rPr>
                <w:color w:val="000000"/>
                <w:sz w:val="28"/>
                <w:szCs w:val="28"/>
              </w:rPr>
              <w:t xml:space="preserve"> </w:t>
            </w:r>
            <w:proofErr w:type="spellStart"/>
            <w:r>
              <w:rPr>
                <w:color w:val="000000"/>
                <w:sz w:val="28"/>
                <w:szCs w:val="28"/>
              </w:rPr>
              <w:t>liabilities</w:t>
            </w:r>
            <w:proofErr w:type="spellEnd"/>
            <w:r>
              <w:rPr>
                <w:color w:val="000000"/>
                <w:sz w:val="28"/>
                <w:szCs w:val="28"/>
              </w:rPr>
              <w:t xml:space="preserve"> </w:t>
            </w:r>
            <w:proofErr w:type="spellStart"/>
            <w:r>
              <w:rPr>
                <w:color w:val="000000"/>
                <w:sz w:val="28"/>
                <w:szCs w:val="28"/>
              </w:rPr>
              <w:t>adjustments</w:t>
            </w:r>
            <w:proofErr w:type="spellEnd"/>
            <w:r>
              <w:rPr>
                <w:color w:val="000000"/>
                <w:sz w:val="28"/>
                <w:szCs w:val="28"/>
              </w:rPr>
              <w:t>:</w:t>
            </w:r>
          </w:p>
        </w:tc>
      </w:tr>
      <w:tr w:rsidR="009373B7" w:rsidTr="009373B7">
        <w:trPr>
          <w:trHeight w:val="820"/>
        </w:trPr>
        <w:tc>
          <w:tcPr>
            <w:tcW w:w="5932" w:type="dxa"/>
            <w:hideMark/>
          </w:tcPr>
          <w:p w:rsidR="009373B7" w:rsidRPr="00C9275F" w:rsidRDefault="009373B7">
            <w:pPr>
              <w:tabs>
                <w:tab w:val="left" w:pos="2125"/>
                <w:tab w:val="left" w:pos="3533"/>
                <w:tab w:val="left" w:pos="3842"/>
                <w:tab w:val="left" w:pos="5288"/>
                <w:tab w:val="left" w:pos="5777"/>
                <w:tab w:val="left" w:pos="7336"/>
              </w:tabs>
              <w:spacing w:line="374" w:lineRule="auto"/>
              <w:rPr>
                <w:color w:val="000000"/>
                <w:sz w:val="28"/>
                <w:szCs w:val="28"/>
                <w:lang w:val="en-US"/>
              </w:rPr>
            </w:pPr>
            <w:r w:rsidRPr="00C9275F">
              <w:rPr>
                <w:color w:val="000000"/>
                <w:sz w:val="28"/>
                <w:szCs w:val="28"/>
                <w:lang w:val="en-US"/>
              </w:rPr>
              <w:t>Add/less:</w:t>
            </w:r>
            <w:r w:rsidRPr="00C9275F">
              <w:rPr>
                <w:color w:val="000000"/>
                <w:sz w:val="28"/>
                <w:szCs w:val="28"/>
                <w:lang w:val="en-US"/>
              </w:rPr>
              <w:tab/>
              <w:t>Increase</w:t>
            </w:r>
            <w:r w:rsidRPr="00C9275F">
              <w:rPr>
                <w:color w:val="000000"/>
                <w:sz w:val="28"/>
                <w:szCs w:val="28"/>
                <w:lang w:val="en-US"/>
              </w:rPr>
              <w:tab/>
              <w:t>/</w:t>
            </w:r>
            <w:r w:rsidRPr="00C9275F">
              <w:rPr>
                <w:color w:val="000000"/>
                <w:sz w:val="28"/>
                <w:szCs w:val="28"/>
                <w:lang w:val="en-US"/>
              </w:rPr>
              <w:tab/>
              <w:t>decrease</w:t>
            </w:r>
            <w:r w:rsidRPr="00C9275F">
              <w:rPr>
                <w:color w:val="000000"/>
                <w:sz w:val="28"/>
                <w:szCs w:val="28"/>
                <w:lang w:val="en-US"/>
              </w:rPr>
              <w:tab/>
              <w:t>in</w:t>
            </w:r>
            <w:r w:rsidRPr="00C9275F">
              <w:rPr>
                <w:color w:val="000000"/>
                <w:sz w:val="28"/>
                <w:szCs w:val="28"/>
                <w:lang w:val="en-US"/>
              </w:rPr>
              <w:tab/>
              <w:t>creditors,</w:t>
            </w:r>
            <w:r w:rsidRPr="00C9275F">
              <w:rPr>
                <w:color w:val="000000"/>
                <w:sz w:val="28"/>
                <w:szCs w:val="28"/>
                <w:lang w:val="en-US"/>
              </w:rPr>
              <w:tab/>
              <w:t>accrued</w:t>
            </w:r>
          </w:p>
          <w:p w:rsidR="009373B7" w:rsidRDefault="009373B7">
            <w:pPr>
              <w:widowControl w:val="0"/>
              <w:spacing w:line="412" w:lineRule="auto"/>
              <w:jc w:val="both"/>
              <w:rPr>
                <w:color w:val="000000"/>
                <w:sz w:val="28"/>
                <w:szCs w:val="28"/>
                <w:lang w:val="en-US"/>
              </w:rPr>
            </w:pPr>
            <w:proofErr w:type="spellStart"/>
            <w:r>
              <w:rPr>
                <w:color w:val="000000"/>
                <w:sz w:val="28"/>
                <w:szCs w:val="28"/>
              </w:rPr>
              <w:t>expenses</w:t>
            </w:r>
            <w:proofErr w:type="spellEnd"/>
          </w:p>
        </w:tc>
        <w:tc>
          <w:tcPr>
            <w:tcW w:w="1474" w:type="dxa"/>
            <w:tcBorders>
              <w:top w:val="nil"/>
              <w:left w:val="nil"/>
              <w:bottom w:val="single" w:sz="6" w:space="0" w:color="000000"/>
              <w:right w:val="nil"/>
            </w:tcBorders>
            <w:hideMark/>
          </w:tcPr>
          <w:p w:rsidR="009373B7" w:rsidRDefault="009373B7">
            <w:pPr>
              <w:widowControl w:val="0"/>
              <w:spacing w:line="376" w:lineRule="auto"/>
              <w:jc w:val="center"/>
              <w:rPr>
                <w:color w:val="000000"/>
                <w:sz w:val="28"/>
                <w:szCs w:val="28"/>
                <w:lang w:val="en-US"/>
              </w:rPr>
            </w:pPr>
            <w:r>
              <w:rPr>
                <w:color w:val="000000"/>
                <w:sz w:val="28"/>
                <w:szCs w:val="28"/>
              </w:rPr>
              <w:t>X</w:t>
            </w:r>
          </w:p>
        </w:tc>
      </w:tr>
      <w:tr w:rsidR="009373B7" w:rsidTr="009373B7">
        <w:trPr>
          <w:trHeight w:val="440"/>
        </w:trPr>
        <w:tc>
          <w:tcPr>
            <w:tcW w:w="5932" w:type="dxa"/>
            <w:hideMark/>
          </w:tcPr>
          <w:p w:rsidR="009373B7" w:rsidRDefault="009373B7">
            <w:pPr>
              <w:widowControl w:val="0"/>
              <w:spacing w:line="386" w:lineRule="auto"/>
              <w:jc w:val="both"/>
              <w:rPr>
                <w:color w:val="000000"/>
                <w:sz w:val="28"/>
                <w:szCs w:val="28"/>
                <w:lang w:val="en-US"/>
              </w:rPr>
            </w:pPr>
            <w:r w:rsidRPr="00C9275F">
              <w:rPr>
                <w:color w:val="000000"/>
                <w:sz w:val="28"/>
                <w:szCs w:val="28"/>
                <w:lang w:val="en-US"/>
              </w:rPr>
              <w:t>Net cash flow from operations</w:t>
            </w:r>
          </w:p>
        </w:tc>
        <w:tc>
          <w:tcPr>
            <w:tcW w:w="1474" w:type="dxa"/>
            <w:tcBorders>
              <w:top w:val="single" w:sz="6" w:space="0" w:color="000000"/>
              <w:left w:val="nil"/>
              <w:bottom w:val="nil"/>
              <w:right w:val="nil"/>
            </w:tcBorders>
            <w:hideMark/>
          </w:tcPr>
          <w:p w:rsidR="009373B7" w:rsidRDefault="009373B7">
            <w:pPr>
              <w:widowControl w:val="0"/>
              <w:tabs>
                <w:tab w:val="left" w:pos="475"/>
                <w:tab w:val="left" w:pos="1559"/>
              </w:tabs>
              <w:spacing w:line="386" w:lineRule="auto"/>
              <w:ind w:right="-86"/>
              <w:jc w:val="both"/>
              <w:rPr>
                <w:color w:val="000000"/>
                <w:sz w:val="28"/>
                <w:szCs w:val="28"/>
                <w:lang w:val="en-US"/>
              </w:rPr>
            </w:pPr>
            <w:r w:rsidRPr="00C9275F">
              <w:rPr>
                <w:color w:val="000000"/>
                <w:sz w:val="28"/>
                <w:szCs w:val="28"/>
                <w:u w:val="single"/>
                <w:lang w:val="en-US"/>
              </w:rPr>
              <w:t xml:space="preserve"> </w:t>
            </w:r>
            <w:r>
              <w:rPr>
                <w:color w:val="000000"/>
                <w:sz w:val="28"/>
                <w:szCs w:val="28"/>
                <w:u w:val="single"/>
              </w:rPr>
              <w:t>_</w:t>
            </w:r>
            <w:r>
              <w:rPr>
                <w:color w:val="000000"/>
                <w:sz w:val="28"/>
                <w:szCs w:val="28"/>
                <w:u w:val="single"/>
              </w:rPr>
              <w:tab/>
              <w:t>XX _</w:t>
            </w:r>
            <w:r>
              <w:rPr>
                <w:color w:val="000000"/>
                <w:sz w:val="28"/>
                <w:szCs w:val="28"/>
                <w:u w:val="single"/>
              </w:rPr>
              <w:tab/>
            </w:r>
          </w:p>
        </w:tc>
      </w:tr>
    </w:tbl>
    <w:p w:rsidR="009373B7" w:rsidRDefault="009373B7" w:rsidP="009373B7">
      <w:pPr>
        <w:rPr>
          <w:color w:val="000000"/>
          <w:sz w:val="28"/>
          <w:szCs w:val="28"/>
          <w:lang w:val="en-US"/>
        </w:rPr>
      </w:pPr>
    </w:p>
    <w:p w:rsidR="009373B7" w:rsidRPr="00C9275F" w:rsidRDefault="009373B7" w:rsidP="009373B7">
      <w:pPr>
        <w:ind w:firstLine="708"/>
        <w:rPr>
          <w:color w:val="000000"/>
          <w:sz w:val="28"/>
          <w:szCs w:val="28"/>
          <w:lang w:val="en-US"/>
        </w:rPr>
      </w:pPr>
      <w:r w:rsidRPr="00C9275F">
        <w:rPr>
          <w:b/>
          <w:color w:val="000000"/>
          <w:sz w:val="28"/>
          <w:szCs w:val="28"/>
          <w:lang w:val="en-US"/>
        </w:rPr>
        <w:t>Example: Theta Plc. Profit and Loss Accounts</w:t>
      </w:r>
    </w:p>
    <w:p w:rsidR="009373B7" w:rsidRPr="00C9275F" w:rsidRDefault="009373B7" w:rsidP="009373B7">
      <w:pPr>
        <w:rPr>
          <w:b/>
          <w:color w:val="000000"/>
          <w:sz w:val="28"/>
          <w:szCs w:val="28"/>
          <w:lang w:val="en-US"/>
        </w:rPr>
      </w:pPr>
    </w:p>
    <w:p w:rsidR="009373B7" w:rsidRPr="00C9275F" w:rsidRDefault="009373B7" w:rsidP="009373B7">
      <w:pPr>
        <w:rPr>
          <w:b/>
          <w:color w:val="000000"/>
          <w:sz w:val="28"/>
          <w:szCs w:val="28"/>
          <w:lang w:val="en-US"/>
        </w:rPr>
      </w:pPr>
    </w:p>
    <w:tbl>
      <w:tblPr>
        <w:tblW w:w="7596" w:type="dxa"/>
        <w:tblInd w:w="953" w:type="dxa"/>
        <w:tblLayout w:type="fixed"/>
        <w:tblLook w:val="04A0" w:firstRow="1" w:lastRow="0" w:firstColumn="1" w:lastColumn="0" w:noHBand="0" w:noVBand="1"/>
      </w:tblPr>
      <w:tblGrid>
        <w:gridCol w:w="4698"/>
        <w:gridCol w:w="1373"/>
        <w:gridCol w:w="1525"/>
      </w:tblGrid>
      <w:tr w:rsidR="009373B7" w:rsidTr="009373B7">
        <w:trPr>
          <w:trHeight w:val="440"/>
        </w:trPr>
        <w:tc>
          <w:tcPr>
            <w:tcW w:w="4701" w:type="dxa"/>
          </w:tcPr>
          <w:p w:rsidR="009373B7" w:rsidRDefault="009373B7">
            <w:pPr>
              <w:widowControl w:val="0"/>
              <w:jc w:val="both"/>
              <w:rPr>
                <w:color w:val="000000"/>
                <w:sz w:val="28"/>
                <w:szCs w:val="28"/>
                <w:lang w:val="en-US"/>
              </w:rPr>
            </w:pPr>
          </w:p>
        </w:tc>
        <w:tc>
          <w:tcPr>
            <w:tcW w:w="1374" w:type="dxa"/>
            <w:hideMark/>
          </w:tcPr>
          <w:p w:rsidR="009373B7" w:rsidRDefault="009373B7">
            <w:pPr>
              <w:widowControl w:val="0"/>
              <w:jc w:val="both"/>
              <w:rPr>
                <w:color w:val="000000"/>
                <w:sz w:val="28"/>
                <w:szCs w:val="28"/>
                <w:lang w:val="en-US"/>
              </w:rPr>
            </w:pPr>
            <w:r>
              <w:rPr>
                <w:color w:val="000000"/>
                <w:sz w:val="28"/>
                <w:szCs w:val="28"/>
              </w:rPr>
              <w:t>1998</w:t>
            </w:r>
          </w:p>
        </w:tc>
        <w:tc>
          <w:tcPr>
            <w:tcW w:w="1526" w:type="dxa"/>
            <w:hideMark/>
          </w:tcPr>
          <w:p w:rsidR="009373B7" w:rsidRDefault="009373B7">
            <w:pPr>
              <w:widowControl w:val="0"/>
              <w:jc w:val="both"/>
              <w:rPr>
                <w:color w:val="000000"/>
                <w:sz w:val="28"/>
                <w:szCs w:val="28"/>
                <w:lang w:val="en-US"/>
              </w:rPr>
            </w:pPr>
            <w:r>
              <w:rPr>
                <w:color w:val="000000"/>
                <w:sz w:val="28"/>
                <w:szCs w:val="28"/>
              </w:rPr>
              <w:t>1999</w:t>
            </w:r>
          </w:p>
        </w:tc>
      </w:tr>
      <w:tr w:rsidR="009373B7" w:rsidTr="009373B7">
        <w:trPr>
          <w:trHeight w:val="400"/>
        </w:trPr>
        <w:tc>
          <w:tcPr>
            <w:tcW w:w="4701" w:type="dxa"/>
          </w:tcPr>
          <w:p w:rsidR="009373B7" w:rsidRDefault="009373B7">
            <w:pPr>
              <w:widowControl w:val="0"/>
              <w:jc w:val="both"/>
              <w:rPr>
                <w:color w:val="000000"/>
                <w:sz w:val="28"/>
                <w:szCs w:val="28"/>
                <w:lang w:val="en-US"/>
              </w:rPr>
            </w:pPr>
          </w:p>
        </w:tc>
        <w:tc>
          <w:tcPr>
            <w:tcW w:w="1374" w:type="dxa"/>
            <w:hideMark/>
          </w:tcPr>
          <w:p w:rsidR="009373B7" w:rsidRDefault="009373B7">
            <w:pPr>
              <w:widowControl w:val="0"/>
              <w:jc w:val="both"/>
              <w:rPr>
                <w:color w:val="000000"/>
                <w:sz w:val="28"/>
                <w:szCs w:val="28"/>
                <w:lang w:val="en-US"/>
              </w:rPr>
            </w:pPr>
            <w:r>
              <w:rPr>
                <w:color w:val="000000"/>
                <w:sz w:val="28"/>
                <w:szCs w:val="28"/>
              </w:rPr>
              <w:t>£’000</w:t>
            </w:r>
          </w:p>
        </w:tc>
        <w:tc>
          <w:tcPr>
            <w:tcW w:w="1526" w:type="dxa"/>
            <w:hideMark/>
          </w:tcPr>
          <w:p w:rsidR="009373B7" w:rsidRDefault="009373B7">
            <w:pPr>
              <w:widowControl w:val="0"/>
              <w:jc w:val="both"/>
              <w:rPr>
                <w:color w:val="000000"/>
                <w:sz w:val="28"/>
                <w:szCs w:val="28"/>
                <w:lang w:val="en-US"/>
              </w:rPr>
            </w:pPr>
            <w:r>
              <w:rPr>
                <w:color w:val="000000"/>
                <w:sz w:val="28"/>
                <w:szCs w:val="28"/>
              </w:rPr>
              <w:t>£’000</w:t>
            </w:r>
          </w:p>
        </w:tc>
      </w:tr>
      <w:tr w:rsidR="009373B7" w:rsidTr="009373B7">
        <w:trPr>
          <w:trHeight w:val="400"/>
        </w:trPr>
        <w:tc>
          <w:tcPr>
            <w:tcW w:w="4701" w:type="dxa"/>
            <w:hideMark/>
          </w:tcPr>
          <w:p w:rsidR="009373B7" w:rsidRDefault="009373B7">
            <w:pPr>
              <w:widowControl w:val="0"/>
              <w:jc w:val="both"/>
              <w:rPr>
                <w:color w:val="000000"/>
                <w:sz w:val="28"/>
                <w:szCs w:val="28"/>
                <w:lang w:val="en-US"/>
              </w:rPr>
            </w:pPr>
            <w:proofErr w:type="spellStart"/>
            <w:r>
              <w:rPr>
                <w:color w:val="000000"/>
                <w:sz w:val="28"/>
                <w:szCs w:val="28"/>
              </w:rPr>
              <w:lastRenderedPageBreak/>
              <w:t>Sales</w:t>
            </w:r>
            <w:proofErr w:type="spellEnd"/>
            <w:r>
              <w:rPr>
                <w:color w:val="000000"/>
                <w:sz w:val="28"/>
                <w:szCs w:val="28"/>
              </w:rPr>
              <w:t xml:space="preserve"> </w:t>
            </w:r>
            <w:proofErr w:type="spellStart"/>
            <w:r>
              <w:rPr>
                <w:color w:val="000000"/>
                <w:sz w:val="28"/>
                <w:szCs w:val="28"/>
              </w:rPr>
              <w:t>revenues</w:t>
            </w:r>
            <w:proofErr w:type="spellEnd"/>
          </w:p>
        </w:tc>
        <w:tc>
          <w:tcPr>
            <w:tcW w:w="1374" w:type="dxa"/>
            <w:hideMark/>
          </w:tcPr>
          <w:p w:rsidR="009373B7" w:rsidRDefault="009373B7">
            <w:pPr>
              <w:widowControl w:val="0"/>
              <w:jc w:val="both"/>
              <w:rPr>
                <w:color w:val="000000"/>
                <w:sz w:val="28"/>
                <w:szCs w:val="28"/>
                <w:lang w:val="en-US"/>
              </w:rPr>
            </w:pPr>
            <w:r>
              <w:rPr>
                <w:color w:val="000000"/>
                <w:sz w:val="28"/>
                <w:szCs w:val="28"/>
              </w:rPr>
              <w:t>93,000</w:t>
            </w:r>
          </w:p>
        </w:tc>
        <w:tc>
          <w:tcPr>
            <w:tcW w:w="1526" w:type="dxa"/>
            <w:hideMark/>
          </w:tcPr>
          <w:p w:rsidR="009373B7" w:rsidRDefault="009373B7">
            <w:pPr>
              <w:widowControl w:val="0"/>
              <w:jc w:val="both"/>
              <w:rPr>
                <w:color w:val="000000"/>
                <w:sz w:val="28"/>
                <w:szCs w:val="28"/>
                <w:lang w:val="en-US"/>
              </w:rPr>
            </w:pPr>
            <w:r>
              <w:rPr>
                <w:color w:val="000000"/>
                <w:sz w:val="28"/>
                <w:szCs w:val="28"/>
              </w:rPr>
              <w:t>200,000</w:t>
            </w:r>
          </w:p>
        </w:tc>
      </w:tr>
      <w:tr w:rsidR="009373B7" w:rsidTr="009373B7">
        <w:trPr>
          <w:trHeight w:val="400"/>
        </w:trPr>
        <w:tc>
          <w:tcPr>
            <w:tcW w:w="4701" w:type="dxa"/>
            <w:hideMark/>
          </w:tcPr>
          <w:p w:rsidR="009373B7" w:rsidRDefault="009373B7">
            <w:pPr>
              <w:widowControl w:val="0"/>
              <w:jc w:val="both"/>
              <w:rPr>
                <w:color w:val="000000"/>
                <w:sz w:val="28"/>
                <w:szCs w:val="28"/>
                <w:lang w:val="en-US"/>
              </w:rPr>
            </w:pPr>
            <w:proofErr w:type="spellStart"/>
            <w:r>
              <w:rPr>
                <w:b/>
                <w:color w:val="000000"/>
                <w:sz w:val="28"/>
                <w:szCs w:val="28"/>
              </w:rPr>
              <w:t>Profit</w:t>
            </w:r>
            <w:proofErr w:type="spellEnd"/>
            <w:r>
              <w:rPr>
                <w:b/>
                <w:color w:val="000000"/>
                <w:sz w:val="28"/>
                <w:szCs w:val="28"/>
              </w:rPr>
              <w:t xml:space="preserve"> </w:t>
            </w:r>
            <w:proofErr w:type="spellStart"/>
            <w:r>
              <w:rPr>
                <w:b/>
                <w:color w:val="000000"/>
                <w:sz w:val="28"/>
                <w:szCs w:val="28"/>
              </w:rPr>
              <w:t>before</w:t>
            </w:r>
            <w:proofErr w:type="spellEnd"/>
            <w:r>
              <w:rPr>
                <w:b/>
                <w:color w:val="000000"/>
                <w:sz w:val="28"/>
                <w:szCs w:val="28"/>
              </w:rPr>
              <w:t xml:space="preserve"> </w:t>
            </w:r>
            <w:proofErr w:type="spellStart"/>
            <w:r>
              <w:rPr>
                <w:b/>
                <w:color w:val="000000"/>
                <w:sz w:val="28"/>
                <w:szCs w:val="28"/>
              </w:rPr>
              <w:t>taxation</w:t>
            </w:r>
            <w:proofErr w:type="spellEnd"/>
          </w:p>
        </w:tc>
        <w:tc>
          <w:tcPr>
            <w:tcW w:w="1374" w:type="dxa"/>
            <w:hideMark/>
          </w:tcPr>
          <w:p w:rsidR="009373B7" w:rsidRDefault="009373B7">
            <w:pPr>
              <w:widowControl w:val="0"/>
              <w:jc w:val="both"/>
              <w:rPr>
                <w:color w:val="000000"/>
                <w:sz w:val="28"/>
                <w:szCs w:val="28"/>
                <w:lang w:val="en-US"/>
              </w:rPr>
            </w:pPr>
            <w:r>
              <w:rPr>
                <w:color w:val="000000"/>
                <w:sz w:val="28"/>
                <w:szCs w:val="28"/>
              </w:rPr>
              <w:t>9,500</w:t>
            </w:r>
          </w:p>
        </w:tc>
        <w:tc>
          <w:tcPr>
            <w:tcW w:w="1526" w:type="dxa"/>
            <w:hideMark/>
          </w:tcPr>
          <w:p w:rsidR="009373B7" w:rsidRDefault="009373B7">
            <w:pPr>
              <w:widowControl w:val="0"/>
              <w:jc w:val="both"/>
              <w:rPr>
                <w:color w:val="000000"/>
                <w:sz w:val="28"/>
                <w:szCs w:val="28"/>
                <w:lang w:val="en-US"/>
              </w:rPr>
            </w:pPr>
            <w:r>
              <w:rPr>
                <w:color w:val="000000"/>
                <w:sz w:val="28"/>
                <w:szCs w:val="28"/>
              </w:rPr>
              <w:t>19,495</w:t>
            </w:r>
          </w:p>
        </w:tc>
      </w:tr>
      <w:tr w:rsidR="009373B7" w:rsidTr="009373B7">
        <w:trPr>
          <w:trHeight w:val="400"/>
        </w:trPr>
        <w:tc>
          <w:tcPr>
            <w:tcW w:w="4701" w:type="dxa"/>
            <w:hideMark/>
          </w:tcPr>
          <w:p w:rsidR="009373B7" w:rsidRDefault="009373B7">
            <w:pPr>
              <w:widowControl w:val="0"/>
              <w:jc w:val="both"/>
              <w:rPr>
                <w:color w:val="000000"/>
                <w:sz w:val="28"/>
                <w:szCs w:val="28"/>
                <w:lang w:val="en-US"/>
              </w:rPr>
            </w:pPr>
            <w:proofErr w:type="spellStart"/>
            <w:r>
              <w:rPr>
                <w:color w:val="000000"/>
                <w:sz w:val="28"/>
                <w:szCs w:val="28"/>
              </w:rPr>
              <w:t>Taxation</w:t>
            </w:r>
            <w:proofErr w:type="spellEnd"/>
          </w:p>
        </w:tc>
        <w:tc>
          <w:tcPr>
            <w:tcW w:w="1374" w:type="dxa"/>
            <w:hideMark/>
          </w:tcPr>
          <w:p w:rsidR="009373B7" w:rsidRDefault="009373B7">
            <w:pPr>
              <w:widowControl w:val="0"/>
              <w:jc w:val="both"/>
              <w:rPr>
                <w:color w:val="000000"/>
                <w:sz w:val="28"/>
                <w:szCs w:val="28"/>
                <w:lang w:val="en-US"/>
              </w:rPr>
            </w:pPr>
            <w:r>
              <w:rPr>
                <w:color w:val="000000"/>
                <w:sz w:val="28"/>
                <w:szCs w:val="28"/>
                <w:u w:val="single"/>
              </w:rPr>
              <w:t xml:space="preserve"> (3,200) _</w:t>
            </w:r>
            <w:r>
              <w:rPr>
                <w:color w:val="000000"/>
                <w:sz w:val="28"/>
                <w:szCs w:val="28"/>
                <w:u w:val="single"/>
              </w:rPr>
              <w:tab/>
            </w:r>
          </w:p>
        </w:tc>
        <w:tc>
          <w:tcPr>
            <w:tcW w:w="1526" w:type="dxa"/>
            <w:hideMark/>
          </w:tcPr>
          <w:p w:rsidR="009373B7" w:rsidRDefault="009373B7">
            <w:pPr>
              <w:widowControl w:val="0"/>
              <w:jc w:val="both"/>
              <w:rPr>
                <w:color w:val="000000"/>
                <w:sz w:val="28"/>
                <w:szCs w:val="28"/>
                <w:lang w:val="en-US"/>
              </w:rPr>
            </w:pPr>
            <w:r>
              <w:rPr>
                <w:color w:val="000000"/>
                <w:sz w:val="28"/>
                <w:szCs w:val="28"/>
                <w:u w:val="single"/>
              </w:rPr>
              <w:t>(5,200) _</w:t>
            </w:r>
            <w:r>
              <w:rPr>
                <w:color w:val="000000"/>
                <w:sz w:val="28"/>
                <w:szCs w:val="28"/>
                <w:u w:val="single"/>
              </w:rPr>
              <w:tab/>
            </w:r>
          </w:p>
        </w:tc>
      </w:tr>
      <w:tr w:rsidR="009373B7" w:rsidTr="009373B7">
        <w:trPr>
          <w:trHeight w:val="420"/>
        </w:trPr>
        <w:tc>
          <w:tcPr>
            <w:tcW w:w="4701" w:type="dxa"/>
            <w:hideMark/>
          </w:tcPr>
          <w:p w:rsidR="009373B7" w:rsidRDefault="009373B7">
            <w:pPr>
              <w:widowControl w:val="0"/>
              <w:jc w:val="both"/>
              <w:rPr>
                <w:color w:val="000000"/>
                <w:sz w:val="28"/>
                <w:szCs w:val="28"/>
                <w:lang w:val="en-US"/>
              </w:rPr>
            </w:pPr>
            <w:proofErr w:type="spellStart"/>
            <w:r>
              <w:rPr>
                <w:b/>
                <w:color w:val="000000"/>
                <w:sz w:val="28"/>
                <w:szCs w:val="28"/>
              </w:rPr>
              <w:t>Profit</w:t>
            </w:r>
            <w:proofErr w:type="spellEnd"/>
            <w:r>
              <w:rPr>
                <w:b/>
                <w:color w:val="000000"/>
                <w:sz w:val="28"/>
                <w:szCs w:val="28"/>
              </w:rPr>
              <w:t xml:space="preserve"> </w:t>
            </w:r>
            <w:proofErr w:type="spellStart"/>
            <w:r>
              <w:rPr>
                <w:b/>
                <w:color w:val="000000"/>
                <w:sz w:val="28"/>
                <w:szCs w:val="28"/>
              </w:rPr>
              <w:t>after</w:t>
            </w:r>
            <w:proofErr w:type="spellEnd"/>
            <w:r>
              <w:rPr>
                <w:b/>
                <w:color w:val="000000"/>
                <w:sz w:val="28"/>
                <w:szCs w:val="28"/>
              </w:rPr>
              <w:t xml:space="preserve"> </w:t>
            </w:r>
            <w:proofErr w:type="spellStart"/>
            <w:r>
              <w:rPr>
                <w:b/>
                <w:color w:val="000000"/>
                <w:sz w:val="28"/>
                <w:szCs w:val="28"/>
              </w:rPr>
              <w:t>taxation</w:t>
            </w:r>
            <w:proofErr w:type="spellEnd"/>
          </w:p>
        </w:tc>
        <w:tc>
          <w:tcPr>
            <w:tcW w:w="1374" w:type="dxa"/>
            <w:hideMark/>
          </w:tcPr>
          <w:p w:rsidR="009373B7" w:rsidRDefault="009373B7">
            <w:pPr>
              <w:widowControl w:val="0"/>
              <w:jc w:val="both"/>
              <w:rPr>
                <w:color w:val="000000"/>
                <w:sz w:val="28"/>
                <w:szCs w:val="28"/>
                <w:lang w:val="en-US"/>
              </w:rPr>
            </w:pPr>
            <w:r>
              <w:rPr>
                <w:color w:val="000000"/>
                <w:sz w:val="28"/>
                <w:szCs w:val="28"/>
              </w:rPr>
              <w:t>6,300</w:t>
            </w:r>
          </w:p>
        </w:tc>
        <w:tc>
          <w:tcPr>
            <w:tcW w:w="1526" w:type="dxa"/>
            <w:hideMark/>
          </w:tcPr>
          <w:p w:rsidR="009373B7" w:rsidRDefault="009373B7">
            <w:pPr>
              <w:widowControl w:val="0"/>
              <w:jc w:val="both"/>
              <w:rPr>
                <w:color w:val="000000"/>
                <w:sz w:val="28"/>
                <w:szCs w:val="28"/>
                <w:lang w:val="en-US"/>
              </w:rPr>
            </w:pPr>
            <w:r>
              <w:rPr>
                <w:color w:val="000000"/>
                <w:sz w:val="28"/>
                <w:szCs w:val="28"/>
              </w:rPr>
              <w:t>14,295</w:t>
            </w:r>
          </w:p>
        </w:tc>
      </w:tr>
      <w:tr w:rsidR="009373B7" w:rsidTr="009373B7">
        <w:trPr>
          <w:trHeight w:val="400"/>
        </w:trPr>
        <w:tc>
          <w:tcPr>
            <w:tcW w:w="7601" w:type="dxa"/>
            <w:gridSpan w:val="3"/>
            <w:hideMark/>
          </w:tcPr>
          <w:p w:rsidR="009373B7" w:rsidRDefault="009373B7">
            <w:pPr>
              <w:widowControl w:val="0"/>
              <w:jc w:val="both"/>
              <w:rPr>
                <w:color w:val="000000"/>
                <w:sz w:val="28"/>
                <w:szCs w:val="28"/>
                <w:lang w:val="en-US"/>
              </w:rPr>
            </w:pPr>
            <w:proofErr w:type="spellStart"/>
            <w:r>
              <w:rPr>
                <w:color w:val="000000"/>
                <w:sz w:val="28"/>
                <w:szCs w:val="28"/>
              </w:rPr>
              <w:t>Dividends</w:t>
            </w:r>
            <w:proofErr w:type="spellEnd"/>
            <w:r>
              <w:rPr>
                <w:color w:val="000000"/>
                <w:sz w:val="28"/>
                <w:szCs w:val="28"/>
              </w:rPr>
              <w:t>:</w:t>
            </w:r>
          </w:p>
        </w:tc>
      </w:tr>
      <w:tr w:rsidR="009373B7" w:rsidTr="009373B7">
        <w:trPr>
          <w:trHeight w:val="400"/>
        </w:trPr>
        <w:tc>
          <w:tcPr>
            <w:tcW w:w="4701" w:type="dxa"/>
            <w:hideMark/>
          </w:tcPr>
          <w:p w:rsidR="009373B7" w:rsidRDefault="009373B7">
            <w:pPr>
              <w:widowControl w:val="0"/>
              <w:jc w:val="both"/>
              <w:rPr>
                <w:color w:val="000000"/>
                <w:sz w:val="28"/>
                <w:szCs w:val="28"/>
                <w:lang w:val="en-US"/>
              </w:rPr>
            </w:pPr>
            <w:proofErr w:type="spellStart"/>
            <w:r>
              <w:rPr>
                <w:color w:val="000000"/>
                <w:sz w:val="28"/>
                <w:szCs w:val="28"/>
              </w:rPr>
              <w:t>preference</w:t>
            </w:r>
            <w:proofErr w:type="spellEnd"/>
          </w:p>
        </w:tc>
        <w:tc>
          <w:tcPr>
            <w:tcW w:w="1374" w:type="dxa"/>
            <w:hideMark/>
          </w:tcPr>
          <w:p w:rsidR="009373B7" w:rsidRDefault="009373B7">
            <w:pPr>
              <w:widowControl w:val="0"/>
              <w:jc w:val="both"/>
              <w:rPr>
                <w:color w:val="000000"/>
                <w:sz w:val="28"/>
                <w:szCs w:val="28"/>
                <w:lang w:val="en-US"/>
              </w:rPr>
            </w:pPr>
            <w:r>
              <w:rPr>
                <w:color w:val="000000"/>
                <w:sz w:val="28"/>
                <w:szCs w:val="28"/>
              </w:rPr>
              <w:t>(100)</w:t>
            </w:r>
          </w:p>
        </w:tc>
        <w:tc>
          <w:tcPr>
            <w:tcW w:w="1526" w:type="dxa"/>
            <w:hideMark/>
          </w:tcPr>
          <w:p w:rsidR="009373B7" w:rsidRDefault="009373B7">
            <w:pPr>
              <w:widowControl w:val="0"/>
              <w:jc w:val="both"/>
              <w:rPr>
                <w:color w:val="000000"/>
                <w:sz w:val="28"/>
                <w:szCs w:val="28"/>
                <w:lang w:val="en-US"/>
              </w:rPr>
            </w:pPr>
            <w:r>
              <w:rPr>
                <w:color w:val="000000"/>
                <w:sz w:val="28"/>
                <w:szCs w:val="28"/>
              </w:rPr>
              <w:t>(100)</w:t>
            </w:r>
          </w:p>
        </w:tc>
      </w:tr>
      <w:tr w:rsidR="009373B7" w:rsidTr="009373B7">
        <w:trPr>
          <w:trHeight w:val="400"/>
        </w:trPr>
        <w:tc>
          <w:tcPr>
            <w:tcW w:w="4701" w:type="dxa"/>
            <w:hideMark/>
          </w:tcPr>
          <w:p w:rsidR="009373B7" w:rsidRDefault="009373B7">
            <w:pPr>
              <w:widowControl w:val="0"/>
              <w:jc w:val="both"/>
              <w:rPr>
                <w:color w:val="000000"/>
                <w:sz w:val="28"/>
                <w:szCs w:val="28"/>
                <w:lang w:val="en-US"/>
              </w:rPr>
            </w:pPr>
            <w:proofErr w:type="spellStart"/>
            <w:r>
              <w:rPr>
                <w:color w:val="000000"/>
                <w:sz w:val="28"/>
                <w:szCs w:val="28"/>
              </w:rPr>
              <w:t>ordinary</w:t>
            </w:r>
            <w:proofErr w:type="spellEnd"/>
            <w:r>
              <w:rPr>
                <w:color w:val="000000"/>
                <w:sz w:val="28"/>
                <w:szCs w:val="28"/>
              </w:rPr>
              <w:t xml:space="preserve">: </w:t>
            </w:r>
            <w:proofErr w:type="spellStart"/>
            <w:r>
              <w:rPr>
                <w:color w:val="000000"/>
                <w:sz w:val="28"/>
                <w:szCs w:val="28"/>
              </w:rPr>
              <w:t>interim</w:t>
            </w:r>
            <w:proofErr w:type="spellEnd"/>
            <w:r>
              <w:rPr>
                <w:color w:val="000000"/>
                <w:sz w:val="28"/>
                <w:szCs w:val="28"/>
              </w:rPr>
              <w:t xml:space="preserve"> (</w:t>
            </w:r>
            <w:proofErr w:type="spellStart"/>
            <w:r>
              <w:rPr>
                <w:color w:val="000000"/>
                <w:sz w:val="28"/>
                <w:szCs w:val="28"/>
              </w:rPr>
              <w:t>paid</w:t>
            </w:r>
            <w:proofErr w:type="spellEnd"/>
            <w:r>
              <w:rPr>
                <w:color w:val="000000"/>
                <w:sz w:val="28"/>
                <w:szCs w:val="28"/>
              </w:rPr>
              <w:t>)</w:t>
            </w:r>
          </w:p>
        </w:tc>
        <w:tc>
          <w:tcPr>
            <w:tcW w:w="1374" w:type="dxa"/>
            <w:hideMark/>
          </w:tcPr>
          <w:p w:rsidR="009373B7" w:rsidRDefault="009373B7">
            <w:pPr>
              <w:widowControl w:val="0"/>
              <w:jc w:val="both"/>
              <w:rPr>
                <w:color w:val="000000"/>
                <w:sz w:val="28"/>
                <w:szCs w:val="28"/>
                <w:lang w:val="en-US"/>
              </w:rPr>
            </w:pPr>
            <w:r>
              <w:rPr>
                <w:color w:val="000000"/>
                <w:sz w:val="28"/>
                <w:szCs w:val="28"/>
              </w:rPr>
              <w:t>(1,000)</w:t>
            </w:r>
          </w:p>
        </w:tc>
        <w:tc>
          <w:tcPr>
            <w:tcW w:w="1526" w:type="dxa"/>
            <w:hideMark/>
          </w:tcPr>
          <w:p w:rsidR="009373B7" w:rsidRDefault="009373B7">
            <w:pPr>
              <w:widowControl w:val="0"/>
              <w:jc w:val="both"/>
              <w:rPr>
                <w:color w:val="000000"/>
                <w:sz w:val="28"/>
                <w:szCs w:val="28"/>
                <w:lang w:val="en-US"/>
              </w:rPr>
            </w:pPr>
            <w:r>
              <w:rPr>
                <w:color w:val="000000"/>
                <w:sz w:val="28"/>
                <w:szCs w:val="28"/>
              </w:rPr>
              <w:t>(2,000)</w:t>
            </w:r>
          </w:p>
        </w:tc>
      </w:tr>
      <w:tr w:rsidR="009373B7" w:rsidTr="009373B7">
        <w:trPr>
          <w:trHeight w:val="400"/>
        </w:trPr>
        <w:tc>
          <w:tcPr>
            <w:tcW w:w="4701" w:type="dxa"/>
            <w:hideMark/>
          </w:tcPr>
          <w:p w:rsidR="009373B7" w:rsidRDefault="009373B7">
            <w:pPr>
              <w:widowControl w:val="0"/>
              <w:jc w:val="both"/>
              <w:rPr>
                <w:color w:val="000000"/>
                <w:sz w:val="28"/>
                <w:szCs w:val="28"/>
                <w:lang w:val="en-US"/>
              </w:rPr>
            </w:pPr>
            <w:proofErr w:type="spellStart"/>
            <w:r>
              <w:rPr>
                <w:color w:val="000000"/>
                <w:sz w:val="28"/>
                <w:szCs w:val="28"/>
              </w:rPr>
              <w:t>final</w:t>
            </w:r>
            <w:proofErr w:type="spellEnd"/>
            <w:r>
              <w:rPr>
                <w:color w:val="000000"/>
                <w:sz w:val="28"/>
                <w:szCs w:val="28"/>
              </w:rPr>
              <w:t xml:space="preserve"> (</w:t>
            </w:r>
            <w:proofErr w:type="spellStart"/>
            <w:r>
              <w:rPr>
                <w:color w:val="000000"/>
                <w:sz w:val="28"/>
                <w:szCs w:val="28"/>
              </w:rPr>
              <w:t>proposed</w:t>
            </w:r>
            <w:proofErr w:type="spellEnd"/>
            <w:r>
              <w:rPr>
                <w:color w:val="000000"/>
                <w:sz w:val="28"/>
                <w:szCs w:val="28"/>
              </w:rPr>
              <w:t>)</w:t>
            </w:r>
          </w:p>
        </w:tc>
        <w:tc>
          <w:tcPr>
            <w:tcW w:w="1374" w:type="dxa"/>
            <w:hideMark/>
          </w:tcPr>
          <w:p w:rsidR="009373B7" w:rsidRDefault="009373B7">
            <w:pPr>
              <w:widowControl w:val="0"/>
              <w:jc w:val="both"/>
              <w:rPr>
                <w:color w:val="000000"/>
                <w:sz w:val="28"/>
                <w:szCs w:val="28"/>
                <w:lang w:val="en-US"/>
              </w:rPr>
            </w:pPr>
            <w:r>
              <w:rPr>
                <w:color w:val="000000"/>
                <w:sz w:val="28"/>
                <w:szCs w:val="28"/>
                <w:u w:val="single"/>
              </w:rPr>
              <w:t xml:space="preserve"> (3,000) _</w:t>
            </w:r>
            <w:r>
              <w:rPr>
                <w:color w:val="000000"/>
                <w:sz w:val="28"/>
                <w:szCs w:val="28"/>
                <w:u w:val="single"/>
              </w:rPr>
              <w:tab/>
            </w:r>
          </w:p>
        </w:tc>
        <w:tc>
          <w:tcPr>
            <w:tcW w:w="1526" w:type="dxa"/>
            <w:hideMark/>
          </w:tcPr>
          <w:p w:rsidR="009373B7" w:rsidRDefault="009373B7">
            <w:pPr>
              <w:widowControl w:val="0"/>
              <w:jc w:val="both"/>
              <w:rPr>
                <w:color w:val="000000"/>
                <w:sz w:val="28"/>
                <w:szCs w:val="28"/>
                <w:lang w:val="en-US"/>
              </w:rPr>
            </w:pPr>
            <w:r>
              <w:rPr>
                <w:color w:val="000000"/>
                <w:sz w:val="28"/>
                <w:szCs w:val="28"/>
                <w:u w:val="single"/>
              </w:rPr>
              <w:t>(6,000) _</w:t>
            </w:r>
            <w:r>
              <w:rPr>
                <w:color w:val="000000"/>
                <w:sz w:val="28"/>
                <w:szCs w:val="28"/>
                <w:u w:val="single"/>
              </w:rPr>
              <w:tab/>
            </w:r>
          </w:p>
        </w:tc>
      </w:tr>
      <w:tr w:rsidR="009373B7" w:rsidTr="009373B7">
        <w:trPr>
          <w:trHeight w:val="440"/>
        </w:trPr>
        <w:tc>
          <w:tcPr>
            <w:tcW w:w="4701" w:type="dxa"/>
            <w:hideMark/>
          </w:tcPr>
          <w:p w:rsidR="009373B7" w:rsidRDefault="009373B7">
            <w:pPr>
              <w:widowControl w:val="0"/>
              <w:jc w:val="both"/>
              <w:rPr>
                <w:color w:val="000000"/>
                <w:sz w:val="28"/>
                <w:szCs w:val="28"/>
                <w:lang w:val="en-US"/>
              </w:rPr>
            </w:pPr>
            <w:r w:rsidRPr="00C9275F">
              <w:rPr>
                <w:b/>
                <w:color w:val="000000"/>
                <w:sz w:val="28"/>
                <w:szCs w:val="28"/>
                <w:lang w:val="en-US"/>
              </w:rPr>
              <w:t>Retained profit for the year</w:t>
            </w:r>
          </w:p>
        </w:tc>
        <w:tc>
          <w:tcPr>
            <w:tcW w:w="1374" w:type="dxa"/>
            <w:hideMark/>
          </w:tcPr>
          <w:p w:rsidR="009373B7" w:rsidRDefault="009373B7">
            <w:pPr>
              <w:widowControl w:val="0"/>
              <w:jc w:val="both"/>
              <w:rPr>
                <w:color w:val="000000"/>
                <w:sz w:val="28"/>
                <w:szCs w:val="28"/>
                <w:lang w:val="en-US"/>
              </w:rPr>
            </w:pPr>
            <w:r w:rsidRPr="00C9275F">
              <w:rPr>
                <w:color w:val="000000"/>
                <w:sz w:val="28"/>
                <w:szCs w:val="28"/>
                <w:u w:val="single"/>
                <w:lang w:val="en-US"/>
              </w:rPr>
              <w:t xml:space="preserve">   </w:t>
            </w:r>
            <w:r>
              <w:rPr>
                <w:color w:val="000000"/>
                <w:sz w:val="28"/>
                <w:szCs w:val="28"/>
                <w:u w:val="single"/>
              </w:rPr>
              <w:t>2,200 _</w:t>
            </w:r>
            <w:r>
              <w:rPr>
                <w:color w:val="000000"/>
                <w:sz w:val="28"/>
                <w:szCs w:val="28"/>
                <w:u w:val="single"/>
              </w:rPr>
              <w:tab/>
            </w:r>
          </w:p>
        </w:tc>
        <w:tc>
          <w:tcPr>
            <w:tcW w:w="1526" w:type="dxa"/>
            <w:hideMark/>
          </w:tcPr>
          <w:p w:rsidR="009373B7" w:rsidRDefault="009373B7">
            <w:pPr>
              <w:widowControl w:val="0"/>
              <w:jc w:val="both"/>
              <w:rPr>
                <w:color w:val="000000"/>
                <w:sz w:val="28"/>
                <w:szCs w:val="28"/>
                <w:lang w:val="en-US"/>
              </w:rPr>
            </w:pPr>
            <w:r>
              <w:rPr>
                <w:color w:val="000000"/>
                <w:sz w:val="28"/>
                <w:szCs w:val="28"/>
                <w:u w:val="single"/>
              </w:rPr>
              <w:t xml:space="preserve">   6,195 _</w:t>
            </w:r>
            <w:r>
              <w:rPr>
                <w:color w:val="000000"/>
                <w:sz w:val="28"/>
                <w:szCs w:val="28"/>
                <w:u w:val="single"/>
              </w:rPr>
              <w:tab/>
            </w:r>
          </w:p>
        </w:tc>
      </w:tr>
    </w:tbl>
    <w:p w:rsidR="009373B7" w:rsidRDefault="009373B7" w:rsidP="009373B7">
      <w:pPr>
        <w:rPr>
          <w:color w:val="000000"/>
          <w:sz w:val="28"/>
          <w:szCs w:val="28"/>
          <w:lang w:val="en-US"/>
        </w:rPr>
      </w:pPr>
    </w:p>
    <w:p w:rsidR="009373B7" w:rsidRPr="00C9275F" w:rsidRDefault="009373B7" w:rsidP="009373B7">
      <w:pPr>
        <w:ind w:firstLine="708"/>
        <w:rPr>
          <w:color w:val="000000"/>
          <w:sz w:val="28"/>
          <w:szCs w:val="28"/>
          <w:lang w:val="en-US"/>
        </w:rPr>
      </w:pPr>
      <w:r w:rsidRPr="00C9275F">
        <w:rPr>
          <w:color w:val="000000"/>
          <w:sz w:val="28"/>
          <w:szCs w:val="28"/>
          <w:lang w:val="en-US"/>
        </w:rPr>
        <w:t>Balance Sheets as at December 31st</w:t>
      </w:r>
    </w:p>
    <w:p w:rsidR="009373B7" w:rsidRPr="00C9275F" w:rsidRDefault="009373B7" w:rsidP="009373B7">
      <w:pPr>
        <w:rPr>
          <w:color w:val="000000"/>
          <w:sz w:val="28"/>
          <w:szCs w:val="28"/>
          <w:lang w:val="en-US"/>
        </w:rPr>
      </w:pPr>
    </w:p>
    <w:tbl>
      <w:tblPr>
        <w:tblW w:w="6804" w:type="dxa"/>
        <w:tblInd w:w="827" w:type="dxa"/>
        <w:tblLayout w:type="fixed"/>
        <w:tblLook w:val="04A0" w:firstRow="1" w:lastRow="0" w:firstColumn="1" w:lastColumn="0" w:noHBand="0" w:noVBand="1"/>
      </w:tblPr>
      <w:tblGrid>
        <w:gridCol w:w="4245"/>
        <w:gridCol w:w="1263"/>
        <w:gridCol w:w="1296"/>
      </w:tblGrid>
      <w:tr w:rsidR="009373B7" w:rsidTr="009373B7">
        <w:trPr>
          <w:trHeight w:val="440"/>
        </w:trPr>
        <w:tc>
          <w:tcPr>
            <w:tcW w:w="4243" w:type="dxa"/>
          </w:tcPr>
          <w:p w:rsidR="009373B7" w:rsidRDefault="009373B7">
            <w:pPr>
              <w:widowControl w:val="0"/>
              <w:jc w:val="both"/>
              <w:rPr>
                <w:color w:val="000000"/>
                <w:sz w:val="28"/>
                <w:szCs w:val="28"/>
                <w:lang w:val="en-US"/>
              </w:rPr>
            </w:pPr>
          </w:p>
        </w:tc>
        <w:tc>
          <w:tcPr>
            <w:tcW w:w="1262" w:type="dxa"/>
            <w:hideMark/>
          </w:tcPr>
          <w:p w:rsidR="009373B7" w:rsidRDefault="009373B7">
            <w:pPr>
              <w:widowControl w:val="0"/>
              <w:jc w:val="both"/>
              <w:rPr>
                <w:color w:val="000000"/>
                <w:sz w:val="28"/>
                <w:szCs w:val="28"/>
                <w:lang w:val="en-US"/>
              </w:rPr>
            </w:pPr>
            <w:r>
              <w:rPr>
                <w:color w:val="000000"/>
                <w:sz w:val="28"/>
                <w:szCs w:val="28"/>
              </w:rPr>
              <w:t>1998</w:t>
            </w:r>
          </w:p>
        </w:tc>
        <w:tc>
          <w:tcPr>
            <w:tcW w:w="1295" w:type="dxa"/>
            <w:hideMark/>
          </w:tcPr>
          <w:p w:rsidR="009373B7" w:rsidRDefault="009373B7">
            <w:pPr>
              <w:widowControl w:val="0"/>
              <w:jc w:val="both"/>
              <w:rPr>
                <w:color w:val="000000"/>
                <w:sz w:val="28"/>
                <w:szCs w:val="28"/>
                <w:lang w:val="en-US"/>
              </w:rPr>
            </w:pPr>
            <w:r>
              <w:rPr>
                <w:color w:val="000000"/>
                <w:sz w:val="28"/>
                <w:szCs w:val="28"/>
              </w:rPr>
              <w:t>1999</w:t>
            </w:r>
          </w:p>
        </w:tc>
      </w:tr>
      <w:tr w:rsidR="009373B7" w:rsidTr="009373B7">
        <w:trPr>
          <w:trHeight w:val="400"/>
        </w:trPr>
        <w:tc>
          <w:tcPr>
            <w:tcW w:w="4243" w:type="dxa"/>
          </w:tcPr>
          <w:p w:rsidR="009373B7" w:rsidRDefault="009373B7">
            <w:pPr>
              <w:widowControl w:val="0"/>
              <w:jc w:val="both"/>
              <w:rPr>
                <w:color w:val="000000"/>
                <w:sz w:val="28"/>
                <w:szCs w:val="28"/>
                <w:lang w:val="en-US"/>
              </w:rPr>
            </w:pPr>
          </w:p>
        </w:tc>
        <w:tc>
          <w:tcPr>
            <w:tcW w:w="1262" w:type="dxa"/>
            <w:hideMark/>
          </w:tcPr>
          <w:p w:rsidR="009373B7" w:rsidRDefault="009373B7">
            <w:pPr>
              <w:widowControl w:val="0"/>
              <w:jc w:val="both"/>
              <w:rPr>
                <w:color w:val="000000"/>
                <w:sz w:val="28"/>
                <w:szCs w:val="28"/>
                <w:lang w:val="en-US"/>
              </w:rPr>
            </w:pPr>
            <w:r>
              <w:rPr>
                <w:color w:val="000000"/>
                <w:sz w:val="28"/>
                <w:szCs w:val="28"/>
              </w:rPr>
              <w:t>£’000</w:t>
            </w:r>
          </w:p>
        </w:tc>
        <w:tc>
          <w:tcPr>
            <w:tcW w:w="1295" w:type="dxa"/>
            <w:hideMark/>
          </w:tcPr>
          <w:p w:rsidR="009373B7" w:rsidRDefault="009373B7">
            <w:pPr>
              <w:widowControl w:val="0"/>
              <w:jc w:val="both"/>
              <w:rPr>
                <w:color w:val="000000"/>
                <w:sz w:val="28"/>
                <w:szCs w:val="28"/>
                <w:lang w:val="en-US"/>
              </w:rPr>
            </w:pPr>
            <w:r>
              <w:rPr>
                <w:color w:val="000000"/>
                <w:sz w:val="28"/>
                <w:szCs w:val="28"/>
              </w:rPr>
              <w:t>£’000</w:t>
            </w:r>
          </w:p>
        </w:tc>
      </w:tr>
      <w:tr w:rsidR="009373B7" w:rsidTr="009373B7">
        <w:trPr>
          <w:trHeight w:val="400"/>
        </w:trPr>
        <w:tc>
          <w:tcPr>
            <w:tcW w:w="6800" w:type="dxa"/>
            <w:gridSpan w:val="3"/>
            <w:hideMark/>
          </w:tcPr>
          <w:p w:rsidR="009373B7" w:rsidRDefault="009373B7">
            <w:pPr>
              <w:widowControl w:val="0"/>
              <w:jc w:val="both"/>
              <w:rPr>
                <w:color w:val="000000"/>
                <w:sz w:val="28"/>
                <w:szCs w:val="28"/>
                <w:lang w:val="en-US"/>
              </w:rPr>
            </w:pPr>
            <w:proofErr w:type="spellStart"/>
            <w:r>
              <w:rPr>
                <w:b/>
                <w:color w:val="000000"/>
                <w:sz w:val="28"/>
                <w:szCs w:val="28"/>
              </w:rPr>
              <w:t>Fixed</w:t>
            </w:r>
            <w:proofErr w:type="spellEnd"/>
            <w:r>
              <w:rPr>
                <w:b/>
                <w:color w:val="000000"/>
                <w:sz w:val="28"/>
                <w:szCs w:val="28"/>
              </w:rPr>
              <w:t xml:space="preserve"> </w:t>
            </w:r>
            <w:proofErr w:type="spellStart"/>
            <w:r>
              <w:rPr>
                <w:b/>
                <w:color w:val="000000"/>
                <w:sz w:val="28"/>
                <w:szCs w:val="28"/>
              </w:rPr>
              <w:t>assets</w:t>
            </w:r>
            <w:proofErr w:type="spellEnd"/>
          </w:p>
        </w:tc>
      </w:tr>
      <w:tr w:rsidR="009373B7" w:rsidTr="009373B7">
        <w:trPr>
          <w:trHeight w:val="400"/>
        </w:trPr>
        <w:tc>
          <w:tcPr>
            <w:tcW w:w="4243" w:type="dxa"/>
            <w:hideMark/>
          </w:tcPr>
          <w:p w:rsidR="009373B7" w:rsidRDefault="009373B7">
            <w:pPr>
              <w:widowControl w:val="0"/>
              <w:jc w:val="both"/>
              <w:rPr>
                <w:color w:val="000000"/>
                <w:sz w:val="28"/>
                <w:szCs w:val="28"/>
                <w:lang w:val="en-US"/>
              </w:rPr>
            </w:pPr>
            <w:r w:rsidRPr="00C9275F">
              <w:rPr>
                <w:color w:val="000000"/>
                <w:sz w:val="28"/>
                <w:szCs w:val="28"/>
                <w:lang w:val="en-US"/>
              </w:rPr>
              <w:t>Plant, machinery, equipment, at cost</w:t>
            </w:r>
          </w:p>
        </w:tc>
        <w:tc>
          <w:tcPr>
            <w:tcW w:w="1262" w:type="dxa"/>
            <w:hideMark/>
          </w:tcPr>
          <w:p w:rsidR="009373B7" w:rsidRDefault="009373B7">
            <w:pPr>
              <w:widowControl w:val="0"/>
              <w:jc w:val="both"/>
              <w:rPr>
                <w:color w:val="000000"/>
                <w:sz w:val="28"/>
                <w:szCs w:val="28"/>
                <w:lang w:val="en-US"/>
              </w:rPr>
            </w:pPr>
            <w:r>
              <w:rPr>
                <w:color w:val="000000"/>
                <w:sz w:val="28"/>
                <w:szCs w:val="28"/>
              </w:rPr>
              <w:t>17,600</w:t>
            </w:r>
          </w:p>
        </w:tc>
        <w:tc>
          <w:tcPr>
            <w:tcW w:w="1295" w:type="dxa"/>
            <w:hideMark/>
          </w:tcPr>
          <w:p w:rsidR="009373B7" w:rsidRDefault="009373B7">
            <w:pPr>
              <w:widowControl w:val="0"/>
              <w:jc w:val="both"/>
              <w:rPr>
                <w:color w:val="000000"/>
                <w:sz w:val="28"/>
                <w:szCs w:val="28"/>
                <w:lang w:val="en-US"/>
              </w:rPr>
            </w:pPr>
            <w:r>
              <w:rPr>
                <w:color w:val="000000"/>
                <w:sz w:val="28"/>
                <w:szCs w:val="28"/>
              </w:rPr>
              <w:t>23,900</w:t>
            </w:r>
          </w:p>
        </w:tc>
      </w:tr>
      <w:tr w:rsidR="009373B7" w:rsidTr="009373B7">
        <w:trPr>
          <w:trHeight w:val="400"/>
        </w:trPr>
        <w:tc>
          <w:tcPr>
            <w:tcW w:w="4243" w:type="dxa"/>
            <w:hideMark/>
          </w:tcPr>
          <w:p w:rsidR="009373B7" w:rsidRDefault="009373B7">
            <w:pPr>
              <w:widowControl w:val="0"/>
              <w:jc w:val="both"/>
              <w:rPr>
                <w:color w:val="000000"/>
                <w:sz w:val="28"/>
                <w:szCs w:val="28"/>
                <w:lang w:val="en-US"/>
              </w:rPr>
            </w:pPr>
            <w:proofErr w:type="spellStart"/>
            <w:r>
              <w:rPr>
                <w:color w:val="000000"/>
                <w:sz w:val="28"/>
                <w:szCs w:val="28"/>
              </w:rPr>
              <w:t>Accumulated</w:t>
            </w:r>
            <w:proofErr w:type="spellEnd"/>
            <w:r>
              <w:rPr>
                <w:color w:val="000000"/>
                <w:sz w:val="28"/>
                <w:szCs w:val="28"/>
              </w:rPr>
              <w:t xml:space="preserve"> </w:t>
            </w:r>
            <w:proofErr w:type="spellStart"/>
            <w:r>
              <w:rPr>
                <w:color w:val="000000"/>
                <w:sz w:val="28"/>
                <w:szCs w:val="28"/>
              </w:rPr>
              <w:t>depreciation</w:t>
            </w:r>
            <w:proofErr w:type="spellEnd"/>
          </w:p>
        </w:tc>
        <w:tc>
          <w:tcPr>
            <w:tcW w:w="1262" w:type="dxa"/>
            <w:hideMark/>
          </w:tcPr>
          <w:p w:rsidR="009373B7" w:rsidRDefault="009373B7">
            <w:pPr>
              <w:widowControl w:val="0"/>
              <w:jc w:val="both"/>
              <w:rPr>
                <w:color w:val="000000"/>
                <w:sz w:val="28"/>
                <w:szCs w:val="28"/>
                <w:lang w:val="en-US"/>
              </w:rPr>
            </w:pPr>
            <w:r>
              <w:rPr>
                <w:color w:val="000000"/>
                <w:sz w:val="28"/>
                <w:szCs w:val="28"/>
                <w:u w:val="single"/>
              </w:rPr>
              <w:t xml:space="preserve">   9,500 _</w:t>
            </w:r>
            <w:r>
              <w:rPr>
                <w:color w:val="000000"/>
                <w:sz w:val="28"/>
                <w:szCs w:val="28"/>
                <w:u w:val="single"/>
              </w:rPr>
              <w:tab/>
            </w:r>
          </w:p>
        </w:tc>
        <w:tc>
          <w:tcPr>
            <w:tcW w:w="1295" w:type="dxa"/>
            <w:hideMark/>
          </w:tcPr>
          <w:p w:rsidR="009373B7" w:rsidRDefault="009373B7">
            <w:pPr>
              <w:widowControl w:val="0"/>
              <w:jc w:val="both"/>
              <w:rPr>
                <w:color w:val="000000"/>
                <w:sz w:val="28"/>
                <w:szCs w:val="28"/>
                <w:lang w:val="en-US"/>
              </w:rPr>
            </w:pPr>
            <w:r>
              <w:rPr>
                <w:color w:val="000000"/>
                <w:sz w:val="28"/>
                <w:szCs w:val="28"/>
                <w:u w:val="single"/>
              </w:rPr>
              <w:t>10,750 _</w:t>
            </w:r>
            <w:r>
              <w:rPr>
                <w:color w:val="000000"/>
                <w:sz w:val="28"/>
                <w:szCs w:val="28"/>
                <w:u w:val="single"/>
              </w:rPr>
              <w:tab/>
            </w:r>
          </w:p>
        </w:tc>
      </w:tr>
      <w:tr w:rsidR="009373B7" w:rsidTr="009373B7">
        <w:trPr>
          <w:trHeight w:val="420"/>
        </w:trPr>
        <w:tc>
          <w:tcPr>
            <w:tcW w:w="4243" w:type="dxa"/>
          </w:tcPr>
          <w:p w:rsidR="009373B7" w:rsidRDefault="009373B7">
            <w:pPr>
              <w:widowControl w:val="0"/>
              <w:jc w:val="both"/>
              <w:rPr>
                <w:color w:val="000000"/>
                <w:sz w:val="28"/>
                <w:szCs w:val="28"/>
                <w:lang w:val="en-US"/>
              </w:rPr>
            </w:pPr>
          </w:p>
        </w:tc>
        <w:tc>
          <w:tcPr>
            <w:tcW w:w="1262" w:type="dxa"/>
            <w:hideMark/>
          </w:tcPr>
          <w:p w:rsidR="009373B7" w:rsidRDefault="009373B7">
            <w:pPr>
              <w:widowControl w:val="0"/>
              <w:jc w:val="both"/>
              <w:rPr>
                <w:color w:val="000000"/>
                <w:sz w:val="28"/>
                <w:szCs w:val="28"/>
                <w:lang w:val="en-US"/>
              </w:rPr>
            </w:pPr>
            <w:r>
              <w:rPr>
                <w:color w:val="000000"/>
                <w:sz w:val="28"/>
                <w:szCs w:val="28"/>
              </w:rPr>
              <w:t>8,100</w:t>
            </w:r>
          </w:p>
        </w:tc>
        <w:tc>
          <w:tcPr>
            <w:tcW w:w="1295" w:type="dxa"/>
            <w:hideMark/>
          </w:tcPr>
          <w:p w:rsidR="009373B7" w:rsidRDefault="009373B7">
            <w:pPr>
              <w:widowControl w:val="0"/>
              <w:jc w:val="both"/>
              <w:rPr>
                <w:color w:val="000000"/>
                <w:sz w:val="28"/>
                <w:szCs w:val="28"/>
                <w:lang w:val="en-US"/>
              </w:rPr>
            </w:pPr>
            <w:r>
              <w:rPr>
                <w:color w:val="000000"/>
                <w:sz w:val="28"/>
                <w:szCs w:val="28"/>
              </w:rPr>
              <w:t>13,150</w:t>
            </w:r>
          </w:p>
        </w:tc>
      </w:tr>
      <w:tr w:rsidR="009373B7" w:rsidTr="009373B7">
        <w:trPr>
          <w:trHeight w:val="400"/>
        </w:trPr>
        <w:tc>
          <w:tcPr>
            <w:tcW w:w="6800" w:type="dxa"/>
            <w:gridSpan w:val="3"/>
            <w:hideMark/>
          </w:tcPr>
          <w:p w:rsidR="009373B7" w:rsidRDefault="009373B7">
            <w:pPr>
              <w:widowControl w:val="0"/>
              <w:jc w:val="both"/>
              <w:rPr>
                <w:color w:val="000000"/>
                <w:sz w:val="28"/>
                <w:szCs w:val="28"/>
                <w:lang w:val="en-US"/>
              </w:rPr>
            </w:pPr>
            <w:proofErr w:type="spellStart"/>
            <w:r>
              <w:rPr>
                <w:b/>
                <w:color w:val="000000"/>
                <w:sz w:val="28"/>
                <w:szCs w:val="28"/>
              </w:rPr>
              <w:t>Current</w:t>
            </w:r>
            <w:proofErr w:type="spellEnd"/>
            <w:r>
              <w:rPr>
                <w:b/>
                <w:color w:val="000000"/>
                <w:sz w:val="28"/>
                <w:szCs w:val="28"/>
              </w:rPr>
              <w:t xml:space="preserve"> </w:t>
            </w:r>
            <w:proofErr w:type="spellStart"/>
            <w:r>
              <w:rPr>
                <w:b/>
                <w:color w:val="000000"/>
                <w:sz w:val="28"/>
                <w:szCs w:val="28"/>
              </w:rPr>
              <w:t>Assets</w:t>
            </w:r>
            <w:proofErr w:type="spellEnd"/>
          </w:p>
        </w:tc>
      </w:tr>
      <w:tr w:rsidR="009373B7" w:rsidTr="009373B7">
        <w:trPr>
          <w:trHeight w:val="400"/>
        </w:trPr>
        <w:tc>
          <w:tcPr>
            <w:tcW w:w="4243" w:type="dxa"/>
            <w:hideMark/>
          </w:tcPr>
          <w:p w:rsidR="009373B7" w:rsidRDefault="009373B7">
            <w:pPr>
              <w:widowControl w:val="0"/>
              <w:jc w:val="both"/>
              <w:rPr>
                <w:color w:val="000000"/>
                <w:sz w:val="28"/>
                <w:szCs w:val="28"/>
                <w:lang w:val="en-US"/>
              </w:rPr>
            </w:pPr>
            <w:proofErr w:type="spellStart"/>
            <w:r>
              <w:rPr>
                <w:color w:val="000000"/>
                <w:sz w:val="28"/>
                <w:szCs w:val="28"/>
              </w:rPr>
              <w:t>Stocks</w:t>
            </w:r>
            <w:proofErr w:type="spellEnd"/>
          </w:p>
        </w:tc>
        <w:tc>
          <w:tcPr>
            <w:tcW w:w="1262" w:type="dxa"/>
            <w:hideMark/>
          </w:tcPr>
          <w:p w:rsidR="009373B7" w:rsidRDefault="009373B7">
            <w:pPr>
              <w:widowControl w:val="0"/>
              <w:jc w:val="both"/>
              <w:rPr>
                <w:color w:val="000000"/>
                <w:sz w:val="28"/>
                <w:szCs w:val="28"/>
                <w:lang w:val="en-US"/>
              </w:rPr>
            </w:pPr>
            <w:r>
              <w:rPr>
                <w:color w:val="000000"/>
                <w:sz w:val="28"/>
                <w:szCs w:val="28"/>
              </w:rPr>
              <w:t>5,000</w:t>
            </w:r>
          </w:p>
        </w:tc>
        <w:tc>
          <w:tcPr>
            <w:tcW w:w="1295" w:type="dxa"/>
            <w:hideMark/>
          </w:tcPr>
          <w:p w:rsidR="009373B7" w:rsidRDefault="009373B7">
            <w:pPr>
              <w:widowControl w:val="0"/>
              <w:jc w:val="both"/>
              <w:rPr>
                <w:color w:val="000000"/>
                <w:sz w:val="28"/>
                <w:szCs w:val="28"/>
                <w:lang w:val="en-US"/>
              </w:rPr>
            </w:pPr>
            <w:r>
              <w:rPr>
                <w:color w:val="000000"/>
                <w:sz w:val="28"/>
                <w:szCs w:val="28"/>
              </w:rPr>
              <w:t>15,000</w:t>
            </w:r>
          </w:p>
        </w:tc>
      </w:tr>
      <w:tr w:rsidR="009373B7" w:rsidTr="009373B7">
        <w:trPr>
          <w:trHeight w:val="400"/>
        </w:trPr>
        <w:tc>
          <w:tcPr>
            <w:tcW w:w="4243" w:type="dxa"/>
            <w:hideMark/>
          </w:tcPr>
          <w:p w:rsidR="009373B7" w:rsidRDefault="009373B7">
            <w:pPr>
              <w:widowControl w:val="0"/>
              <w:jc w:val="both"/>
              <w:rPr>
                <w:color w:val="000000"/>
                <w:sz w:val="28"/>
                <w:szCs w:val="28"/>
                <w:lang w:val="en-US"/>
              </w:rPr>
            </w:pPr>
            <w:proofErr w:type="spellStart"/>
            <w:r>
              <w:rPr>
                <w:color w:val="000000"/>
                <w:sz w:val="28"/>
                <w:szCs w:val="28"/>
              </w:rPr>
              <w:t>Trade</w:t>
            </w:r>
            <w:proofErr w:type="spellEnd"/>
            <w:r>
              <w:rPr>
                <w:color w:val="000000"/>
                <w:sz w:val="28"/>
                <w:szCs w:val="28"/>
              </w:rPr>
              <w:t xml:space="preserve"> </w:t>
            </w:r>
            <w:proofErr w:type="spellStart"/>
            <w:r>
              <w:rPr>
                <w:color w:val="000000"/>
                <w:sz w:val="28"/>
                <w:szCs w:val="28"/>
              </w:rPr>
              <w:t>debtors</w:t>
            </w:r>
            <w:proofErr w:type="spellEnd"/>
          </w:p>
        </w:tc>
        <w:tc>
          <w:tcPr>
            <w:tcW w:w="1262" w:type="dxa"/>
            <w:hideMark/>
          </w:tcPr>
          <w:p w:rsidR="009373B7" w:rsidRDefault="009373B7">
            <w:pPr>
              <w:widowControl w:val="0"/>
              <w:jc w:val="both"/>
              <w:rPr>
                <w:color w:val="000000"/>
                <w:sz w:val="28"/>
                <w:szCs w:val="28"/>
                <w:lang w:val="en-US"/>
              </w:rPr>
            </w:pPr>
            <w:r>
              <w:rPr>
                <w:color w:val="000000"/>
                <w:sz w:val="28"/>
                <w:szCs w:val="28"/>
              </w:rPr>
              <w:t>8,600</w:t>
            </w:r>
          </w:p>
        </w:tc>
        <w:tc>
          <w:tcPr>
            <w:tcW w:w="1295" w:type="dxa"/>
            <w:hideMark/>
          </w:tcPr>
          <w:p w:rsidR="009373B7" w:rsidRDefault="009373B7">
            <w:pPr>
              <w:widowControl w:val="0"/>
              <w:jc w:val="both"/>
              <w:rPr>
                <w:color w:val="000000"/>
                <w:sz w:val="28"/>
                <w:szCs w:val="28"/>
                <w:lang w:val="en-US"/>
              </w:rPr>
            </w:pPr>
            <w:r>
              <w:rPr>
                <w:color w:val="000000"/>
                <w:sz w:val="28"/>
                <w:szCs w:val="28"/>
              </w:rPr>
              <w:t>26,700</w:t>
            </w:r>
          </w:p>
        </w:tc>
      </w:tr>
      <w:tr w:rsidR="009373B7" w:rsidTr="009373B7">
        <w:trPr>
          <w:trHeight w:val="400"/>
        </w:trPr>
        <w:tc>
          <w:tcPr>
            <w:tcW w:w="4243" w:type="dxa"/>
            <w:hideMark/>
          </w:tcPr>
          <w:p w:rsidR="009373B7" w:rsidRDefault="009373B7">
            <w:pPr>
              <w:widowControl w:val="0"/>
              <w:jc w:val="both"/>
              <w:rPr>
                <w:color w:val="000000"/>
                <w:sz w:val="28"/>
                <w:szCs w:val="28"/>
                <w:lang w:val="en-US"/>
              </w:rPr>
            </w:pPr>
            <w:r w:rsidRPr="00C9275F">
              <w:rPr>
                <w:i/>
                <w:color w:val="000000"/>
                <w:sz w:val="28"/>
                <w:szCs w:val="28"/>
                <w:lang w:val="en-US"/>
              </w:rPr>
              <w:t xml:space="preserve">less: </w:t>
            </w:r>
            <w:r w:rsidRPr="00C9275F">
              <w:rPr>
                <w:color w:val="000000"/>
                <w:sz w:val="28"/>
                <w:szCs w:val="28"/>
                <w:lang w:val="en-US"/>
              </w:rPr>
              <w:t>Provision for doubtful debts</w:t>
            </w:r>
          </w:p>
        </w:tc>
        <w:tc>
          <w:tcPr>
            <w:tcW w:w="1262" w:type="dxa"/>
            <w:hideMark/>
          </w:tcPr>
          <w:p w:rsidR="009373B7" w:rsidRDefault="009373B7">
            <w:pPr>
              <w:widowControl w:val="0"/>
              <w:jc w:val="both"/>
              <w:rPr>
                <w:color w:val="000000"/>
                <w:sz w:val="28"/>
                <w:szCs w:val="28"/>
                <w:lang w:val="en-US"/>
              </w:rPr>
            </w:pPr>
            <w:r>
              <w:rPr>
                <w:color w:val="000000"/>
                <w:sz w:val="28"/>
                <w:szCs w:val="28"/>
              </w:rPr>
              <w:t>(430)</w:t>
            </w:r>
          </w:p>
        </w:tc>
        <w:tc>
          <w:tcPr>
            <w:tcW w:w="1295" w:type="dxa"/>
            <w:hideMark/>
          </w:tcPr>
          <w:p w:rsidR="009373B7" w:rsidRDefault="009373B7">
            <w:pPr>
              <w:widowControl w:val="0"/>
              <w:jc w:val="both"/>
              <w:rPr>
                <w:color w:val="000000"/>
                <w:sz w:val="28"/>
                <w:szCs w:val="28"/>
                <w:lang w:val="en-US"/>
              </w:rPr>
            </w:pPr>
            <w:r>
              <w:rPr>
                <w:color w:val="000000"/>
                <w:sz w:val="28"/>
                <w:szCs w:val="28"/>
              </w:rPr>
              <w:t>(1,335)</w:t>
            </w:r>
          </w:p>
        </w:tc>
      </w:tr>
      <w:tr w:rsidR="009373B7" w:rsidTr="009373B7">
        <w:trPr>
          <w:trHeight w:val="400"/>
        </w:trPr>
        <w:tc>
          <w:tcPr>
            <w:tcW w:w="4243" w:type="dxa"/>
            <w:hideMark/>
          </w:tcPr>
          <w:p w:rsidR="009373B7" w:rsidRDefault="009373B7">
            <w:pPr>
              <w:widowControl w:val="0"/>
              <w:jc w:val="both"/>
              <w:rPr>
                <w:color w:val="000000"/>
                <w:sz w:val="28"/>
                <w:szCs w:val="28"/>
                <w:lang w:val="en-US"/>
              </w:rPr>
            </w:pPr>
            <w:proofErr w:type="spellStart"/>
            <w:r>
              <w:rPr>
                <w:color w:val="000000"/>
                <w:sz w:val="28"/>
                <w:szCs w:val="28"/>
              </w:rPr>
              <w:t>Prepayments</w:t>
            </w:r>
            <w:proofErr w:type="spellEnd"/>
          </w:p>
        </w:tc>
        <w:tc>
          <w:tcPr>
            <w:tcW w:w="1262" w:type="dxa"/>
            <w:hideMark/>
          </w:tcPr>
          <w:p w:rsidR="009373B7" w:rsidRDefault="009373B7">
            <w:pPr>
              <w:widowControl w:val="0"/>
              <w:jc w:val="both"/>
              <w:rPr>
                <w:color w:val="000000"/>
                <w:sz w:val="28"/>
                <w:szCs w:val="28"/>
                <w:lang w:val="en-US"/>
              </w:rPr>
            </w:pPr>
            <w:r>
              <w:rPr>
                <w:color w:val="000000"/>
                <w:sz w:val="28"/>
                <w:szCs w:val="28"/>
              </w:rPr>
              <w:t>300</w:t>
            </w:r>
          </w:p>
        </w:tc>
        <w:tc>
          <w:tcPr>
            <w:tcW w:w="1295" w:type="dxa"/>
            <w:hideMark/>
          </w:tcPr>
          <w:p w:rsidR="009373B7" w:rsidRDefault="009373B7">
            <w:pPr>
              <w:widowControl w:val="0"/>
              <w:jc w:val="both"/>
              <w:rPr>
                <w:color w:val="000000"/>
                <w:sz w:val="28"/>
                <w:szCs w:val="28"/>
                <w:lang w:val="en-US"/>
              </w:rPr>
            </w:pPr>
            <w:r>
              <w:rPr>
                <w:color w:val="000000"/>
                <w:sz w:val="28"/>
                <w:szCs w:val="28"/>
              </w:rPr>
              <w:t>400</w:t>
            </w:r>
          </w:p>
        </w:tc>
      </w:tr>
      <w:tr w:rsidR="009373B7" w:rsidTr="009373B7">
        <w:trPr>
          <w:trHeight w:val="920"/>
        </w:trPr>
        <w:tc>
          <w:tcPr>
            <w:tcW w:w="4243" w:type="dxa"/>
            <w:hideMark/>
          </w:tcPr>
          <w:p w:rsidR="009373B7" w:rsidRDefault="009373B7">
            <w:pPr>
              <w:widowControl w:val="0"/>
              <w:jc w:val="both"/>
              <w:rPr>
                <w:color w:val="000000"/>
                <w:sz w:val="28"/>
                <w:szCs w:val="28"/>
                <w:lang w:val="en-US"/>
              </w:rPr>
            </w:pPr>
            <w:r w:rsidRPr="00C9275F">
              <w:rPr>
                <w:color w:val="000000"/>
                <w:sz w:val="28"/>
                <w:szCs w:val="28"/>
                <w:lang w:val="en-US"/>
              </w:rPr>
              <w:t>Cash at bank and in hand</w:t>
            </w:r>
          </w:p>
        </w:tc>
        <w:tc>
          <w:tcPr>
            <w:tcW w:w="1262" w:type="dxa"/>
            <w:hideMark/>
          </w:tcPr>
          <w:p w:rsidR="009373B7" w:rsidRDefault="009373B7">
            <w:pPr>
              <w:widowControl w:val="0"/>
              <w:jc w:val="both"/>
              <w:rPr>
                <w:color w:val="000000"/>
                <w:sz w:val="28"/>
                <w:szCs w:val="28"/>
                <w:lang w:val="en-US"/>
              </w:rPr>
            </w:pPr>
            <w:r w:rsidRPr="00C9275F">
              <w:rPr>
                <w:color w:val="000000"/>
                <w:sz w:val="28"/>
                <w:szCs w:val="28"/>
                <w:u w:val="single"/>
                <w:lang w:val="en-US"/>
              </w:rPr>
              <w:t xml:space="preserve"> </w:t>
            </w:r>
            <w:r>
              <w:rPr>
                <w:color w:val="000000"/>
                <w:sz w:val="28"/>
                <w:szCs w:val="28"/>
                <w:u w:val="single"/>
              </w:rPr>
              <w:t>_</w:t>
            </w:r>
            <w:r>
              <w:rPr>
                <w:color w:val="000000"/>
                <w:sz w:val="28"/>
                <w:szCs w:val="28"/>
                <w:u w:val="single"/>
              </w:rPr>
              <w:tab/>
              <w:t>600 _</w:t>
            </w:r>
            <w:r>
              <w:rPr>
                <w:color w:val="000000"/>
                <w:sz w:val="28"/>
                <w:szCs w:val="28"/>
                <w:u w:val="single"/>
              </w:rPr>
              <w:tab/>
            </w:r>
          </w:p>
        </w:tc>
        <w:tc>
          <w:tcPr>
            <w:tcW w:w="1295" w:type="dxa"/>
            <w:hideMark/>
          </w:tcPr>
          <w:p w:rsidR="009373B7" w:rsidRDefault="009373B7">
            <w:pPr>
              <w:widowControl w:val="0"/>
              <w:jc w:val="both"/>
              <w:rPr>
                <w:color w:val="000000"/>
                <w:sz w:val="28"/>
                <w:szCs w:val="28"/>
                <w:lang w:val="en-US"/>
              </w:rPr>
            </w:pPr>
            <w:r>
              <w:rPr>
                <w:color w:val="000000"/>
                <w:sz w:val="28"/>
                <w:szCs w:val="28"/>
                <w:u w:val="single"/>
              </w:rPr>
              <w:t xml:space="preserve">– </w:t>
            </w:r>
          </w:p>
        </w:tc>
      </w:tr>
      <w:tr w:rsidR="009373B7" w:rsidTr="009373B7">
        <w:trPr>
          <w:trHeight w:val="420"/>
        </w:trPr>
        <w:tc>
          <w:tcPr>
            <w:tcW w:w="4243" w:type="dxa"/>
          </w:tcPr>
          <w:p w:rsidR="009373B7" w:rsidRDefault="009373B7">
            <w:pPr>
              <w:widowControl w:val="0"/>
              <w:jc w:val="both"/>
              <w:rPr>
                <w:color w:val="000000"/>
                <w:sz w:val="28"/>
                <w:szCs w:val="28"/>
                <w:lang w:val="en-US"/>
              </w:rPr>
            </w:pPr>
          </w:p>
        </w:tc>
        <w:tc>
          <w:tcPr>
            <w:tcW w:w="1262" w:type="dxa"/>
            <w:hideMark/>
          </w:tcPr>
          <w:p w:rsidR="009373B7" w:rsidRDefault="009373B7">
            <w:pPr>
              <w:widowControl w:val="0"/>
              <w:jc w:val="both"/>
              <w:rPr>
                <w:color w:val="000000"/>
                <w:sz w:val="28"/>
                <w:szCs w:val="28"/>
                <w:lang w:val="en-US"/>
              </w:rPr>
            </w:pPr>
            <w:r>
              <w:rPr>
                <w:color w:val="000000"/>
                <w:sz w:val="28"/>
                <w:szCs w:val="28"/>
              </w:rPr>
              <w:t>14,070</w:t>
            </w:r>
          </w:p>
        </w:tc>
        <w:tc>
          <w:tcPr>
            <w:tcW w:w="1295" w:type="dxa"/>
            <w:hideMark/>
          </w:tcPr>
          <w:p w:rsidR="009373B7" w:rsidRDefault="009373B7">
            <w:pPr>
              <w:widowControl w:val="0"/>
              <w:jc w:val="both"/>
              <w:rPr>
                <w:color w:val="000000"/>
                <w:sz w:val="28"/>
                <w:szCs w:val="28"/>
                <w:lang w:val="en-US"/>
              </w:rPr>
            </w:pPr>
            <w:r>
              <w:rPr>
                <w:color w:val="000000"/>
                <w:sz w:val="28"/>
                <w:szCs w:val="28"/>
              </w:rPr>
              <w:t>40,765</w:t>
            </w:r>
          </w:p>
        </w:tc>
      </w:tr>
      <w:tr w:rsidR="009373B7" w:rsidRPr="00C97DEC" w:rsidTr="009373B7">
        <w:trPr>
          <w:trHeight w:val="400"/>
        </w:trPr>
        <w:tc>
          <w:tcPr>
            <w:tcW w:w="6800" w:type="dxa"/>
            <w:gridSpan w:val="3"/>
            <w:hideMark/>
          </w:tcPr>
          <w:p w:rsidR="009373B7" w:rsidRDefault="009373B7">
            <w:pPr>
              <w:widowControl w:val="0"/>
              <w:jc w:val="both"/>
              <w:rPr>
                <w:color w:val="000000"/>
                <w:sz w:val="28"/>
                <w:szCs w:val="28"/>
                <w:lang w:val="en-US"/>
              </w:rPr>
            </w:pPr>
            <w:r w:rsidRPr="00C9275F">
              <w:rPr>
                <w:b/>
                <w:color w:val="000000"/>
                <w:sz w:val="28"/>
                <w:szCs w:val="28"/>
                <w:lang w:val="en-US"/>
              </w:rPr>
              <w:t>Creditors: amounts due within 1 year</w:t>
            </w:r>
          </w:p>
        </w:tc>
      </w:tr>
      <w:tr w:rsidR="009373B7" w:rsidTr="009373B7">
        <w:trPr>
          <w:trHeight w:val="400"/>
        </w:trPr>
        <w:tc>
          <w:tcPr>
            <w:tcW w:w="4243" w:type="dxa"/>
            <w:hideMark/>
          </w:tcPr>
          <w:p w:rsidR="009373B7" w:rsidRDefault="009373B7">
            <w:pPr>
              <w:widowControl w:val="0"/>
              <w:jc w:val="both"/>
              <w:rPr>
                <w:color w:val="000000"/>
                <w:sz w:val="28"/>
                <w:szCs w:val="28"/>
                <w:lang w:val="en-US"/>
              </w:rPr>
            </w:pPr>
            <w:proofErr w:type="spellStart"/>
            <w:r>
              <w:rPr>
                <w:color w:val="000000"/>
                <w:sz w:val="28"/>
                <w:szCs w:val="28"/>
              </w:rPr>
              <w:t>Bank</w:t>
            </w:r>
            <w:proofErr w:type="spellEnd"/>
            <w:r>
              <w:rPr>
                <w:color w:val="000000"/>
                <w:sz w:val="28"/>
                <w:szCs w:val="28"/>
              </w:rPr>
              <w:t xml:space="preserve"> </w:t>
            </w:r>
            <w:proofErr w:type="spellStart"/>
            <w:r>
              <w:rPr>
                <w:color w:val="000000"/>
                <w:sz w:val="28"/>
                <w:szCs w:val="28"/>
              </w:rPr>
              <w:t>overdraft</w:t>
            </w:r>
            <w:proofErr w:type="spellEnd"/>
          </w:p>
        </w:tc>
        <w:tc>
          <w:tcPr>
            <w:tcW w:w="1262" w:type="dxa"/>
            <w:hideMark/>
          </w:tcPr>
          <w:p w:rsidR="009373B7" w:rsidRDefault="009373B7">
            <w:pPr>
              <w:widowControl w:val="0"/>
              <w:jc w:val="both"/>
              <w:rPr>
                <w:color w:val="000000"/>
                <w:sz w:val="28"/>
                <w:szCs w:val="28"/>
                <w:lang w:val="en-US"/>
              </w:rPr>
            </w:pPr>
            <w:r>
              <w:rPr>
                <w:color w:val="000000"/>
                <w:sz w:val="28"/>
                <w:szCs w:val="28"/>
              </w:rPr>
              <w:t>–</w:t>
            </w:r>
          </w:p>
        </w:tc>
        <w:tc>
          <w:tcPr>
            <w:tcW w:w="1295" w:type="dxa"/>
            <w:hideMark/>
          </w:tcPr>
          <w:p w:rsidR="009373B7" w:rsidRDefault="009373B7">
            <w:pPr>
              <w:widowControl w:val="0"/>
              <w:jc w:val="both"/>
              <w:rPr>
                <w:color w:val="000000"/>
                <w:sz w:val="28"/>
                <w:szCs w:val="28"/>
                <w:lang w:val="en-US"/>
              </w:rPr>
            </w:pPr>
            <w:r>
              <w:rPr>
                <w:color w:val="000000"/>
                <w:sz w:val="28"/>
                <w:szCs w:val="28"/>
              </w:rPr>
              <w:t>16,200</w:t>
            </w:r>
          </w:p>
        </w:tc>
      </w:tr>
      <w:tr w:rsidR="009373B7" w:rsidTr="009373B7">
        <w:trPr>
          <w:trHeight w:val="400"/>
        </w:trPr>
        <w:tc>
          <w:tcPr>
            <w:tcW w:w="4243" w:type="dxa"/>
            <w:hideMark/>
          </w:tcPr>
          <w:p w:rsidR="009373B7" w:rsidRDefault="009373B7">
            <w:pPr>
              <w:widowControl w:val="0"/>
              <w:jc w:val="both"/>
              <w:rPr>
                <w:color w:val="000000"/>
                <w:sz w:val="28"/>
                <w:szCs w:val="28"/>
                <w:lang w:val="en-US"/>
              </w:rPr>
            </w:pPr>
            <w:proofErr w:type="spellStart"/>
            <w:r>
              <w:rPr>
                <w:color w:val="000000"/>
                <w:sz w:val="28"/>
                <w:szCs w:val="28"/>
              </w:rPr>
              <w:t>Trade</w:t>
            </w:r>
            <w:proofErr w:type="spellEnd"/>
            <w:r>
              <w:rPr>
                <w:color w:val="000000"/>
                <w:sz w:val="28"/>
                <w:szCs w:val="28"/>
              </w:rPr>
              <w:t xml:space="preserve"> </w:t>
            </w:r>
            <w:proofErr w:type="spellStart"/>
            <w:r>
              <w:rPr>
                <w:color w:val="000000"/>
                <w:sz w:val="28"/>
                <w:szCs w:val="28"/>
              </w:rPr>
              <w:t>creditors</w:t>
            </w:r>
            <w:proofErr w:type="spellEnd"/>
          </w:p>
        </w:tc>
        <w:tc>
          <w:tcPr>
            <w:tcW w:w="1262" w:type="dxa"/>
            <w:hideMark/>
          </w:tcPr>
          <w:p w:rsidR="009373B7" w:rsidRDefault="009373B7">
            <w:pPr>
              <w:widowControl w:val="0"/>
              <w:jc w:val="both"/>
              <w:rPr>
                <w:color w:val="000000"/>
                <w:sz w:val="28"/>
                <w:szCs w:val="28"/>
                <w:lang w:val="en-US"/>
              </w:rPr>
            </w:pPr>
            <w:r>
              <w:rPr>
                <w:color w:val="000000"/>
                <w:sz w:val="28"/>
                <w:szCs w:val="28"/>
              </w:rPr>
              <w:t>6,000</w:t>
            </w:r>
          </w:p>
        </w:tc>
        <w:tc>
          <w:tcPr>
            <w:tcW w:w="1295" w:type="dxa"/>
            <w:hideMark/>
          </w:tcPr>
          <w:p w:rsidR="009373B7" w:rsidRDefault="009373B7">
            <w:pPr>
              <w:widowControl w:val="0"/>
              <w:jc w:val="both"/>
              <w:rPr>
                <w:color w:val="000000"/>
                <w:sz w:val="28"/>
                <w:szCs w:val="28"/>
                <w:lang w:val="en-US"/>
              </w:rPr>
            </w:pPr>
            <w:r>
              <w:rPr>
                <w:color w:val="000000"/>
                <w:sz w:val="28"/>
                <w:szCs w:val="28"/>
              </w:rPr>
              <w:t>10,000</w:t>
            </w:r>
          </w:p>
        </w:tc>
      </w:tr>
      <w:tr w:rsidR="009373B7" w:rsidTr="009373B7">
        <w:trPr>
          <w:trHeight w:val="400"/>
        </w:trPr>
        <w:tc>
          <w:tcPr>
            <w:tcW w:w="4243" w:type="dxa"/>
            <w:hideMark/>
          </w:tcPr>
          <w:p w:rsidR="009373B7" w:rsidRDefault="009373B7">
            <w:pPr>
              <w:widowControl w:val="0"/>
              <w:jc w:val="both"/>
              <w:rPr>
                <w:color w:val="000000"/>
                <w:sz w:val="28"/>
                <w:szCs w:val="28"/>
                <w:lang w:val="en-US"/>
              </w:rPr>
            </w:pPr>
            <w:proofErr w:type="spellStart"/>
            <w:r>
              <w:rPr>
                <w:color w:val="000000"/>
                <w:sz w:val="28"/>
                <w:szCs w:val="28"/>
              </w:rPr>
              <w:t>Accruals</w:t>
            </w:r>
            <w:proofErr w:type="spellEnd"/>
          </w:p>
        </w:tc>
        <w:tc>
          <w:tcPr>
            <w:tcW w:w="1262" w:type="dxa"/>
            <w:hideMark/>
          </w:tcPr>
          <w:p w:rsidR="009373B7" w:rsidRDefault="009373B7">
            <w:pPr>
              <w:widowControl w:val="0"/>
              <w:jc w:val="both"/>
              <w:rPr>
                <w:color w:val="000000"/>
                <w:sz w:val="28"/>
                <w:szCs w:val="28"/>
                <w:lang w:val="en-US"/>
              </w:rPr>
            </w:pPr>
            <w:r>
              <w:rPr>
                <w:color w:val="000000"/>
                <w:sz w:val="28"/>
                <w:szCs w:val="28"/>
              </w:rPr>
              <w:t>800</w:t>
            </w:r>
          </w:p>
        </w:tc>
        <w:tc>
          <w:tcPr>
            <w:tcW w:w="1295" w:type="dxa"/>
            <w:hideMark/>
          </w:tcPr>
          <w:p w:rsidR="009373B7" w:rsidRDefault="009373B7">
            <w:pPr>
              <w:widowControl w:val="0"/>
              <w:jc w:val="both"/>
              <w:rPr>
                <w:color w:val="000000"/>
                <w:sz w:val="28"/>
                <w:szCs w:val="28"/>
                <w:lang w:val="en-US"/>
              </w:rPr>
            </w:pPr>
            <w:r>
              <w:rPr>
                <w:color w:val="000000"/>
                <w:sz w:val="28"/>
                <w:szCs w:val="28"/>
              </w:rPr>
              <w:t>1,000</w:t>
            </w:r>
          </w:p>
        </w:tc>
      </w:tr>
      <w:tr w:rsidR="009373B7" w:rsidTr="009373B7">
        <w:trPr>
          <w:trHeight w:val="400"/>
        </w:trPr>
        <w:tc>
          <w:tcPr>
            <w:tcW w:w="4243" w:type="dxa"/>
            <w:hideMark/>
          </w:tcPr>
          <w:p w:rsidR="009373B7" w:rsidRDefault="009373B7">
            <w:pPr>
              <w:widowControl w:val="0"/>
              <w:jc w:val="both"/>
              <w:rPr>
                <w:color w:val="000000"/>
                <w:sz w:val="28"/>
                <w:szCs w:val="28"/>
                <w:lang w:val="en-US"/>
              </w:rPr>
            </w:pPr>
            <w:proofErr w:type="spellStart"/>
            <w:r>
              <w:rPr>
                <w:color w:val="000000"/>
                <w:sz w:val="28"/>
                <w:szCs w:val="28"/>
              </w:rPr>
              <w:t>Taxation</w:t>
            </w:r>
            <w:proofErr w:type="spellEnd"/>
          </w:p>
        </w:tc>
        <w:tc>
          <w:tcPr>
            <w:tcW w:w="1262" w:type="dxa"/>
            <w:hideMark/>
          </w:tcPr>
          <w:p w:rsidR="009373B7" w:rsidRDefault="009373B7">
            <w:pPr>
              <w:widowControl w:val="0"/>
              <w:jc w:val="both"/>
              <w:rPr>
                <w:color w:val="000000"/>
                <w:sz w:val="28"/>
                <w:szCs w:val="28"/>
                <w:lang w:val="en-US"/>
              </w:rPr>
            </w:pPr>
            <w:r>
              <w:rPr>
                <w:color w:val="000000"/>
                <w:sz w:val="28"/>
                <w:szCs w:val="28"/>
              </w:rPr>
              <w:t>3,200</w:t>
            </w:r>
          </w:p>
        </w:tc>
        <w:tc>
          <w:tcPr>
            <w:tcW w:w="1295" w:type="dxa"/>
            <w:hideMark/>
          </w:tcPr>
          <w:p w:rsidR="009373B7" w:rsidRDefault="009373B7">
            <w:pPr>
              <w:widowControl w:val="0"/>
              <w:jc w:val="both"/>
              <w:rPr>
                <w:color w:val="000000"/>
                <w:sz w:val="28"/>
                <w:szCs w:val="28"/>
                <w:lang w:val="en-US"/>
              </w:rPr>
            </w:pPr>
            <w:r>
              <w:rPr>
                <w:color w:val="000000"/>
                <w:sz w:val="28"/>
                <w:szCs w:val="28"/>
              </w:rPr>
              <w:t>5,200</w:t>
            </w:r>
          </w:p>
        </w:tc>
      </w:tr>
      <w:tr w:rsidR="009373B7" w:rsidTr="009373B7">
        <w:trPr>
          <w:trHeight w:val="400"/>
        </w:trPr>
        <w:tc>
          <w:tcPr>
            <w:tcW w:w="4243" w:type="dxa"/>
            <w:hideMark/>
          </w:tcPr>
          <w:p w:rsidR="009373B7" w:rsidRDefault="009373B7">
            <w:pPr>
              <w:widowControl w:val="0"/>
              <w:jc w:val="both"/>
              <w:rPr>
                <w:color w:val="000000"/>
                <w:sz w:val="28"/>
                <w:szCs w:val="28"/>
                <w:lang w:val="en-US"/>
              </w:rPr>
            </w:pPr>
            <w:proofErr w:type="spellStart"/>
            <w:r>
              <w:rPr>
                <w:color w:val="000000"/>
                <w:sz w:val="28"/>
                <w:szCs w:val="28"/>
              </w:rPr>
              <w:t>Dividends</w:t>
            </w:r>
            <w:proofErr w:type="spellEnd"/>
          </w:p>
        </w:tc>
        <w:tc>
          <w:tcPr>
            <w:tcW w:w="1262" w:type="dxa"/>
            <w:hideMark/>
          </w:tcPr>
          <w:p w:rsidR="009373B7" w:rsidRDefault="009373B7">
            <w:pPr>
              <w:widowControl w:val="0"/>
              <w:jc w:val="both"/>
              <w:rPr>
                <w:color w:val="000000"/>
                <w:sz w:val="28"/>
                <w:szCs w:val="28"/>
                <w:lang w:val="en-US"/>
              </w:rPr>
            </w:pPr>
            <w:r>
              <w:rPr>
                <w:color w:val="000000"/>
                <w:sz w:val="28"/>
                <w:szCs w:val="28"/>
                <w:u w:val="single"/>
              </w:rPr>
              <w:t xml:space="preserve">   3,000 _</w:t>
            </w:r>
            <w:r>
              <w:rPr>
                <w:color w:val="000000"/>
                <w:sz w:val="28"/>
                <w:szCs w:val="28"/>
                <w:u w:val="single"/>
              </w:rPr>
              <w:tab/>
            </w:r>
          </w:p>
        </w:tc>
        <w:tc>
          <w:tcPr>
            <w:tcW w:w="1295" w:type="dxa"/>
            <w:hideMark/>
          </w:tcPr>
          <w:p w:rsidR="009373B7" w:rsidRDefault="009373B7">
            <w:pPr>
              <w:widowControl w:val="0"/>
              <w:jc w:val="both"/>
              <w:rPr>
                <w:color w:val="000000"/>
                <w:sz w:val="28"/>
                <w:szCs w:val="28"/>
                <w:lang w:val="en-US"/>
              </w:rPr>
            </w:pPr>
            <w:r>
              <w:rPr>
                <w:color w:val="000000"/>
                <w:sz w:val="28"/>
                <w:szCs w:val="28"/>
                <w:u w:val="single"/>
              </w:rPr>
              <w:t>6,000 _</w:t>
            </w:r>
            <w:r>
              <w:rPr>
                <w:color w:val="000000"/>
                <w:sz w:val="28"/>
                <w:szCs w:val="28"/>
                <w:u w:val="single"/>
              </w:rPr>
              <w:tab/>
            </w:r>
          </w:p>
        </w:tc>
      </w:tr>
      <w:tr w:rsidR="009373B7" w:rsidTr="009373B7">
        <w:trPr>
          <w:trHeight w:val="420"/>
        </w:trPr>
        <w:tc>
          <w:tcPr>
            <w:tcW w:w="4243" w:type="dxa"/>
          </w:tcPr>
          <w:p w:rsidR="009373B7" w:rsidRDefault="009373B7">
            <w:pPr>
              <w:widowControl w:val="0"/>
              <w:jc w:val="both"/>
              <w:rPr>
                <w:color w:val="000000"/>
                <w:sz w:val="28"/>
                <w:szCs w:val="28"/>
                <w:lang w:val="en-US"/>
              </w:rPr>
            </w:pPr>
          </w:p>
        </w:tc>
        <w:tc>
          <w:tcPr>
            <w:tcW w:w="1262" w:type="dxa"/>
            <w:tcBorders>
              <w:top w:val="nil"/>
              <w:left w:val="nil"/>
              <w:bottom w:val="single" w:sz="6" w:space="0" w:color="000000"/>
              <w:right w:val="nil"/>
            </w:tcBorders>
            <w:hideMark/>
          </w:tcPr>
          <w:p w:rsidR="009373B7" w:rsidRDefault="009373B7">
            <w:pPr>
              <w:widowControl w:val="0"/>
              <w:jc w:val="both"/>
              <w:rPr>
                <w:color w:val="000000"/>
                <w:sz w:val="28"/>
                <w:szCs w:val="28"/>
                <w:lang w:val="en-US"/>
              </w:rPr>
            </w:pPr>
            <w:r>
              <w:rPr>
                <w:color w:val="000000"/>
                <w:sz w:val="28"/>
                <w:szCs w:val="28"/>
              </w:rPr>
              <w:t>13,000</w:t>
            </w:r>
          </w:p>
        </w:tc>
        <w:tc>
          <w:tcPr>
            <w:tcW w:w="1295" w:type="dxa"/>
            <w:tcBorders>
              <w:top w:val="nil"/>
              <w:left w:val="nil"/>
              <w:bottom w:val="single" w:sz="6" w:space="0" w:color="000000"/>
              <w:right w:val="nil"/>
            </w:tcBorders>
            <w:hideMark/>
          </w:tcPr>
          <w:p w:rsidR="009373B7" w:rsidRDefault="009373B7">
            <w:pPr>
              <w:widowControl w:val="0"/>
              <w:jc w:val="both"/>
              <w:rPr>
                <w:color w:val="000000"/>
                <w:sz w:val="28"/>
                <w:szCs w:val="28"/>
                <w:lang w:val="en-US"/>
              </w:rPr>
            </w:pPr>
            <w:r>
              <w:rPr>
                <w:color w:val="000000"/>
                <w:sz w:val="28"/>
                <w:szCs w:val="28"/>
              </w:rPr>
              <w:t>38,400</w:t>
            </w:r>
          </w:p>
        </w:tc>
      </w:tr>
      <w:tr w:rsidR="009373B7" w:rsidTr="009373B7">
        <w:trPr>
          <w:trHeight w:val="420"/>
        </w:trPr>
        <w:tc>
          <w:tcPr>
            <w:tcW w:w="4243" w:type="dxa"/>
            <w:hideMark/>
          </w:tcPr>
          <w:p w:rsidR="009373B7" w:rsidRDefault="009373B7">
            <w:pPr>
              <w:widowControl w:val="0"/>
              <w:jc w:val="both"/>
              <w:rPr>
                <w:color w:val="000000"/>
                <w:sz w:val="28"/>
                <w:szCs w:val="28"/>
                <w:lang w:val="en-US"/>
              </w:rPr>
            </w:pPr>
            <w:proofErr w:type="spellStart"/>
            <w:r>
              <w:rPr>
                <w:b/>
                <w:color w:val="000000"/>
                <w:sz w:val="28"/>
                <w:szCs w:val="28"/>
              </w:rPr>
              <w:t>Working</w:t>
            </w:r>
            <w:proofErr w:type="spellEnd"/>
            <w:r>
              <w:rPr>
                <w:b/>
                <w:color w:val="000000"/>
                <w:sz w:val="28"/>
                <w:szCs w:val="28"/>
              </w:rPr>
              <w:t xml:space="preserve"> </w:t>
            </w:r>
            <w:proofErr w:type="spellStart"/>
            <w:r>
              <w:rPr>
                <w:b/>
                <w:color w:val="000000"/>
                <w:sz w:val="28"/>
                <w:szCs w:val="28"/>
              </w:rPr>
              <w:t>capital</w:t>
            </w:r>
            <w:proofErr w:type="spellEnd"/>
          </w:p>
        </w:tc>
        <w:tc>
          <w:tcPr>
            <w:tcW w:w="1262" w:type="dxa"/>
            <w:tcBorders>
              <w:top w:val="single" w:sz="6" w:space="0" w:color="000000"/>
              <w:left w:val="nil"/>
              <w:bottom w:val="single" w:sz="6" w:space="0" w:color="000000"/>
              <w:right w:val="nil"/>
            </w:tcBorders>
            <w:hideMark/>
          </w:tcPr>
          <w:p w:rsidR="009373B7" w:rsidRDefault="009373B7">
            <w:pPr>
              <w:widowControl w:val="0"/>
              <w:jc w:val="both"/>
              <w:rPr>
                <w:color w:val="000000"/>
                <w:sz w:val="28"/>
                <w:szCs w:val="28"/>
                <w:lang w:val="en-US"/>
              </w:rPr>
            </w:pPr>
            <w:r>
              <w:rPr>
                <w:color w:val="000000"/>
                <w:sz w:val="28"/>
                <w:szCs w:val="28"/>
              </w:rPr>
              <w:t>1,070</w:t>
            </w:r>
          </w:p>
        </w:tc>
        <w:tc>
          <w:tcPr>
            <w:tcW w:w="1295" w:type="dxa"/>
            <w:tcBorders>
              <w:top w:val="single" w:sz="6" w:space="0" w:color="000000"/>
              <w:left w:val="nil"/>
              <w:bottom w:val="single" w:sz="6" w:space="0" w:color="000000"/>
              <w:right w:val="nil"/>
            </w:tcBorders>
            <w:hideMark/>
          </w:tcPr>
          <w:p w:rsidR="009373B7" w:rsidRDefault="009373B7">
            <w:pPr>
              <w:widowControl w:val="0"/>
              <w:jc w:val="both"/>
              <w:rPr>
                <w:color w:val="000000"/>
                <w:sz w:val="28"/>
                <w:szCs w:val="28"/>
                <w:lang w:val="en-US"/>
              </w:rPr>
            </w:pPr>
            <w:r>
              <w:rPr>
                <w:color w:val="000000"/>
                <w:sz w:val="28"/>
                <w:szCs w:val="28"/>
              </w:rPr>
              <w:t>2,365</w:t>
            </w:r>
          </w:p>
        </w:tc>
      </w:tr>
      <w:tr w:rsidR="009373B7" w:rsidTr="009373B7">
        <w:trPr>
          <w:trHeight w:val="320"/>
        </w:trPr>
        <w:tc>
          <w:tcPr>
            <w:tcW w:w="4243" w:type="dxa"/>
            <w:hideMark/>
          </w:tcPr>
          <w:p w:rsidR="009373B7" w:rsidRDefault="009373B7">
            <w:pPr>
              <w:widowControl w:val="0"/>
              <w:jc w:val="both"/>
              <w:rPr>
                <w:color w:val="000000"/>
                <w:sz w:val="28"/>
                <w:szCs w:val="28"/>
                <w:lang w:val="en-US"/>
              </w:rPr>
            </w:pPr>
            <w:r w:rsidRPr="00C9275F">
              <w:rPr>
                <w:b/>
                <w:color w:val="000000"/>
                <w:sz w:val="28"/>
                <w:szCs w:val="28"/>
                <w:lang w:val="en-US"/>
              </w:rPr>
              <w:t>Total assets less current liabilities</w:t>
            </w:r>
          </w:p>
        </w:tc>
        <w:tc>
          <w:tcPr>
            <w:tcW w:w="1262" w:type="dxa"/>
            <w:tcBorders>
              <w:top w:val="single" w:sz="6" w:space="0" w:color="000000"/>
              <w:left w:val="nil"/>
              <w:bottom w:val="nil"/>
              <w:right w:val="nil"/>
            </w:tcBorders>
            <w:hideMark/>
          </w:tcPr>
          <w:p w:rsidR="009373B7" w:rsidRDefault="009373B7">
            <w:pPr>
              <w:widowControl w:val="0"/>
              <w:jc w:val="both"/>
              <w:rPr>
                <w:color w:val="000000"/>
                <w:sz w:val="28"/>
                <w:szCs w:val="28"/>
                <w:lang w:val="en-US"/>
              </w:rPr>
            </w:pPr>
            <w:r>
              <w:rPr>
                <w:color w:val="000000"/>
                <w:sz w:val="28"/>
                <w:szCs w:val="28"/>
              </w:rPr>
              <w:t>9,170</w:t>
            </w:r>
          </w:p>
        </w:tc>
        <w:tc>
          <w:tcPr>
            <w:tcW w:w="1295" w:type="dxa"/>
            <w:tcBorders>
              <w:top w:val="single" w:sz="6" w:space="0" w:color="000000"/>
              <w:left w:val="nil"/>
              <w:bottom w:val="nil"/>
              <w:right w:val="nil"/>
            </w:tcBorders>
            <w:hideMark/>
          </w:tcPr>
          <w:p w:rsidR="009373B7" w:rsidRDefault="009373B7">
            <w:pPr>
              <w:widowControl w:val="0"/>
              <w:jc w:val="both"/>
              <w:rPr>
                <w:color w:val="000000"/>
                <w:sz w:val="28"/>
                <w:szCs w:val="28"/>
                <w:lang w:val="en-US"/>
              </w:rPr>
            </w:pPr>
            <w:r>
              <w:rPr>
                <w:color w:val="000000"/>
                <w:sz w:val="28"/>
                <w:szCs w:val="28"/>
              </w:rPr>
              <w:t>15,515</w:t>
            </w:r>
          </w:p>
        </w:tc>
      </w:tr>
      <w:tr w:rsidR="009373B7" w:rsidTr="009373B7">
        <w:trPr>
          <w:trHeight w:val="600"/>
        </w:trPr>
        <w:tc>
          <w:tcPr>
            <w:tcW w:w="6800" w:type="dxa"/>
            <w:gridSpan w:val="3"/>
            <w:hideMark/>
          </w:tcPr>
          <w:p w:rsidR="009373B7" w:rsidRPr="00C9275F" w:rsidRDefault="009373B7">
            <w:pPr>
              <w:rPr>
                <w:color w:val="000000"/>
                <w:sz w:val="28"/>
                <w:szCs w:val="28"/>
                <w:lang w:val="en-US"/>
              </w:rPr>
            </w:pPr>
            <w:r w:rsidRPr="00C9275F">
              <w:rPr>
                <w:b/>
                <w:color w:val="000000"/>
                <w:sz w:val="28"/>
                <w:szCs w:val="28"/>
                <w:lang w:val="en-US"/>
              </w:rPr>
              <w:t>Creditors: amounts due after more than</w:t>
            </w:r>
          </w:p>
          <w:p w:rsidR="009373B7" w:rsidRDefault="009373B7">
            <w:pPr>
              <w:widowControl w:val="0"/>
              <w:jc w:val="both"/>
              <w:rPr>
                <w:color w:val="000000"/>
                <w:sz w:val="28"/>
                <w:szCs w:val="28"/>
                <w:lang w:val="en-US"/>
              </w:rPr>
            </w:pPr>
            <w:r>
              <w:rPr>
                <w:b/>
                <w:color w:val="000000"/>
                <w:sz w:val="28"/>
                <w:szCs w:val="28"/>
              </w:rPr>
              <w:t xml:space="preserve">1 </w:t>
            </w:r>
            <w:proofErr w:type="spellStart"/>
            <w:r>
              <w:rPr>
                <w:b/>
                <w:color w:val="000000"/>
                <w:sz w:val="28"/>
                <w:szCs w:val="28"/>
              </w:rPr>
              <w:t>year</w:t>
            </w:r>
            <w:proofErr w:type="spellEnd"/>
          </w:p>
        </w:tc>
      </w:tr>
      <w:tr w:rsidR="009373B7" w:rsidTr="009373B7">
        <w:trPr>
          <w:trHeight w:val="1060"/>
        </w:trPr>
        <w:tc>
          <w:tcPr>
            <w:tcW w:w="4243" w:type="dxa"/>
            <w:hideMark/>
          </w:tcPr>
          <w:p w:rsidR="009373B7" w:rsidRDefault="009373B7">
            <w:pPr>
              <w:widowControl w:val="0"/>
              <w:jc w:val="both"/>
              <w:rPr>
                <w:color w:val="000000"/>
                <w:sz w:val="28"/>
                <w:szCs w:val="28"/>
                <w:lang w:val="en-US"/>
              </w:rPr>
            </w:pPr>
            <w:r>
              <w:rPr>
                <w:color w:val="000000"/>
                <w:sz w:val="28"/>
                <w:szCs w:val="28"/>
              </w:rPr>
              <w:t xml:space="preserve">15% </w:t>
            </w:r>
            <w:proofErr w:type="spellStart"/>
            <w:r>
              <w:rPr>
                <w:color w:val="000000"/>
                <w:sz w:val="28"/>
                <w:szCs w:val="28"/>
              </w:rPr>
              <w:t>debentures</w:t>
            </w:r>
            <w:proofErr w:type="spellEnd"/>
          </w:p>
        </w:tc>
        <w:tc>
          <w:tcPr>
            <w:tcW w:w="1262" w:type="dxa"/>
            <w:hideMark/>
          </w:tcPr>
          <w:p w:rsidR="009373B7" w:rsidRDefault="009373B7">
            <w:pPr>
              <w:widowControl w:val="0"/>
              <w:jc w:val="both"/>
              <w:rPr>
                <w:color w:val="000000"/>
                <w:sz w:val="28"/>
                <w:szCs w:val="28"/>
                <w:lang w:val="en-US"/>
              </w:rPr>
            </w:pPr>
            <w:r>
              <w:rPr>
                <w:color w:val="000000"/>
                <w:sz w:val="28"/>
                <w:szCs w:val="28"/>
                <w:u w:val="single"/>
              </w:rPr>
              <w:t xml:space="preserve"> _</w:t>
            </w:r>
            <w:r>
              <w:rPr>
                <w:color w:val="000000"/>
                <w:sz w:val="28"/>
                <w:szCs w:val="28"/>
                <w:u w:val="single"/>
              </w:rPr>
              <w:tab/>
              <w:t>600 _</w:t>
            </w:r>
            <w:r>
              <w:rPr>
                <w:color w:val="000000"/>
                <w:sz w:val="28"/>
                <w:szCs w:val="28"/>
                <w:u w:val="single"/>
              </w:rPr>
              <w:tab/>
            </w:r>
          </w:p>
        </w:tc>
        <w:tc>
          <w:tcPr>
            <w:tcW w:w="1295" w:type="dxa"/>
            <w:hideMark/>
          </w:tcPr>
          <w:p w:rsidR="009373B7" w:rsidRDefault="009373B7">
            <w:pPr>
              <w:widowControl w:val="0"/>
              <w:jc w:val="both"/>
              <w:rPr>
                <w:color w:val="000000"/>
                <w:sz w:val="28"/>
                <w:szCs w:val="28"/>
                <w:lang w:val="en-US"/>
              </w:rPr>
            </w:pPr>
            <w:r>
              <w:rPr>
                <w:color w:val="000000"/>
                <w:sz w:val="28"/>
                <w:szCs w:val="28"/>
                <w:u w:val="single"/>
              </w:rPr>
              <w:t>750 _</w:t>
            </w:r>
            <w:r>
              <w:rPr>
                <w:color w:val="000000"/>
                <w:sz w:val="28"/>
                <w:szCs w:val="28"/>
                <w:u w:val="single"/>
              </w:rPr>
              <w:tab/>
            </w:r>
          </w:p>
        </w:tc>
      </w:tr>
      <w:tr w:rsidR="009373B7" w:rsidTr="009373B7">
        <w:trPr>
          <w:trHeight w:val="320"/>
        </w:trPr>
        <w:tc>
          <w:tcPr>
            <w:tcW w:w="4243" w:type="dxa"/>
          </w:tcPr>
          <w:p w:rsidR="009373B7" w:rsidRDefault="009373B7">
            <w:pPr>
              <w:widowControl w:val="0"/>
              <w:jc w:val="both"/>
              <w:rPr>
                <w:color w:val="000000"/>
                <w:sz w:val="28"/>
                <w:szCs w:val="28"/>
                <w:lang w:val="en-US"/>
              </w:rPr>
            </w:pPr>
          </w:p>
        </w:tc>
        <w:tc>
          <w:tcPr>
            <w:tcW w:w="1262" w:type="dxa"/>
            <w:hideMark/>
          </w:tcPr>
          <w:p w:rsidR="009373B7" w:rsidRDefault="009373B7">
            <w:pPr>
              <w:widowControl w:val="0"/>
              <w:jc w:val="both"/>
              <w:rPr>
                <w:color w:val="000000"/>
                <w:sz w:val="28"/>
                <w:szCs w:val="28"/>
                <w:lang w:val="en-US"/>
              </w:rPr>
            </w:pPr>
            <w:r>
              <w:rPr>
                <w:color w:val="000000"/>
                <w:sz w:val="28"/>
                <w:szCs w:val="28"/>
                <w:u w:val="single"/>
              </w:rPr>
              <w:t xml:space="preserve">   8,570 _</w:t>
            </w:r>
            <w:r>
              <w:rPr>
                <w:color w:val="000000"/>
                <w:sz w:val="28"/>
                <w:szCs w:val="28"/>
                <w:u w:val="single"/>
              </w:rPr>
              <w:tab/>
            </w:r>
          </w:p>
        </w:tc>
        <w:tc>
          <w:tcPr>
            <w:tcW w:w="1295" w:type="dxa"/>
            <w:hideMark/>
          </w:tcPr>
          <w:p w:rsidR="009373B7" w:rsidRDefault="009373B7">
            <w:pPr>
              <w:widowControl w:val="0"/>
              <w:jc w:val="both"/>
              <w:rPr>
                <w:color w:val="000000"/>
                <w:sz w:val="28"/>
                <w:szCs w:val="28"/>
                <w:lang w:val="en-US"/>
              </w:rPr>
            </w:pPr>
            <w:r>
              <w:rPr>
                <w:color w:val="000000"/>
                <w:sz w:val="28"/>
                <w:szCs w:val="28"/>
                <w:u w:val="single"/>
              </w:rPr>
              <w:t xml:space="preserve"> 14,765 _</w:t>
            </w:r>
            <w:r>
              <w:rPr>
                <w:color w:val="000000"/>
                <w:sz w:val="28"/>
                <w:szCs w:val="28"/>
                <w:u w:val="single"/>
              </w:rPr>
              <w:tab/>
            </w:r>
          </w:p>
        </w:tc>
      </w:tr>
      <w:tr w:rsidR="009373B7" w:rsidTr="009373B7">
        <w:trPr>
          <w:trHeight w:val="300"/>
        </w:trPr>
        <w:tc>
          <w:tcPr>
            <w:tcW w:w="6800" w:type="dxa"/>
            <w:gridSpan w:val="3"/>
            <w:hideMark/>
          </w:tcPr>
          <w:p w:rsidR="009373B7" w:rsidRDefault="009373B7">
            <w:pPr>
              <w:widowControl w:val="0"/>
              <w:jc w:val="both"/>
              <w:rPr>
                <w:color w:val="000000"/>
                <w:sz w:val="28"/>
                <w:szCs w:val="28"/>
                <w:lang w:val="en-US"/>
              </w:rPr>
            </w:pPr>
            <w:proofErr w:type="spellStart"/>
            <w:r>
              <w:rPr>
                <w:b/>
                <w:color w:val="000000"/>
                <w:sz w:val="28"/>
                <w:szCs w:val="28"/>
              </w:rPr>
              <w:t>Share</w:t>
            </w:r>
            <w:proofErr w:type="spellEnd"/>
            <w:r>
              <w:rPr>
                <w:b/>
                <w:color w:val="000000"/>
                <w:sz w:val="28"/>
                <w:szCs w:val="28"/>
              </w:rPr>
              <w:t xml:space="preserve"> </w:t>
            </w:r>
            <w:proofErr w:type="spellStart"/>
            <w:r>
              <w:rPr>
                <w:b/>
                <w:color w:val="000000"/>
                <w:sz w:val="28"/>
                <w:szCs w:val="28"/>
              </w:rPr>
              <w:t>capital</w:t>
            </w:r>
            <w:proofErr w:type="spellEnd"/>
          </w:p>
        </w:tc>
      </w:tr>
      <w:tr w:rsidR="009373B7" w:rsidTr="009373B7">
        <w:trPr>
          <w:trHeight w:val="300"/>
        </w:trPr>
        <w:tc>
          <w:tcPr>
            <w:tcW w:w="4243" w:type="dxa"/>
            <w:hideMark/>
          </w:tcPr>
          <w:p w:rsidR="009373B7" w:rsidRDefault="009373B7">
            <w:pPr>
              <w:widowControl w:val="0"/>
              <w:jc w:val="both"/>
              <w:rPr>
                <w:color w:val="000000"/>
                <w:sz w:val="28"/>
                <w:szCs w:val="28"/>
                <w:lang w:val="en-US"/>
              </w:rPr>
            </w:pPr>
            <w:r w:rsidRPr="00C9275F">
              <w:rPr>
                <w:color w:val="000000"/>
                <w:sz w:val="28"/>
                <w:szCs w:val="28"/>
                <w:lang w:val="en-US"/>
              </w:rPr>
              <w:t>Ordinary shares of £l each</w:t>
            </w:r>
          </w:p>
        </w:tc>
        <w:tc>
          <w:tcPr>
            <w:tcW w:w="1262" w:type="dxa"/>
            <w:hideMark/>
          </w:tcPr>
          <w:p w:rsidR="009373B7" w:rsidRDefault="009373B7">
            <w:pPr>
              <w:widowControl w:val="0"/>
              <w:jc w:val="both"/>
              <w:rPr>
                <w:color w:val="000000"/>
                <w:sz w:val="28"/>
                <w:szCs w:val="28"/>
                <w:lang w:val="en-US"/>
              </w:rPr>
            </w:pPr>
            <w:r>
              <w:rPr>
                <w:color w:val="000000"/>
                <w:sz w:val="28"/>
                <w:szCs w:val="28"/>
              </w:rPr>
              <w:t>5,000</w:t>
            </w:r>
          </w:p>
        </w:tc>
        <w:tc>
          <w:tcPr>
            <w:tcW w:w="1295" w:type="dxa"/>
            <w:hideMark/>
          </w:tcPr>
          <w:p w:rsidR="009373B7" w:rsidRDefault="009373B7">
            <w:pPr>
              <w:widowControl w:val="0"/>
              <w:jc w:val="both"/>
              <w:rPr>
                <w:color w:val="000000"/>
                <w:sz w:val="28"/>
                <w:szCs w:val="28"/>
                <w:lang w:val="en-US"/>
              </w:rPr>
            </w:pPr>
            <w:r>
              <w:rPr>
                <w:color w:val="000000"/>
                <w:sz w:val="28"/>
                <w:szCs w:val="28"/>
              </w:rPr>
              <w:t>5,000</w:t>
            </w:r>
          </w:p>
        </w:tc>
      </w:tr>
      <w:tr w:rsidR="009373B7" w:rsidTr="009373B7">
        <w:trPr>
          <w:trHeight w:val="300"/>
        </w:trPr>
        <w:tc>
          <w:tcPr>
            <w:tcW w:w="4243" w:type="dxa"/>
            <w:hideMark/>
          </w:tcPr>
          <w:p w:rsidR="009373B7" w:rsidRDefault="009373B7">
            <w:pPr>
              <w:widowControl w:val="0"/>
              <w:jc w:val="both"/>
              <w:rPr>
                <w:color w:val="000000"/>
                <w:sz w:val="28"/>
                <w:szCs w:val="28"/>
                <w:lang w:val="en-US"/>
              </w:rPr>
            </w:pPr>
            <w:r w:rsidRPr="00C9275F">
              <w:rPr>
                <w:color w:val="000000"/>
                <w:sz w:val="28"/>
                <w:szCs w:val="28"/>
                <w:lang w:val="en-US"/>
              </w:rPr>
              <w:t>10% preference shares of £l each</w:t>
            </w:r>
          </w:p>
        </w:tc>
        <w:tc>
          <w:tcPr>
            <w:tcW w:w="1262" w:type="dxa"/>
            <w:hideMark/>
          </w:tcPr>
          <w:p w:rsidR="009373B7" w:rsidRDefault="009373B7">
            <w:pPr>
              <w:widowControl w:val="0"/>
              <w:jc w:val="both"/>
              <w:rPr>
                <w:color w:val="000000"/>
                <w:sz w:val="28"/>
                <w:szCs w:val="28"/>
                <w:lang w:val="en-US"/>
              </w:rPr>
            </w:pPr>
            <w:r>
              <w:rPr>
                <w:color w:val="000000"/>
                <w:sz w:val="28"/>
                <w:szCs w:val="28"/>
              </w:rPr>
              <w:t>1,000</w:t>
            </w:r>
          </w:p>
        </w:tc>
        <w:tc>
          <w:tcPr>
            <w:tcW w:w="1295" w:type="dxa"/>
            <w:hideMark/>
          </w:tcPr>
          <w:p w:rsidR="009373B7" w:rsidRDefault="009373B7">
            <w:pPr>
              <w:widowControl w:val="0"/>
              <w:jc w:val="both"/>
              <w:rPr>
                <w:color w:val="000000"/>
                <w:sz w:val="28"/>
                <w:szCs w:val="28"/>
                <w:lang w:val="en-US"/>
              </w:rPr>
            </w:pPr>
            <w:r>
              <w:rPr>
                <w:color w:val="000000"/>
                <w:sz w:val="28"/>
                <w:szCs w:val="28"/>
              </w:rPr>
              <w:t>1,000</w:t>
            </w:r>
          </w:p>
        </w:tc>
      </w:tr>
      <w:tr w:rsidR="009373B7" w:rsidTr="009373B7">
        <w:trPr>
          <w:trHeight w:val="300"/>
        </w:trPr>
        <w:tc>
          <w:tcPr>
            <w:tcW w:w="4243" w:type="dxa"/>
            <w:hideMark/>
          </w:tcPr>
          <w:p w:rsidR="009373B7" w:rsidRDefault="009373B7">
            <w:pPr>
              <w:widowControl w:val="0"/>
              <w:jc w:val="both"/>
              <w:rPr>
                <w:color w:val="000000"/>
                <w:sz w:val="28"/>
                <w:szCs w:val="28"/>
                <w:lang w:val="en-US"/>
              </w:rPr>
            </w:pPr>
            <w:proofErr w:type="spellStart"/>
            <w:r>
              <w:rPr>
                <w:color w:val="000000"/>
                <w:sz w:val="28"/>
                <w:szCs w:val="28"/>
              </w:rPr>
              <w:t>Profit</w:t>
            </w:r>
            <w:proofErr w:type="spellEnd"/>
            <w:r>
              <w:rPr>
                <w:color w:val="000000"/>
                <w:sz w:val="28"/>
                <w:szCs w:val="28"/>
              </w:rPr>
              <w:t xml:space="preserve"> </w:t>
            </w:r>
            <w:proofErr w:type="spellStart"/>
            <w:r>
              <w:rPr>
                <w:color w:val="000000"/>
                <w:sz w:val="28"/>
                <w:szCs w:val="28"/>
              </w:rPr>
              <w:t>and</w:t>
            </w:r>
            <w:proofErr w:type="spellEnd"/>
            <w:r>
              <w:rPr>
                <w:color w:val="000000"/>
                <w:sz w:val="28"/>
                <w:szCs w:val="28"/>
              </w:rPr>
              <w:t xml:space="preserve"> </w:t>
            </w:r>
            <w:proofErr w:type="spellStart"/>
            <w:r>
              <w:rPr>
                <w:color w:val="000000"/>
                <w:sz w:val="28"/>
                <w:szCs w:val="28"/>
              </w:rPr>
              <w:t>loss</w:t>
            </w:r>
            <w:proofErr w:type="spellEnd"/>
            <w:r>
              <w:rPr>
                <w:color w:val="000000"/>
                <w:sz w:val="28"/>
                <w:szCs w:val="28"/>
              </w:rPr>
              <w:t xml:space="preserve"> </w:t>
            </w:r>
            <w:proofErr w:type="spellStart"/>
            <w:r>
              <w:rPr>
                <w:color w:val="000000"/>
                <w:sz w:val="28"/>
                <w:szCs w:val="28"/>
              </w:rPr>
              <w:t>account</w:t>
            </w:r>
            <w:proofErr w:type="spellEnd"/>
          </w:p>
        </w:tc>
        <w:tc>
          <w:tcPr>
            <w:tcW w:w="1262" w:type="dxa"/>
            <w:hideMark/>
          </w:tcPr>
          <w:p w:rsidR="009373B7" w:rsidRDefault="009373B7">
            <w:pPr>
              <w:widowControl w:val="0"/>
              <w:jc w:val="both"/>
              <w:rPr>
                <w:color w:val="000000"/>
                <w:sz w:val="28"/>
                <w:szCs w:val="28"/>
                <w:lang w:val="en-US"/>
              </w:rPr>
            </w:pPr>
            <w:r>
              <w:rPr>
                <w:color w:val="000000"/>
                <w:sz w:val="28"/>
                <w:szCs w:val="28"/>
                <w:u w:val="single"/>
              </w:rPr>
              <w:t xml:space="preserve">   2,570 _</w:t>
            </w:r>
            <w:r>
              <w:rPr>
                <w:color w:val="000000"/>
                <w:sz w:val="28"/>
                <w:szCs w:val="28"/>
                <w:u w:val="single"/>
              </w:rPr>
              <w:tab/>
            </w:r>
          </w:p>
        </w:tc>
        <w:tc>
          <w:tcPr>
            <w:tcW w:w="1295" w:type="dxa"/>
            <w:hideMark/>
          </w:tcPr>
          <w:p w:rsidR="009373B7" w:rsidRDefault="009373B7">
            <w:pPr>
              <w:widowControl w:val="0"/>
              <w:jc w:val="both"/>
              <w:rPr>
                <w:color w:val="000000"/>
                <w:sz w:val="28"/>
                <w:szCs w:val="28"/>
                <w:lang w:val="en-US"/>
              </w:rPr>
            </w:pPr>
            <w:r>
              <w:rPr>
                <w:color w:val="000000"/>
                <w:sz w:val="28"/>
                <w:szCs w:val="28"/>
                <w:u w:val="single"/>
              </w:rPr>
              <w:t>8,765 _</w:t>
            </w:r>
            <w:r>
              <w:rPr>
                <w:color w:val="000000"/>
                <w:sz w:val="28"/>
                <w:szCs w:val="28"/>
                <w:u w:val="single"/>
              </w:rPr>
              <w:tab/>
            </w:r>
          </w:p>
        </w:tc>
      </w:tr>
      <w:tr w:rsidR="009373B7" w:rsidTr="009373B7">
        <w:trPr>
          <w:trHeight w:val="320"/>
        </w:trPr>
        <w:tc>
          <w:tcPr>
            <w:tcW w:w="4243" w:type="dxa"/>
          </w:tcPr>
          <w:p w:rsidR="009373B7" w:rsidRDefault="009373B7">
            <w:pPr>
              <w:widowControl w:val="0"/>
              <w:jc w:val="both"/>
              <w:rPr>
                <w:color w:val="000000"/>
                <w:sz w:val="28"/>
                <w:szCs w:val="28"/>
                <w:lang w:val="en-US"/>
              </w:rPr>
            </w:pPr>
          </w:p>
        </w:tc>
        <w:tc>
          <w:tcPr>
            <w:tcW w:w="1262" w:type="dxa"/>
            <w:hideMark/>
          </w:tcPr>
          <w:p w:rsidR="009373B7" w:rsidRDefault="009373B7">
            <w:pPr>
              <w:widowControl w:val="0"/>
              <w:jc w:val="both"/>
              <w:rPr>
                <w:color w:val="000000"/>
                <w:sz w:val="28"/>
                <w:szCs w:val="28"/>
                <w:lang w:val="en-US"/>
              </w:rPr>
            </w:pPr>
            <w:r>
              <w:rPr>
                <w:color w:val="000000"/>
                <w:sz w:val="28"/>
                <w:szCs w:val="28"/>
                <w:u w:val="single"/>
              </w:rPr>
              <w:t xml:space="preserve">   8,570 _</w:t>
            </w:r>
            <w:r>
              <w:rPr>
                <w:color w:val="000000"/>
                <w:sz w:val="28"/>
                <w:szCs w:val="28"/>
                <w:u w:val="single"/>
              </w:rPr>
              <w:tab/>
            </w:r>
          </w:p>
        </w:tc>
        <w:tc>
          <w:tcPr>
            <w:tcW w:w="1295" w:type="dxa"/>
            <w:hideMark/>
          </w:tcPr>
          <w:p w:rsidR="009373B7" w:rsidRDefault="009373B7">
            <w:pPr>
              <w:widowControl w:val="0"/>
              <w:jc w:val="both"/>
              <w:rPr>
                <w:color w:val="000000"/>
                <w:sz w:val="28"/>
                <w:szCs w:val="28"/>
                <w:lang w:val="en-US"/>
              </w:rPr>
            </w:pPr>
            <w:r>
              <w:rPr>
                <w:color w:val="000000"/>
                <w:sz w:val="28"/>
                <w:szCs w:val="28"/>
                <w:u w:val="single"/>
              </w:rPr>
              <w:t xml:space="preserve">  14,765 _</w:t>
            </w:r>
            <w:r>
              <w:rPr>
                <w:color w:val="000000"/>
                <w:sz w:val="28"/>
                <w:szCs w:val="28"/>
                <w:u w:val="single"/>
              </w:rPr>
              <w:tab/>
            </w:r>
          </w:p>
        </w:tc>
      </w:tr>
      <w:tr w:rsidR="009373B7" w:rsidTr="009373B7">
        <w:trPr>
          <w:trHeight w:val="320"/>
        </w:trPr>
        <w:tc>
          <w:tcPr>
            <w:tcW w:w="4243" w:type="dxa"/>
          </w:tcPr>
          <w:p w:rsidR="009373B7" w:rsidRDefault="009373B7">
            <w:pPr>
              <w:rPr>
                <w:color w:val="000000"/>
                <w:sz w:val="28"/>
                <w:szCs w:val="28"/>
              </w:rPr>
            </w:pPr>
          </w:p>
          <w:p w:rsidR="009373B7" w:rsidRDefault="009373B7">
            <w:pPr>
              <w:rPr>
                <w:color w:val="000000"/>
                <w:sz w:val="28"/>
                <w:szCs w:val="28"/>
              </w:rPr>
            </w:pPr>
          </w:p>
          <w:p w:rsidR="009373B7" w:rsidRDefault="009373B7">
            <w:pPr>
              <w:rPr>
                <w:color w:val="000000"/>
                <w:sz w:val="28"/>
                <w:szCs w:val="28"/>
              </w:rPr>
            </w:pPr>
          </w:p>
          <w:p w:rsidR="009373B7" w:rsidRDefault="009373B7">
            <w:pPr>
              <w:rPr>
                <w:color w:val="000000"/>
                <w:sz w:val="28"/>
                <w:szCs w:val="28"/>
              </w:rPr>
            </w:pPr>
          </w:p>
          <w:p w:rsidR="009373B7" w:rsidRDefault="009373B7">
            <w:pPr>
              <w:rPr>
                <w:color w:val="000000"/>
                <w:sz w:val="28"/>
                <w:szCs w:val="28"/>
              </w:rPr>
            </w:pPr>
          </w:p>
          <w:p w:rsidR="009373B7" w:rsidRDefault="009373B7">
            <w:pPr>
              <w:widowControl w:val="0"/>
              <w:jc w:val="both"/>
              <w:rPr>
                <w:color w:val="000000"/>
                <w:sz w:val="28"/>
                <w:szCs w:val="28"/>
                <w:lang w:val="en-US"/>
              </w:rPr>
            </w:pPr>
          </w:p>
        </w:tc>
        <w:tc>
          <w:tcPr>
            <w:tcW w:w="1262" w:type="dxa"/>
          </w:tcPr>
          <w:p w:rsidR="009373B7" w:rsidRDefault="009373B7">
            <w:pPr>
              <w:widowControl w:val="0"/>
              <w:jc w:val="both"/>
              <w:rPr>
                <w:color w:val="000000"/>
                <w:sz w:val="28"/>
                <w:szCs w:val="28"/>
                <w:u w:val="single"/>
                <w:lang w:val="en-US"/>
              </w:rPr>
            </w:pPr>
          </w:p>
        </w:tc>
        <w:tc>
          <w:tcPr>
            <w:tcW w:w="1295" w:type="dxa"/>
          </w:tcPr>
          <w:p w:rsidR="009373B7" w:rsidRDefault="009373B7">
            <w:pPr>
              <w:widowControl w:val="0"/>
              <w:jc w:val="both"/>
              <w:rPr>
                <w:color w:val="000000"/>
                <w:sz w:val="28"/>
                <w:szCs w:val="28"/>
                <w:u w:val="single"/>
                <w:lang w:val="en-US"/>
              </w:rPr>
            </w:pPr>
          </w:p>
        </w:tc>
      </w:tr>
    </w:tbl>
    <w:p w:rsidR="009373B7" w:rsidRDefault="009373B7" w:rsidP="009373B7">
      <w:pPr>
        <w:spacing w:after="160" w:line="256" w:lineRule="auto"/>
        <w:rPr>
          <w:color w:val="000000"/>
          <w:sz w:val="28"/>
          <w:szCs w:val="28"/>
          <w:lang w:val="en-US"/>
        </w:rPr>
      </w:pPr>
      <w:r>
        <w:rPr>
          <w:color w:val="000000"/>
          <w:sz w:val="28"/>
          <w:szCs w:val="28"/>
        </w:rPr>
        <w:t xml:space="preserve">             </w:t>
      </w:r>
      <w:proofErr w:type="spellStart"/>
      <w:r>
        <w:rPr>
          <w:color w:val="000000"/>
          <w:sz w:val="28"/>
          <w:szCs w:val="28"/>
        </w:rPr>
        <w:t>Note</w:t>
      </w:r>
      <w:proofErr w:type="spellEnd"/>
      <w:r>
        <w:rPr>
          <w:color w:val="000000"/>
          <w:sz w:val="28"/>
          <w:szCs w:val="28"/>
        </w:rPr>
        <w:t>:</w:t>
      </w:r>
    </w:p>
    <w:p w:rsidR="009373B7" w:rsidRPr="00C9275F" w:rsidRDefault="009373B7" w:rsidP="009373B7">
      <w:pPr>
        <w:spacing w:line="360" w:lineRule="auto"/>
        <w:ind w:left="708"/>
        <w:rPr>
          <w:color w:val="000000"/>
          <w:sz w:val="28"/>
          <w:szCs w:val="28"/>
          <w:lang w:val="en-US"/>
        </w:rPr>
      </w:pPr>
      <w:r w:rsidRPr="00C9275F">
        <w:rPr>
          <w:color w:val="000000"/>
          <w:sz w:val="28"/>
          <w:szCs w:val="28"/>
          <w:lang w:val="en-US"/>
        </w:rPr>
        <w:t>During the year to December 31st, 1999, fixed assets originally costing</w:t>
      </w:r>
    </w:p>
    <w:p w:rsidR="009373B7" w:rsidRPr="00C9275F" w:rsidRDefault="009373B7" w:rsidP="009373B7">
      <w:pPr>
        <w:spacing w:line="360" w:lineRule="auto"/>
        <w:ind w:left="708"/>
        <w:rPr>
          <w:color w:val="000000"/>
          <w:sz w:val="28"/>
          <w:szCs w:val="28"/>
          <w:lang w:val="en-US"/>
        </w:rPr>
      </w:pPr>
      <w:r w:rsidRPr="00C9275F">
        <w:rPr>
          <w:color w:val="000000"/>
          <w:sz w:val="28"/>
          <w:szCs w:val="28"/>
          <w:lang w:val="en-US"/>
        </w:rPr>
        <w:t xml:space="preserve">£5,500,000 </w:t>
      </w:r>
      <w:proofErr w:type="gramStart"/>
      <w:r w:rsidRPr="00C9275F">
        <w:rPr>
          <w:color w:val="000000"/>
          <w:sz w:val="28"/>
          <w:szCs w:val="28"/>
          <w:lang w:val="en-US"/>
        </w:rPr>
        <w:t>were</w:t>
      </w:r>
      <w:proofErr w:type="gramEnd"/>
      <w:r w:rsidRPr="00C9275F">
        <w:rPr>
          <w:color w:val="000000"/>
          <w:sz w:val="28"/>
          <w:szCs w:val="28"/>
          <w:lang w:val="en-US"/>
        </w:rPr>
        <w:t xml:space="preserve"> sold for £1,000,000. The accumulated depreciation on these assets as at December 31st, 1998 was £3,800,000.</w:t>
      </w:r>
    </w:p>
    <w:p w:rsidR="009373B7" w:rsidRPr="00C9275F" w:rsidRDefault="009373B7" w:rsidP="009373B7">
      <w:pPr>
        <w:spacing w:line="360" w:lineRule="auto"/>
        <w:ind w:left="708"/>
        <w:rPr>
          <w:color w:val="000000"/>
          <w:sz w:val="28"/>
          <w:szCs w:val="28"/>
          <w:lang w:val="en-US"/>
        </w:rPr>
      </w:pPr>
      <w:r w:rsidRPr="00C9275F">
        <w:rPr>
          <w:color w:val="000000"/>
          <w:sz w:val="28"/>
          <w:szCs w:val="28"/>
          <w:lang w:val="en-US"/>
        </w:rPr>
        <w:t>Required:</w:t>
      </w:r>
    </w:p>
    <w:p w:rsidR="009373B7" w:rsidRPr="00C9275F" w:rsidRDefault="009373B7" w:rsidP="009373B7">
      <w:pPr>
        <w:spacing w:line="360" w:lineRule="auto"/>
        <w:ind w:left="708"/>
        <w:rPr>
          <w:color w:val="000000"/>
          <w:sz w:val="28"/>
          <w:szCs w:val="28"/>
          <w:lang w:val="en-US"/>
        </w:rPr>
      </w:pPr>
      <w:r w:rsidRPr="00C9275F">
        <w:rPr>
          <w:color w:val="000000"/>
          <w:sz w:val="28"/>
          <w:szCs w:val="28"/>
          <w:lang w:val="en-US"/>
        </w:rPr>
        <w:t>Prepare a statement that helps to the directors to understand the liquidity position and overall financial performance of the company in 1999.</w:t>
      </w:r>
    </w:p>
    <w:p w:rsidR="009373B7" w:rsidRPr="00C9275F" w:rsidRDefault="009373B7" w:rsidP="009373B7">
      <w:pPr>
        <w:spacing w:line="360" w:lineRule="auto"/>
        <w:ind w:left="708"/>
        <w:rPr>
          <w:color w:val="000000"/>
          <w:sz w:val="28"/>
          <w:szCs w:val="28"/>
          <w:lang w:val="en-US"/>
        </w:rPr>
      </w:pPr>
      <w:r w:rsidRPr="00C9275F">
        <w:rPr>
          <w:b/>
          <w:color w:val="000000"/>
          <w:sz w:val="28"/>
          <w:szCs w:val="28"/>
          <w:lang w:val="en-US"/>
        </w:rPr>
        <w:t>Answer</w:t>
      </w:r>
    </w:p>
    <w:p w:rsidR="009373B7" w:rsidRPr="00C9275F" w:rsidRDefault="009373B7" w:rsidP="009373B7">
      <w:pPr>
        <w:spacing w:line="360" w:lineRule="auto"/>
        <w:rPr>
          <w:b/>
          <w:color w:val="000000"/>
          <w:sz w:val="28"/>
          <w:szCs w:val="28"/>
          <w:lang w:val="en-US"/>
        </w:rPr>
      </w:pPr>
    </w:p>
    <w:p w:rsidR="009373B7" w:rsidRPr="00C9275F" w:rsidRDefault="009373B7" w:rsidP="009373B7">
      <w:pPr>
        <w:spacing w:line="360" w:lineRule="auto"/>
        <w:ind w:firstLine="708"/>
        <w:rPr>
          <w:color w:val="000000"/>
          <w:sz w:val="28"/>
          <w:szCs w:val="28"/>
          <w:lang w:val="en-US"/>
        </w:rPr>
      </w:pPr>
      <w:proofErr w:type="gramStart"/>
      <w:r w:rsidRPr="00C9275F">
        <w:rPr>
          <w:b/>
          <w:color w:val="000000"/>
          <w:sz w:val="28"/>
          <w:szCs w:val="28"/>
          <w:lang w:val="en-US"/>
        </w:rPr>
        <w:t>Note  1</w:t>
      </w:r>
      <w:proofErr w:type="gramEnd"/>
      <w:r w:rsidRPr="00C9275F">
        <w:rPr>
          <w:b/>
          <w:color w:val="000000"/>
          <w:sz w:val="28"/>
          <w:szCs w:val="28"/>
          <w:lang w:val="en-US"/>
        </w:rPr>
        <w:t xml:space="preserve">.  </w:t>
      </w:r>
      <w:proofErr w:type="gramStart"/>
      <w:r w:rsidRPr="00C9275F">
        <w:rPr>
          <w:b/>
          <w:color w:val="000000"/>
          <w:sz w:val="28"/>
          <w:szCs w:val="28"/>
          <w:lang w:val="en-US"/>
        </w:rPr>
        <w:t>Reconciliation  of</w:t>
      </w:r>
      <w:proofErr w:type="gramEnd"/>
      <w:r w:rsidRPr="00C9275F">
        <w:rPr>
          <w:b/>
          <w:color w:val="000000"/>
          <w:sz w:val="28"/>
          <w:szCs w:val="28"/>
          <w:lang w:val="en-US"/>
        </w:rPr>
        <w:t xml:space="preserve">  operating  profit  to  net  cash  flow  from operations</w:t>
      </w:r>
    </w:p>
    <w:tbl>
      <w:tblPr>
        <w:tblW w:w="9708" w:type="dxa"/>
        <w:tblInd w:w="870" w:type="dxa"/>
        <w:tblLayout w:type="fixed"/>
        <w:tblLook w:val="04A0" w:firstRow="1" w:lastRow="0" w:firstColumn="1" w:lastColumn="0" w:noHBand="0" w:noVBand="1"/>
      </w:tblPr>
      <w:tblGrid>
        <w:gridCol w:w="8102"/>
        <w:gridCol w:w="1606"/>
      </w:tblGrid>
      <w:tr w:rsidR="009373B7" w:rsidTr="009373B7">
        <w:trPr>
          <w:trHeight w:val="400"/>
        </w:trPr>
        <w:tc>
          <w:tcPr>
            <w:tcW w:w="9706" w:type="dxa"/>
            <w:gridSpan w:val="2"/>
            <w:hideMark/>
          </w:tcPr>
          <w:p w:rsidR="009373B7" w:rsidRDefault="009373B7">
            <w:pPr>
              <w:widowControl w:val="0"/>
              <w:spacing w:line="360" w:lineRule="auto"/>
              <w:jc w:val="both"/>
              <w:rPr>
                <w:color w:val="000000"/>
                <w:sz w:val="28"/>
                <w:szCs w:val="28"/>
                <w:lang w:val="en-US"/>
              </w:rPr>
            </w:pPr>
            <w:r w:rsidRPr="00C9275F">
              <w:rPr>
                <w:color w:val="000000"/>
                <w:sz w:val="28"/>
                <w:szCs w:val="28"/>
                <w:lang w:val="en-US"/>
              </w:rPr>
              <w:t xml:space="preserve">                                                                                                                                       </w:t>
            </w:r>
            <w:r>
              <w:rPr>
                <w:color w:val="000000"/>
                <w:sz w:val="28"/>
                <w:szCs w:val="28"/>
              </w:rPr>
              <w:t>£’000</w:t>
            </w:r>
          </w:p>
        </w:tc>
      </w:tr>
      <w:tr w:rsidR="009373B7" w:rsidTr="009373B7">
        <w:trPr>
          <w:trHeight w:val="440"/>
        </w:trPr>
        <w:tc>
          <w:tcPr>
            <w:tcW w:w="8100" w:type="dxa"/>
            <w:hideMark/>
          </w:tcPr>
          <w:p w:rsidR="009373B7" w:rsidRDefault="009373B7">
            <w:pPr>
              <w:widowControl w:val="0"/>
              <w:spacing w:line="360" w:lineRule="auto"/>
              <w:jc w:val="both"/>
              <w:rPr>
                <w:color w:val="000000"/>
                <w:sz w:val="28"/>
                <w:szCs w:val="28"/>
                <w:lang w:val="en-US"/>
              </w:rPr>
            </w:pPr>
            <w:r>
              <w:rPr>
                <w:color w:val="000000"/>
                <w:sz w:val="28"/>
                <w:szCs w:val="28"/>
              </w:rPr>
              <w:t xml:space="preserve">1. </w:t>
            </w:r>
            <w:proofErr w:type="spellStart"/>
            <w:r>
              <w:rPr>
                <w:color w:val="000000"/>
                <w:sz w:val="28"/>
                <w:szCs w:val="28"/>
              </w:rPr>
              <w:t>Operating</w:t>
            </w:r>
            <w:proofErr w:type="spellEnd"/>
            <w:r>
              <w:rPr>
                <w:color w:val="000000"/>
                <w:sz w:val="28"/>
                <w:szCs w:val="28"/>
              </w:rPr>
              <w:t xml:space="preserve"> </w:t>
            </w:r>
            <w:proofErr w:type="spellStart"/>
            <w:r>
              <w:rPr>
                <w:color w:val="000000"/>
                <w:sz w:val="28"/>
                <w:szCs w:val="28"/>
              </w:rPr>
              <w:t>profit</w:t>
            </w:r>
            <w:proofErr w:type="spellEnd"/>
            <w:r>
              <w:rPr>
                <w:color w:val="000000"/>
                <w:sz w:val="28"/>
                <w:szCs w:val="28"/>
              </w:rPr>
              <w:t xml:space="preserve"> (19,495 + 750 x 0.15)1</w:t>
            </w:r>
          </w:p>
        </w:tc>
        <w:tc>
          <w:tcPr>
            <w:tcW w:w="1606" w:type="dxa"/>
            <w:hideMark/>
          </w:tcPr>
          <w:p w:rsidR="009373B7" w:rsidRDefault="009373B7">
            <w:pPr>
              <w:widowControl w:val="0"/>
              <w:spacing w:line="360" w:lineRule="auto"/>
              <w:jc w:val="both"/>
              <w:rPr>
                <w:color w:val="000000"/>
                <w:sz w:val="28"/>
                <w:szCs w:val="28"/>
                <w:lang w:val="en-US"/>
              </w:rPr>
            </w:pPr>
            <w:r>
              <w:rPr>
                <w:color w:val="000000"/>
                <w:sz w:val="28"/>
                <w:szCs w:val="28"/>
              </w:rPr>
              <w:t>19,607.5</w:t>
            </w:r>
          </w:p>
        </w:tc>
      </w:tr>
      <w:tr w:rsidR="009373B7" w:rsidRPr="00C97DEC" w:rsidTr="009373B7">
        <w:trPr>
          <w:trHeight w:val="400"/>
        </w:trPr>
        <w:tc>
          <w:tcPr>
            <w:tcW w:w="9706" w:type="dxa"/>
            <w:gridSpan w:val="2"/>
            <w:hideMark/>
          </w:tcPr>
          <w:p w:rsidR="009373B7" w:rsidRDefault="009373B7">
            <w:pPr>
              <w:widowControl w:val="0"/>
              <w:spacing w:line="360" w:lineRule="auto"/>
              <w:jc w:val="both"/>
              <w:rPr>
                <w:color w:val="000000"/>
                <w:sz w:val="28"/>
                <w:szCs w:val="28"/>
                <w:lang w:val="en-US"/>
              </w:rPr>
            </w:pPr>
            <w:r w:rsidRPr="00C9275F">
              <w:rPr>
                <w:color w:val="000000"/>
                <w:sz w:val="28"/>
                <w:szCs w:val="28"/>
                <w:lang w:val="en-US"/>
              </w:rPr>
              <w:lastRenderedPageBreak/>
              <w:t>2. Adjustments for non-cash revenues and expenses:</w:t>
            </w:r>
          </w:p>
        </w:tc>
      </w:tr>
      <w:tr w:rsidR="009373B7" w:rsidTr="009373B7">
        <w:trPr>
          <w:trHeight w:val="400"/>
        </w:trPr>
        <w:tc>
          <w:tcPr>
            <w:tcW w:w="8100" w:type="dxa"/>
            <w:hideMark/>
          </w:tcPr>
          <w:p w:rsidR="009373B7" w:rsidRDefault="009373B7">
            <w:pPr>
              <w:widowControl w:val="0"/>
              <w:spacing w:line="360" w:lineRule="auto"/>
              <w:jc w:val="both"/>
              <w:rPr>
                <w:color w:val="000000"/>
                <w:sz w:val="28"/>
                <w:szCs w:val="28"/>
                <w:lang w:val="en-US"/>
              </w:rPr>
            </w:pPr>
            <w:proofErr w:type="spellStart"/>
            <w:r>
              <w:rPr>
                <w:i/>
                <w:color w:val="000000"/>
                <w:sz w:val="28"/>
                <w:szCs w:val="28"/>
              </w:rPr>
              <w:t>Add</w:t>
            </w:r>
            <w:proofErr w:type="spellEnd"/>
            <w:r>
              <w:rPr>
                <w:color w:val="000000"/>
                <w:sz w:val="28"/>
                <w:szCs w:val="28"/>
              </w:rPr>
              <w:t xml:space="preserve">: </w:t>
            </w:r>
            <w:proofErr w:type="spellStart"/>
            <w:r>
              <w:rPr>
                <w:color w:val="000000"/>
                <w:sz w:val="28"/>
                <w:szCs w:val="28"/>
              </w:rPr>
              <w:t>Depreciation</w:t>
            </w:r>
            <w:proofErr w:type="spellEnd"/>
            <w:r>
              <w:rPr>
                <w:color w:val="000000"/>
                <w:sz w:val="28"/>
                <w:szCs w:val="28"/>
              </w:rPr>
              <w:t xml:space="preserve"> (10,750 – 9,500 + 3,800)</w:t>
            </w:r>
          </w:p>
        </w:tc>
        <w:tc>
          <w:tcPr>
            <w:tcW w:w="1606" w:type="dxa"/>
            <w:hideMark/>
          </w:tcPr>
          <w:p w:rsidR="009373B7" w:rsidRDefault="009373B7">
            <w:pPr>
              <w:widowControl w:val="0"/>
              <w:spacing w:line="360" w:lineRule="auto"/>
              <w:jc w:val="both"/>
              <w:rPr>
                <w:color w:val="000000"/>
                <w:sz w:val="28"/>
                <w:szCs w:val="28"/>
                <w:lang w:val="en-US"/>
              </w:rPr>
            </w:pPr>
            <w:r>
              <w:rPr>
                <w:color w:val="000000"/>
                <w:sz w:val="28"/>
                <w:szCs w:val="28"/>
              </w:rPr>
              <w:t>5,050</w:t>
            </w:r>
          </w:p>
        </w:tc>
      </w:tr>
      <w:tr w:rsidR="009373B7" w:rsidTr="009373B7">
        <w:trPr>
          <w:trHeight w:val="820"/>
        </w:trPr>
        <w:tc>
          <w:tcPr>
            <w:tcW w:w="8100" w:type="dxa"/>
            <w:hideMark/>
          </w:tcPr>
          <w:p w:rsidR="009373B7" w:rsidRPr="00C9275F" w:rsidRDefault="009373B7">
            <w:pPr>
              <w:spacing w:line="360" w:lineRule="auto"/>
              <w:rPr>
                <w:color w:val="000000"/>
                <w:sz w:val="28"/>
                <w:szCs w:val="28"/>
                <w:lang w:val="en-US"/>
              </w:rPr>
            </w:pPr>
            <w:r w:rsidRPr="00C9275F">
              <w:rPr>
                <w:i/>
                <w:color w:val="000000"/>
                <w:sz w:val="28"/>
                <w:szCs w:val="28"/>
                <w:lang w:val="en-US"/>
              </w:rPr>
              <w:t>Add</w:t>
            </w:r>
            <w:r w:rsidRPr="00C9275F">
              <w:rPr>
                <w:color w:val="000000"/>
                <w:sz w:val="28"/>
                <w:szCs w:val="28"/>
                <w:lang w:val="en-US"/>
              </w:rPr>
              <w:t>: Increase in provision for bad and doubtful</w:t>
            </w:r>
          </w:p>
          <w:p w:rsidR="009373B7" w:rsidRDefault="009373B7">
            <w:pPr>
              <w:widowControl w:val="0"/>
              <w:spacing w:line="360" w:lineRule="auto"/>
              <w:jc w:val="both"/>
              <w:rPr>
                <w:color w:val="000000"/>
                <w:sz w:val="28"/>
                <w:szCs w:val="28"/>
                <w:lang w:val="en-US"/>
              </w:rPr>
            </w:pPr>
            <w:proofErr w:type="spellStart"/>
            <w:r>
              <w:rPr>
                <w:color w:val="000000"/>
                <w:sz w:val="28"/>
                <w:szCs w:val="28"/>
              </w:rPr>
              <w:t>debts</w:t>
            </w:r>
            <w:proofErr w:type="spellEnd"/>
            <w:r>
              <w:rPr>
                <w:color w:val="000000"/>
                <w:sz w:val="28"/>
                <w:szCs w:val="28"/>
              </w:rPr>
              <w:t xml:space="preserve"> (1,335 – 430)</w:t>
            </w:r>
          </w:p>
        </w:tc>
        <w:tc>
          <w:tcPr>
            <w:tcW w:w="1606" w:type="dxa"/>
            <w:hideMark/>
          </w:tcPr>
          <w:p w:rsidR="009373B7" w:rsidRDefault="009373B7">
            <w:pPr>
              <w:widowControl w:val="0"/>
              <w:spacing w:line="360" w:lineRule="auto"/>
              <w:jc w:val="both"/>
              <w:rPr>
                <w:color w:val="000000"/>
                <w:sz w:val="28"/>
                <w:szCs w:val="28"/>
                <w:lang w:val="en-US"/>
              </w:rPr>
            </w:pPr>
            <w:r>
              <w:rPr>
                <w:color w:val="000000"/>
                <w:sz w:val="28"/>
                <w:szCs w:val="28"/>
              </w:rPr>
              <w:t>905</w:t>
            </w:r>
          </w:p>
        </w:tc>
      </w:tr>
      <w:tr w:rsidR="009373B7" w:rsidTr="009373B7">
        <w:trPr>
          <w:trHeight w:val="400"/>
        </w:trPr>
        <w:tc>
          <w:tcPr>
            <w:tcW w:w="8100" w:type="dxa"/>
            <w:hideMark/>
          </w:tcPr>
          <w:p w:rsidR="009373B7" w:rsidRDefault="009373B7">
            <w:pPr>
              <w:widowControl w:val="0"/>
              <w:spacing w:line="360" w:lineRule="auto"/>
              <w:jc w:val="both"/>
              <w:rPr>
                <w:color w:val="000000"/>
                <w:sz w:val="28"/>
                <w:szCs w:val="28"/>
                <w:lang w:val="en-US"/>
              </w:rPr>
            </w:pPr>
            <w:proofErr w:type="spellStart"/>
            <w:r>
              <w:rPr>
                <w:i/>
                <w:color w:val="000000"/>
                <w:sz w:val="28"/>
                <w:szCs w:val="28"/>
              </w:rPr>
              <w:t>Add</w:t>
            </w:r>
            <w:proofErr w:type="spellEnd"/>
            <w:r>
              <w:rPr>
                <w:color w:val="000000"/>
                <w:sz w:val="28"/>
                <w:szCs w:val="28"/>
              </w:rPr>
              <w:t xml:space="preserve">: </w:t>
            </w:r>
            <w:proofErr w:type="spellStart"/>
            <w:r>
              <w:rPr>
                <w:color w:val="000000"/>
                <w:sz w:val="28"/>
                <w:szCs w:val="28"/>
              </w:rPr>
              <w:t>Loss</w:t>
            </w:r>
            <w:proofErr w:type="spellEnd"/>
            <w:r>
              <w:rPr>
                <w:color w:val="000000"/>
                <w:sz w:val="28"/>
                <w:szCs w:val="28"/>
              </w:rPr>
              <w:t xml:space="preserve"> </w:t>
            </w:r>
            <w:proofErr w:type="spellStart"/>
            <w:r>
              <w:rPr>
                <w:color w:val="000000"/>
                <w:sz w:val="28"/>
                <w:szCs w:val="28"/>
              </w:rPr>
              <w:t>on</w:t>
            </w:r>
            <w:proofErr w:type="spellEnd"/>
            <w:r>
              <w:rPr>
                <w:color w:val="000000"/>
                <w:sz w:val="28"/>
                <w:szCs w:val="28"/>
              </w:rPr>
              <w:t xml:space="preserve"> </w:t>
            </w:r>
            <w:proofErr w:type="spellStart"/>
            <w:r>
              <w:rPr>
                <w:color w:val="000000"/>
                <w:sz w:val="28"/>
                <w:szCs w:val="28"/>
              </w:rPr>
              <w:t>disposal</w:t>
            </w:r>
            <w:proofErr w:type="spellEnd"/>
            <w:r>
              <w:rPr>
                <w:color w:val="000000"/>
                <w:sz w:val="28"/>
                <w:szCs w:val="28"/>
              </w:rPr>
              <w:t xml:space="preserve"> (5,500 – 3,800 – 1,000)</w:t>
            </w:r>
          </w:p>
        </w:tc>
        <w:tc>
          <w:tcPr>
            <w:tcW w:w="1606" w:type="dxa"/>
            <w:hideMark/>
          </w:tcPr>
          <w:p w:rsidR="009373B7" w:rsidRDefault="009373B7">
            <w:pPr>
              <w:widowControl w:val="0"/>
              <w:spacing w:line="360" w:lineRule="auto"/>
              <w:jc w:val="both"/>
              <w:rPr>
                <w:color w:val="000000"/>
                <w:sz w:val="28"/>
                <w:szCs w:val="28"/>
                <w:lang w:val="en-US"/>
              </w:rPr>
            </w:pPr>
            <w:r>
              <w:rPr>
                <w:color w:val="000000"/>
                <w:sz w:val="28"/>
                <w:szCs w:val="28"/>
              </w:rPr>
              <w:t>700</w:t>
            </w:r>
          </w:p>
        </w:tc>
      </w:tr>
      <w:tr w:rsidR="009373B7" w:rsidTr="009373B7">
        <w:trPr>
          <w:trHeight w:val="400"/>
        </w:trPr>
        <w:tc>
          <w:tcPr>
            <w:tcW w:w="9706" w:type="dxa"/>
            <w:gridSpan w:val="2"/>
            <w:hideMark/>
          </w:tcPr>
          <w:p w:rsidR="009373B7" w:rsidRDefault="009373B7">
            <w:pPr>
              <w:widowControl w:val="0"/>
              <w:spacing w:line="360" w:lineRule="auto"/>
              <w:jc w:val="both"/>
              <w:rPr>
                <w:color w:val="000000"/>
                <w:sz w:val="28"/>
                <w:szCs w:val="28"/>
                <w:lang w:val="en-US"/>
              </w:rPr>
            </w:pPr>
            <w:r>
              <w:rPr>
                <w:color w:val="000000"/>
                <w:sz w:val="28"/>
                <w:szCs w:val="28"/>
              </w:rPr>
              <w:t xml:space="preserve">3. </w:t>
            </w:r>
            <w:proofErr w:type="spellStart"/>
            <w:r>
              <w:rPr>
                <w:color w:val="000000"/>
                <w:sz w:val="28"/>
                <w:szCs w:val="28"/>
              </w:rPr>
              <w:t>Current</w:t>
            </w:r>
            <w:proofErr w:type="spellEnd"/>
            <w:r>
              <w:rPr>
                <w:color w:val="000000"/>
                <w:sz w:val="28"/>
                <w:szCs w:val="28"/>
              </w:rPr>
              <w:t xml:space="preserve"> </w:t>
            </w:r>
            <w:proofErr w:type="spellStart"/>
            <w:r>
              <w:rPr>
                <w:color w:val="000000"/>
                <w:sz w:val="28"/>
                <w:szCs w:val="28"/>
              </w:rPr>
              <w:t>assets</w:t>
            </w:r>
            <w:proofErr w:type="spellEnd"/>
            <w:r>
              <w:rPr>
                <w:color w:val="000000"/>
                <w:sz w:val="28"/>
                <w:szCs w:val="28"/>
              </w:rPr>
              <w:t xml:space="preserve"> </w:t>
            </w:r>
            <w:proofErr w:type="spellStart"/>
            <w:r>
              <w:rPr>
                <w:color w:val="000000"/>
                <w:sz w:val="28"/>
                <w:szCs w:val="28"/>
              </w:rPr>
              <w:t>adjustments</w:t>
            </w:r>
            <w:proofErr w:type="spellEnd"/>
            <w:r>
              <w:rPr>
                <w:color w:val="000000"/>
                <w:sz w:val="28"/>
                <w:szCs w:val="28"/>
              </w:rPr>
              <w:t>:</w:t>
            </w:r>
          </w:p>
        </w:tc>
      </w:tr>
      <w:tr w:rsidR="009373B7" w:rsidTr="009373B7">
        <w:trPr>
          <w:trHeight w:val="400"/>
        </w:trPr>
        <w:tc>
          <w:tcPr>
            <w:tcW w:w="8100" w:type="dxa"/>
            <w:hideMark/>
          </w:tcPr>
          <w:p w:rsidR="009373B7" w:rsidRDefault="009373B7">
            <w:pPr>
              <w:widowControl w:val="0"/>
              <w:spacing w:line="360" w:lineRule="auto"/>
              <w:jc w:val="both"/>
              <w:rPr>
                <w:color w:val="000000"/>
                <w:sz w:val="28"/>
                <w:szCs w:val="28"/>
                <w:lang w:val="en-US"/>
              </w:rPr>
            </w:pPr>
            <w:proofErr w:type="spellStart"/>
            <w:r>
              <w:rPr>
                <w:i/>
                <w:color w:val="000000"/>
                <w:sz w:val="28"/>
                <w:szCs w:val="28"/>
              </w:rPr>
              <w:t>Less</w:t>
            </w:r>
            <w:proofErr w:type="spellEnd"/>
            <w:r>
              <w:rPr>
                <w:color w:val="000000"/>
                <w:sz w:val="28"/>
                <w:szCs w:val="28"/>
              </w:rPr>
              <w:t xml:space="preserve">: </w:t>
            </w:r>
            <w:proofErr w:type="spellStart"/>
            <w:r>
              <w:rPr>
                <w:color w:val="000000"/>
                <w:sz w:val="28"/>
                <w:szCs w:val="28"/>
              </w:rPr>
              <w:t>Increase</w:t>
            </w:r>
            <w:proofErr w:type="spellEnd"/>
            <w:r>
              <w:rPr>
                <w:color w:val="000000"/>
                <w:sz w:val="28"/>
                <w:szCs w:val="28"/>
              </w:rPr>
              <w:t xml:space="preserve"> </w:t>
            </w:r>
            <w:proofErr w:type="spellStart"/>
            <w:r>
              <w:rPr>
                <w:color w:val="000000"/>
                <w:sz w:val="28"/>
                <w:szCs w:val="28"/>
              </w:rPr>
              <w:t>in</w:t>
            </w:r>
            <w:proofErr w:type="spellEnd"/>
            <w:r>
              <w:rPr>
                <w:color w:val="000000"/>
                <w:sz w:val="28"/>
                <w:szCs w:val="28"/>
              </w:rPr>
              <w:t xml:space="preserve"> </w:t>
            </w:r>
            <w:proofErr w:type="spellStart"/>
            <w:r>
              <w:rPr>
                <w:color w:val="000000"/>
                <w:sz w:val="28"/>
                <w:szCs w:val="28"/>
              </w:rPr>
              <w:t>stocks</w:t>
            </w:r>
            <w:proofErr w:type="spellEnd"/>
            <w:r>
              <w:rPr>
                <w:color w:val="000000"/>
                <w:sz w:val="28"/>
                <w:szCs w:val="28"/>
              </w:rPr>
              <w:t xml:space="preserve"> (15,000 – 5,000)</w:t>
            </w:r>
          </w:p>
        </w:tc>
        <w:tc>
          <w:tcPr>
            <w:tcW w:w="1606" w:type="dxa"/>
            <w:hideMark/>
          </w:tcPr>
          <w:p w:rsidR="009373B7" w:rsidRDefault="009373B7">
            <w:pPr>
              <w:widowControl w:val="0"/>
              <w:spacing w:line="360" w:lineRule="auto"/>
              <w:jc w:val="both"/>
              <w:rPr>
                <w:color w:val="000000"/>
                <w:sz w:val="28"/>
                <w:szCs w:val="28"/>
                <w:lang w:val="en-US"/>
              </w:rPr>
            </w:pPr>
            <w:r>
              <w:rPr>
                <w:color w:val="000000"/>
                <w:sz w:val="28"/>
                <w:szCs w:val="28"/>
              </w:rPr>
              <w:t>(10,000)</w:t>
            </w:r>
          </w:p>
        </w:tc>
      </w:tr>
      <w:tr w:rsidR="009373B7" w:rsidTr="009373B7">
        <w:trPr>
          <w:trHeight w:val="400"/>
        </w:trPr>
        <w:tc>
          <w:tcPr>
            <w:tcW w:w="8100" w:type="dxa"/>
            <w:hideMark/>
          </w:tcPr>
          <w:p w:rsidR="009373B7" w:rsidRDefault="009373B7">
            <w:pPr>
              <w:widowControl w:val="0"/>
              <w:spacing w:line="360" w:lineRule="auto"/>
              <w:jc w:val="both"/>
              <w:rPr>
                <w:color w:val="000000"/>
                <w:sz w:val="28"/>
                <w:szCs w:val="28"/>
                <w:lang w:val="en-US"/>
              </w:rPr>
            </w:pPr>
            <w:r w:rsidRPr="00C9275F">
              <w:rPr>
                <w:i/>
                <w:color w:val="000000"/>
                <w:sz w:val="28"/>
                <w:szCs w:val="28"/>
                <w:lang w:val="en-US"/>
              </w:rPr>
              <w:t>Less</w:t>
            </w:r>
            <w:r w:rsidRPr="00C9275F">
              <w:rPr>
                <w:color w:val="000000"/>
                <w:sz w:val="28"/>
                <w:szCs w:val="28"/>
                <w:lang w:val="en-US"/>
              </w:rPr>
              <w:t>: Increase in trade debtors (26,700 – 8,600)</w:t>
            </w:r>
          </w:p>
        </w:tc>
        <w:tc>
          <w:tcPr>
            <w:tcW w:w="1606" w:type="dxa"/>
            <w:hideMark/>
          </w:tcPr>
          <w:p w:rsidR="009373B7" w:rsidRDefault="009373B7">
            <w:pPr>
              <w:widowControl w:val="0"/>
              <w:spacing w:line="360" w:lineRule="auto"/>
              <w:jc w:val="both"/>
              <w:rPr>
                <w:color w:val="000000"/>
                <w:sz w:val="28"/>
                <w:szCs w:val="28"/>
                <w:lang w:val="en-US"/>
              </w:rPr>
            </w:pPr>
            <w:r>
              <w:rPr>
                <w:color w:val="000000"/>
                <w:sz w:val="28"/>
                <w:szCs w:val="28"/>
              </w:rPr>
              <w:t>(18,100)</w:t>
            </w:r>
          </w:p>
        </w:tc>
      </w:tr>
      <w:tr w:rsidR="009373B7" w:rsidTr="009373B7">
        <w:trPr>
          <w:trHeight w:val="400"/>
        </w:trPr>
        <w:tc>
          <w:tcPr>
            <w:tcW w:w="8100" w:type="dxa"/>
            <w:hideMark/>
          </w:tcPr>
          <w:p w:rsidR="009373B7" w:rsidRDefault="009373B7">
            <w:pPr>
              <w:widowControl w:val="0"/>
              <w:spacing w:line="360" w:lineRule="auto"/>
              <w:jc w:val="both"/>
              <w:rPr>
                <w:color w:val="000000"/>
                <w:sz w:val="28"/>
                <w:szCs w:val="28"/>
                <w:lang w:val="en-US"/>
              </w:rPr>
            </w:pPr>
            <w:proofErr w:type="spellStart"/>
            <w:r>
              <w:rPr>
                <w:i/>
                <w:color w:val="000000"/>
                <w:sz w:val="28"/>
                <w:szCs w:val="28"/>
              </w:rPr>
              <w:t>Less</w:t>
            </w:r>
            <w:proofErr w:type="spellEnd"/>
            <w:r>
              <w:rPr>
                <w:color w:val="000000"/>
                <w:sz w:val="28"/>
                <w:szCs w:val="28"/>
              </w:rPr>
              <w:t xml:space="preserve">: </w:t>
            </w:r>
            <w:proofErr w:type="spellStart"/>
            <w:r>
              <w:rPr>
                <w:color w:val="000000"/>
                <w:sz w:val="28"/>
                <w:szCs w:val="28"/>
              </w:rPr>
              <w:t>Increase</w:t>
            </w:r>
            <w:proofErr w:type="spellEnd"/>
            <w:r>
              <w:rPr>
                <w:color w:val="000000"/>
                <w:sz w:val="28"/>
                <w:szCs w:val="28"/>
              </w:rPr>
              <w:t xml:space="preserve"> </w:t>
            </w:r>
            <w:proofErr w:type="spellStart"/>
            <w:r>
              <w:rPr>
                <w:color w:val="000000"/>
                <w:sz w:val="28"/>
                <w:szCs w:val="28"/>
              </w:rPr>
              <w:t>in</w:t>
            </w:r>
            <w:proofErr w:type="spellEnd"/>
            <w:r>
              <w:rPr>
                <w:color w:val="000000"/>
                <w:sz w:val="28"/>
                <w:szCs w:val="28"/>
              </w:rPr>
              <w:t xml:space="preserve"> </w:t>
            </w:r>
            <w:proofErr w:type="spellStart"/>
            <w:r>
              <w:rPr>
                <w:color w:val="000000"/>
                <w:sz w:val="28"/>
                <w:szCs w:val="28"/>
              </w:rPr>
              <w:t>prepayments</w:t>
            </w:r>
            <w:proofErr w:type="spellEnd"/>
            <w:r>
              <w:rPr>
                <w:color w:val="000000"/>
                <w:sz w:val="28"/>
                <w:szCs w:val="28"/>
              </w:rPr>
              <w:t xml:space="preserve"> (400 – 300)</w:t>
            </w:r>
          </w:p>
        </w:tc>
        <w:tc>
          <w:tcPr>
            <w:tcW w:w="1606" w:type="dxa"/>
            <w:hideMark/>
          </w:tcPr>
          <w:p w:rsidR="009373B7" w:rsidRDefault="009373B7">
            <w:pPr>
              <w:widowControl w:val="0"/>
              <w:spacing w:line="360" w:lineRule="auto"/>
              <w:jc w:val="both"/>
              <w:rPr>
                <w:color w:val="000000"/>
                <w:sz w:val="28"/>
                <w:szCs w:val="28"/>
                <w:lang w:val="en-US"/>
              </w:rPr>
            </w:pPr>
            <w:r>
              <w:rPr>
                <w:color w:val="000000"/>
                <w:sz w:val="28"/>
                <w:szCs w:val="28"/>
              </w:rPr>
              <w:t>(100)</w:t>
            </w:r>
          </w:p>
        </w:tc>
      </w:tr>
      <w:tr w:rsidR="009373B7" w:rsidTr="009373B7">
        <w:trPr>
          <w:trHeight w:val="400"/>
        </w:trPr>
        <w:tc>
          <w:tcPr>
            <w:tcW w:w="9706" w:type="dxa"/>
            <w:gridSpan w:val="2"/>
            <w:hideMark/>
          </w:tcPr>
          <w:p w:rsidR="009373B7" w:rsidRDefault="009373B7">
            <w:pPr>
              <w:widowControl w:val="0"/>
              <w:spacing w:line="360" w:lineRule="auto"/>
              <w:jc w:val="both"/>
              <w:rPr>
                <w:color w:val="000000"/>
                <w:sz w:val="28"/>
                <w:szCs w:val="28"/>
                <w:lang w:val="en-US"/>
              </w:rPr>
            </w:pPr>
            <w:r>
              <w:rPr>
                <w:color w:val="000000"/>
                <w:sz w:val="28"/>
                <w:szCs w:val="28"/>
              </w:rPr>
              <w:t xml:space="preserve">4. </w:t>
            </w:r>
            <w:proofErr w:type="spellStart"/>
            <w:r>
              <w:rPr>
                <w:color w:val="000000"/>
                <w:sz w:val="28"/>
                <w:szCs w:val="28"/>
              </w:rPr>
              <w:t>Current</w:t>
            </w:r>
            <w:proofErr w:type="spellEnd"/>
            <w:r>
              <w:rPr>
                <w:color w:val="000000"/>
                <w:sz w:val="28"/>
                <w:szCs w:val="28"/>
              </w:rPr>
              <w:t xml:space="preserve"> </w:t>
            </w:r>
            <w:proofErr w:type="spellStart"/>
            <w:r>
              <w:rPr>
                <w:color w:val="000000"/>
                <w:sz w:val="28"/>
                <w:szCs w:val="28"/>
              </w:rPr>
              <w:t>liabilities</w:t>
            </w:r>
            <w:proofErr w:type="spellEnd"/>
            <w:r>
              <w:rPr>
                <w:color w:val="000000"/>
                <w:sz w:val="28"/>
                <w:szCs w:val="28"/>
              </w:rPr>
              <w:t xml:space="preserve"> </w:t>
            </w:r>
            <w:proofErr w:type="spellStart"/>
            <w:r>
              <w:rPr>
                <w:color w:val="000000"/>
                <w:sz w:val="28"/>
                <w:szCs w:val="28"/>
              </w:rPr>
              <w:t>adjustments</w:t>
            </w:r>
            <w:proofErr w:type="spellEnd"/>
            <w:r>
              <w:rPr>
                <w:color w:val="000000"/>
                <w:sz w:val="28"/>
                <w:szCs w:val="28"/>
              </w:rPr>
              <w:t>:</w:t>
            </w:r>
          </w:p>
        </w:tc>
      </w:tr>
      <w:tr w:rsidR="009373B7" w:rsidTr="009373B7">
        <w:trPr>
          <w:trHeight w:val="400"/>
        </w:trPr>
        <w:tc>
          <w:tcPr>
            <w:tcW w:w="8100" w:type="dxa"/>
            <w:hideMark/>
          </w:tcPr>
          <w:p w:rsidR="009373B7" w:rsidRDefault="009373B7">
            <w:pPr>
              <w:widowControl w:val="0"/>
              <w:spacing w:line="360" w:lineRule="auto"/>
              <w:jc w:val="both"/>
              <w:rPr>
                <w:color w:val="000000"/>
                <w:sz w:val="28"/>
                <w:szCs w:val="28"/>
                <w:lang w:val="en-US"/>
              </w:rPr>
            </w:pPr>
            <w:proofErr w:type="spellStart"/>
            <w:r>
              <w:rPr>
                <w:i/>
                <w:color w:val="000000"/>
                <w:sz w:val="28"/>
                <w:szCs w:val="28"/>
              </w:rPr>
              <w:t>Add</w:t>
            </w:r>
            <w:proofErr w:type="spellEnd"/>
            <w:r>
              <w:rPr>
                <w:color w:val="000000"/>
                <w:sz w:val="28"/>
                <w:szCs w:val="28"/>
              </w:rPr>
              <w:t xml:space="preserve">: </w:t>
            </w:r>
            <w:proofErr w:type="spellStart"/>
            <w:r>
              <w:rPr>
                <w:color w:val="000000"/>
                <w:sz w:val="28"/>
                <w:szCs w:val="28"/>
              </w:rPr>
              <w:t>Increase</w:t>
            </w:r>
            <w:proofErr w:type="spellEnd"/>
            <w:r>
              <w:rPr>
                <w:color w:val="000000"/>
                <w:sz w:val="28"/>
                <w:szCs w:val="28"/>
              </w:rPr>
              <w:t xml:space="preserve"> </w:t>
            </w:r>
            <w:proofErr w:type="spellStart"/>
            <w:r>
              <w:rPr>
                <w:color w:val="000000"/>
                <w:sz w:val="28"/>
                <w:szCs w:val="28"/>
              </w:rPr>
              <w:t>in</w:t>
            </w:r>
            <w:proofErr w:type="spellEnd"/>
            <w:r>
              <w:rPr>
                <w:color w:val="000000"/>
                <w:sz w:val="28"/>
                <w:szCs w:val="28"/>
              </w:rPr>
              <w:t xml:space="preserve"> </w:t>
            </w:r>
            <w:proofErr w:type="spellStart"/>
            <w:r>
              <w:rPr>
                <w:color w:val="000000"/>
                <w:sz w:val="28"/>
                <w:szCs w:val="28"/>
              </w:rPr>
              <w:t>creditors</w:t>
            </w:r>
            <w:proofErr w:type="spellEnd"/>
            <w:r>
              <w:rPr>
                <w:color w:val="000000"/>
                <w:sz w:val="28"/>
                <w:szCs w:val="28"/>
              </w:rPr>
              <w:t xml:space="preserve"> (10,000 – 6,000)</w:t>
            </w:r>
          </w:p>
        </w:tc>
        <w:tc>
          <w:tcPr>
            <w:tcW w:w="1606" w:type="dxa"/>
            <w:hideMark/>
          </w:tcPr>
          <w:p w:rsidR="009373B7" w:rsidRDefault="009373B7">
            <w:pPr>
              <w:widowControl w:val="0"/>
              <w:spacing w:line="360" w:lineRule="auto"/>
              <w:jc w:val="both"/>
              <w:rPr>
                <w:color w:val="000000"/>
                <w:sz w:val="28"/>
                <w:szCs w:val="28"/>
                <w:lang w:val="en-US"/>
              </w:rPr>
            </w:pPr>
            <w:r>
              <w:rPr>
                <w:color w:val="000000"/>
                <w:sz w:val="28"/>
                <w:szCs w:val="28"/>
              </w:rPr>
              <w:t>4,000</w:t>
            </w:r>
          </w:p>
        </w:tc>
      </w:tr>
      <w:tr w:rsidR="009373B7" w:rsidTr="009373B7">
        <w:trPr>
          <w:trHeight w:val="400"/>
        </w:trPr>
        <w:tc>
          <w:tcPr>
            <w:tcW w:w="8100" w:type="dxa"/>
            <w:hideMark/>
          </w:tcPr>
          <w:p w:rsidR="009373B7" w:rsidRDefault="009373B7">
            <w:pPr>
              <w:widowControl w:val="0"/>
              <w:spacing w:line="360" w:lineRule="auto"/>
              <w:jc w:val="both"/>
              <w:rPr>
                <w:color w:val="000000"/>
                <w:sz w:val="28"/>
                <w:szCs w:val="28"/>
                <w:lang w:val="en-US"/>
              </w:rPr>
            </w:pPr>
            <w:proofErr w:type="spellStart"/>
            <w:r>
              <w:rPr>
                <w:i/>
                <w:color w:val="000000"/>
                <w:sz w:val="28"/>
                <w:szCs w:val="28"/>
              </w:rPr>
              <w:t>Add</w:t>
            </w:r>
            <w:proofErr w:type="spellEnd"/>
            <w:r>
              <w:rPr>
                <w:color w:val="000000"/>
                <w:sz w:val="28"/>
                <w:szCs w:val="28"/>
              </w:rPr>
              <w:t xml:space="preserve">: </w:t>
            </w:r>
            <w:proofErr w:type="spellStart"/>
            <w:r>
              <w:rPr>
                <w:color w:val="000000"/>
                <w:sz w:val="28"/>
                <w:szCs w:val="28"/>
              </w:rPr>
              <w:t>Increase</w:t>
            </w:r>
            <w:proofErr w:type="spellEnd"/>
            <w:r>
              <w:rPr>
                <w:color w:val="000000"/>
                <w:sz w:val="28"/>
                <w:szCs w:val="28"/>
              </w:rPr>
              <w:t xml:space="preserve"> </w:t>
            </w:r>
            <w:proofErr w:type="spellStart"/>
            <w:r>
              <w:rPr>
                <w:color w:val="000000"/>
                <w:sz w:val="28"/>
                <w:szCs w:val="28"/>
              </w:rPr>
              <w:t>in</w:t>
            </w:r>
            <w:proofErr w:type="spellEnd"/>
            <w:r>
              <w:rPr>
                <w:color w:val="000000"/>
                <w:sz w:val="28"/>
                <w:szCs w:val="28"/>
              </w:rPr>
              <w:t xml:space="preserve"> </w:t>
            </w:r>
            <w:proofErr w:type="spellStart"/>
            <w:r>
              <w:rPr>
                <w:color w:val="000000"/>
                <w:sz w:val="28"/>
                <w:szCs w:val="28"/>
              </w:rPr>
              <w:t>accruals</w:t>
            </w:r>
            <w:proofErr w:type="spellEnd"/>
            <w:r>
              <w:rPr>
                <w:color w:val="000000"/>
                <w:sz w:val="28"/>
                <w:szCs w:val="28"/>
              </w:rPr>
              <w:t xml:space="preserve"> (1,000 – 800)</w:t>
            </w:r>
          </w:p>
        </w:tc>
        <w:tc>
          <w:tcPr>
            <w:tcW w:w="1606" w:type="dxa"/>
            <w:hideMark/>
          </w:tcPr>
          <w:p w:rsidR="009373B7" w:rsidRDefault="009373B7">
            <w:pPr>
              <w:widowControl w:val="0"/>
              <w:spacing w:line="360" w:lineRule="auto"/>
              <w:jc w:val="both"/>
              <w:rPr>
                <w:color w:val="000000"/>
                <w:sz w:val="28"/>
                <w:szCs w:val="28"/>
                <w:lang w:val="en-US"/>
              </w:rPr>
            </w:pPr>
            <w:r>
              <w:rPr>
                <w:color w:val="000000"/>
                <w:sz w:val="28"/>
                <w:szCs w:val="28"/>
                <w:u w:val="single"/>
              </w:rPr>
              <w:t xml:space="preserve"> _</w:t>
            </w:r>
            <w:r>
              <w:rPr>
                <w:color w:val="000000"/>
                <w:sz w:val="28"/>
                <w:szCs w:val="28"/>
                <w:u w:val="single"/>
              </w:rPr>
              <w:tab/>
              <w:t>200 _</w:t>
            </w:r>
            <w:r>
              <w:rPr>
                <w:color w:val="000000"/>
                <w:sz w:val="28"/>
                <w:szCs w:val="28"/>
                <w:u w:val="single"/>
              </w:rPr>
              <w:tab/>
            </w:r>
          </w:p>
        </w:tc>
      </w:tr>
      <w:tr w:rsidR="009373B7" w:rsidTr="009373B7">
        <w:trPr>
          <w:trHeight w:val="440"/>
        </w:trPr>
        <w:tc>
          <w:tcPr>
            <w:tcW w:w="8100" w:type="dxa"/>
            <w:hideMark/>
          </w:tcPr>
          <w:p w:rsidR="009373B7" w:rsidRDefault="009373B7">
            <w:pPr>
              <w:widowControl w:val="0"/>
              <w:spacing w:line="360" w:lineRule="auto"/>
              <w:jc w:val="both"/>
              <w:rPr>
                <w:color w:val="000000"/>
                <w:sz w:val="28"/>
                <w:szCs w:val="28"/>
                <w:lang w:val="en-US"/>
              </w:rPr>
            </w:pPr>
            <w:r w:rsidRPr="00C9275F">
              <w:rPr>
                <w:color w:val="000000"/>
                <w:sz w:val="28"/>
                <w:szCs w:val="28"/>
                <w:lang w:val="en-US"/>
              </w:rPr>
              <w:t>Net cash flow from operations</w:t>
            </w:r>
          </w:p>
        </w:tc>
        <w:tc>
          <w:tcPr>
            <w:tcW w:w="1606" w:type="dxa"/>
            <w:hideMark/>
          </w:tcPr>
          <w:p w:rsidR="009373B7" w:rsidRDefault="009373B7">
            <w:pPr>
              <w:widowControl w:val="0"/>
              <w:spacing w:line="360" w:lineRule="auto"/>
              <w:jc w:val="both"/>
              <w:rPr>
                <w:color w:val="000000"/>
                <w:sz w:val="28"/>
                <w:szCs w:val="28"/>
                <w:lang w:val="en-US"/>
              </w:rPr>
            </w:pPr>
            <w:r w:rsidRPr="00C9275F">
              <w:rPr>
                <w:color w:val="000000"/>
                <w:sz w:val="28"/>
                <w:szCs w:val="28"/>
                <w:u w:val="single"/>
                <w:lang w:val="en-US"/>
              </w:rPr>
              <w:t xml:space="preserve">  </w:t>
            </w:r>
            <w:r>
              <w:rPr>
                <w:color w:val="000000"/>
                <w:sz w:val="28"/>
                <w:szCs w:val="28"/>
                <w:u w:val="single"/>
              </w:rPr>
              <w:t>2,262.5 _</w:t>
            </w:r>
            <w:r>
              <w:rPr>
                <w:color w:val="000000"/>
                <w:sz w:val="28"/>
                <w:szCs w:val="28"/>
                <w:u w:val="single"/>
              </w:rPr>
              <w:tab/>
            </w:r>
          </w:p>
        </w:tc>
      </w:tr>
    </w:tbl>
    <w:p w:rsidR="009373B7" w:rsidRDefault="009373B7" w:rsidP="009373B7">
      <w:pPr>
        <w:spacing w:line="360" w:lineRule="auto"/>
        <w:rPr>
          <w:color w:val="000000"/>
          <w:sz w:val="28"/>
          <w:szCs w:val="28"/>
          <w:lang w:val="en-US"/>
        </w:rPr>
      </w:pPr>
    </w:p>
    <w:p w:rsidR="009373B7" w:rsidRDefault="009373B7" w:rsidP="009373B7">
      <w:pPr>
        <w:spacing w:line="360" w:lineRule="auto"/>
        <w:rPr>
          <w:b/>
          <w:color w:val="000000"/>
          <w:sz w:val="28"/>
          <w:szCs w:val="28"/>
        </w:rPr>
      </w:pPr>
      <w:r>
        <w:rPr>
          <w:b/>
          <w:color w:val="000000"/>
          <w:sz w:val="28"/>
          <w:szCs w:val="28"/>
        </w:rPr>
        <w:tab/>
      </w:r>
      <w:r>
        <w:rPr>
          <w:b/>
          <w:color w:val="000000"/>
          <w:sz w:val="28"/>
          <w:szCs w:val="28"/>
        </w:rPr>
        <w:tab/>
        <w:t>CFA TRAINING MATERIALS.QUESTIONS</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 xml:space="preserve">Kaplan </w:t>
      </w:r>
      <w:proofErr w:type="spellStart"/>
      <w:r w:rsidRPr="00C9275F">
        <w:rPr>
          <w:b/>
          <w:color w:val="000000"/>
          <w:sz w:val="28"/>
          <w:szCs w:val="28"/>
          <w:lang w:val="en-US"/>
        </w:rPr>
        <w:t>Schweser</w:t>
      </w:r>
      <w:proofErr w:type="spellEnd"/>
      <w:r w:rsidRPr="00C9275F">
        <w:rPr>
          <w:b/>
          <w:color w:val="000000"/>
          <w:sz w:val="28"/>
          <w:szCs w:val="28"/>
          <w:lang w:val="en-US"/>
        </w:rPr>
        <w:t xml:space="preserve"> Printable Quizzes – 2016 CFA Level 1</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Financial Statement Analysis</w:t>
      </w:r>
    </w:p>
    <w:p w:rsidR="009373B7" w:rsidRPr="00C9275F" w:rsidRDefault="009373B7" w:rsidP="009373B7">
      <w:pPr>
        <w:spacing w:line="360" w:lineRule="auto"/>
        <w:rPr>
          <w:color w:val="000000"/>
          <w:sz w:val="28"/>
          <w:szCs w:val="28"/>
          <w:lang w:val="en-US"/>
        </w:rPr>
      </w:pPr>
      <w:r w:rsidRPr="00C9275F">
        <w:rPr>
          <w:b/>
          <w:color w:val="000000"/>
          <w:sz w:val="28"/>
          <w:szCs w:val="28"/>
          <w:lang w:val="en-US"/>
        </w:rPr>
        <w:t xml:space="preserve">QUESTIONS: Test 1 – </w:t>
      </w:r>
      <w:r w:rsidRPr="00C9275F">
        <w:rPr>
          <w:color w:val="000000"/>
          <w:sz w:val="28"/>
          <w:szCs w:val="28"/>
          <w:lang w:val="en-US"/>
        </w:rPr>
        <w:t>Quiz ID#: 12430498</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1 - #87615</w:t>
      </w:r>
    </w:p>
    <w:p w:rsidR="009373B7" w:rsidRPr="00C9275F" w:rsidRDefault="009373B7" w:rsidP="009373B7">
      <w:pPr>
        <w:spacing w:line="360" w:lineRule="auto"/>
        <w:rPr>
          <w:color w:val="000000"/>
          <w:sz w:val="28"/>
          <w:szCs w:val="28"/>
          <w:lang w:val="en-US"/>
        </w:rPr>
      </w:pPr>
      <w:r w:rsidRPr="00C9275F">
        <w:rPr>
          <w:color w:val="000000"/>
          <w:sz w:val="28"/>
          <w:szCs w:val="28"/>
          <w:lang w:val="en-US"/>
        </w:rPr>
        <w:t>Which of the following sets of conditions make up the fraud triangle?</w:t>
      </w:r>
    </w:p>
    <w:p w:rsidR="009373B7" w:rsidRPr="00C9275F" w:rsidRDefault="009373B7" w:rsidP="009373B7">
      <w:pPr>
        <w:spacing w:line="360" w:lineRule="auto"/>
        <w:rPr>
          <w:color w:val="000000"/>
          <w:sz w:val="28"/>
          <w:szCs w:val="28"/>
          <w:lang w:val="en-US"/>
        </w:rPr>
      </w:pPr>
      <w:r w:rsidRPr="00C9275F">
        <w:rPr>
          <w:color w:val="000000"/>
          <w:sz w:val="28"/>
          <w:szCs w:val="28"/>
          <w:lang w:val="en-US"/>
        </w:rPr>
        <w:t>A) Pressure, greed, weakness in internal controls.</w:t>
      </w:r>
    </w:p>
    <w:p w:rsidR="009373B7" w:rsidRPr="00C9275F" w:rsidRDefault="009373B7" w:rsidP="009373B7">
      <w:pPr>
        <w:spacing w:line="360" w:lineRule="auto"/>
        <w:rPr>
          <w:color w:val="000000"/>
          <w:sz w:val="28"/>
          <w:szCs w:val="28"/>
          <w:lang w:val="en-US"/>
        </w:rPr>
      </w:pPr>
      <w:r w:rsidRPr="00C9275F">
        <w:rPr>
          <w:color w:val="000000"/>
          <w:sz w:val="28"/>
          <w:szCs w:val="28"/>
          <w:lang w:val="en-US"/>
        </w:rPr>
        <w:t>B) Opportunity, attitude, greed.</w:t>
      </w:r>
    </w:p>
    <w:p w:rsidR="009373B7" w:rsidRPr="00C9275F" w:rsidRDefault="009373B7" w:rsidP="009373B7">
      <w:pPr>
        <w:spacing w:line="360" w:lineRule="auto"/>
        <w:rPr>
          <w:color w:val="000000"/>
          <w:sz w:val="28"/>
          <w:szCs w:val="28"/>
          <w:lang w:val="en-US"/>
        </w:rPr>
      </w:pPr>
      <w:r w:rsidRPr="00C9275F">
        <w:rPr>
          <w:color w:val="000000"/>
          <w:sz w:val="28"/>
          <w:szCs w:val="28"/>
          <w:lang w:val="en-US"/>
        </w:rPr>
        <w:t>C) Incentive, opportunity, rationalization.</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2 - #87576</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Joan Zeller, CFA, suspects Cornwall Carpets is overstating its profits. </w:t>
      </w:r>
      <w:proofErr w:type="gramStart"/>
      <w:r w:rsidRPr="00C9275F">
        <w:rPr>
          <w:color w:val="000000"/>
          <w:sz w:val="28"/>
          <w:szCs w:val="28"/>
          <w:lang w:val="en-US"/>
        </w:rPr>
        <w:t xml:space="preserve">Which of the following is </w:t>
      </w:r>
      <w:r w:rsidRPr="00C9275F">
        <w:rPr>
          <w:i/>
          <w:color w:val="000000"/>
          <w:sz w:val="28"/>
          <w:szCs w:val="28"/>
          <w:lang w:val="en-US"/>
        </w:rPr>
        <w:t xml:space="preserve">least likely </w:t>
      </w:r>
      <w:r w:rsidRPr="00C9275F">
        <w:rPr>
          <w:color w:val="000000"/>
          <w:sz w:val="28"/>
          <w:szCs w:val="28"/>
          <w:lang w:val="en-US"/>
        </w:rPr>
        <w:t>to</w:t>
      </w:r>
      <w:proofErr w:type="gramEnd"/>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motivate</w:t>
      </w:r>
      <w:proofErr w:type="gramEnd"/>
      <w:r w:rsidRPr="00C9275F">
        <w:rPr>
          <w:color w:val="000000"/>
          <w:sz w:val="28"/>
          <w:szCs w:val="28"/>
          <w:lang w:val="en-US"/>
        </w:rPr>
        <w:t xml:space="preserve"> Cornwall to </w:t>
      </w:r>
      <w:proofErr w:type="spellStart"/>
      <w:r w:rsidRPr="00C9275F">
        <w:rPr>
          <w:color w:val="000000"/>
          <w:sz w:val="28"/>
          <w:szCs w:val="28"/>
          <w:lang w:val="en-US"/>
        </w:rPr>
        <w:t>overreport</w:t>
      </w:r>
      <w:proofErr w:type="spellEnd"/>
      <w:r w:rsidRPr="00C9275F">
        <w:rPr>
          <w:color w:val="000000"/>
          <w:sz w:val="28"/>
          <w:szCs w:val="28"/>
          <w:lang w:val="en-US"/>
        </w:rPr>
        <w:t>?</w:t>
      </w:r>
    </w:p>
    <w:p w:rsidR="009373B7" w:rsidRPr="00C9275F" w:rsidRDefault="009373B7" w:rsidP="009373B7">
      <w:pPr>
        <w:spacing w:line="360" w:lineRule="auto"/>
        <w:rPr>
          <w:color w:val="000000"/>
          <w:sz w:val="28"/>
          <w:szCs w:val="28"/>
          <w:lang w:val="en-US"/>
        </w:rPr>
      </w:pPr>
      <w:r w:rsidRPr="00C9275F">
        <w:rPr>
          <w:color w:val="000000"/>
          <w:sz w:val="28"/>
          <w:szCs w:val="28"/>
          <w:lang w:val="en-US"/>
        </w:rPr>
        <w:t>A) Cornwall depends heavily on stock options to compensate its employees.</w:t>
      </w:r>
    </w:p>
    <w:p w:rsidR="009373B7" w:rsidRPr="00C9275F" w:rsidRDefault="009373B7" w:rsidP="009373B7">
      <w:pPr>
        <w:spacing w:line="360" w:lineRule="auto"/>
        <w:rPr>
          <w:color w:val="000000"/>
          <w:sz w:val="28"/>
          <w:szCs w:val="28"/>
          <w:lang w:val="en-US"/>
        </w:rPr>
      </w:pPr>
      <w:r w:rsidRPr="00C9275F">
        <w:rPr>
          <w:color w:val="000000"/>
          <w:sz w:val="28"/>
          <w:szCs w:val="28"/>
          <w:lang w:val="en-US"/>
        </w:rPr>
        <w:lastRenderedPageBreak/>
        <w:t>B) Cornwall is attempting to get lawmakers to institute a tariff.</w:t>
      </w:r>
    </w:p>
    <w:p w:rsidR="009373B7" w:rsidRPr="00C9275F" w:rsidRDefault="009373B7" w:rsidP="009373B7">
      <w:pPr>
        <w:spacing w:line="360" w:lineRule="auto"/>
        <w:rPr>
          <w:color w:val="000000"/>
          <w:sz w:val="28"/>
          <w:szCs w:val="28"/>
          <w:lang w:val="en-US"/>
        </w:rPr>
      </w:pPr>
      <w:r w:rsidRPr="00C9275F">
        <w:rPr>
          <w:color w:val="000000"/>
          <w:sz w:val="28"/>
          <w:szCs w:val="28"/>
          <w:lang w:val="en-US"/>
        </w:rPr>
        <w:t>C) Cornwall’s debt covenants are strict.</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3 - #97850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Jane Epworth, CFA, is preparing pro forma financial statements for Gavin Industries, a mature U.S.</w:t>
      </w:r>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manufacturing</w:t>
      </w:r>
      <w:proofErr w:type="gramEnd"/>
      <w:r w:rsidRPr="00C9275F">
        <w:rPr>
          <w:color w:val="000000"/>
          <w:sz w:val="28"/>
          <w:szCs w:val="28"/>
          <w:lang w:val="en-US"/>
        </w:rPr>
        <w:t xml:space="preserve"> firm with three distinct geographic divisions in the Midwest, South and West. Epworth</w:t>
      </w:r>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prepares</w:t>
      </w:r>
      <w:proofErr w:type="gramEnd"/>
      <w:r w:rsidRPr="00C9275F">
        <w:rPr>
          <w:color w:val="000000"/>
          <w:sz w:val="28"/>
          <w:szCs w:val="28"/>
          <w:lang w:val="en-US"/>
        </w:rPr>
        <w:t xml:space="preserve"> estimates of sales for each of Gavin’s divisions using economists’ estimates of next-period GDP</w:t>
      </w:r>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growth</w:t>
      </w:r>
      <w:proofErr w:type="gramEnd"/>
      <w:r w:rsidRPr="00C9275F">
        <w:rPr>
          <w:color w:val="000000"/>
          <w:sz w:val="28"/>
          <w:szCs w:val="28"/>
          <w:lang w:val="en-US"/>
        </w:rPr>
        <w:t xml:space="preserve"> and sums the three estimates to forecast Gavin’s sales. Epworth’s approach to estimating Gavin’s sales is:</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A) </w:t>
      </w:r>
      <w:proofErr w:type="gramStart"/>
      <w:r w:rsidRPr="00C9275F">
        <w:rPr>
          <w:color w:val="000000"/>
          <w:sz w:val="28"/>
          <w:szCs w:val="28"/>
          <w:lang w:val="en-US"/>
        </w:rPr>
        <w:t>appropriate</w:t>
      </w:r>
      <w:proofErr w:type="gramEnd"/>
      <w:r w:rsidRPr="00C9275F">
        <w:rPr>
          <w:color w:val="000000"/>
          <w:sz w:val="28"/>
          <w:szCs w:val="28"/>
          <w:lang w:val="en-US"/>
        </w:rPr>
        <w:t>.</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B) </w:t>
      </w:r>
      <w:proofErr w:type="gramStart"/>
      <w:r w:rsidRPr="00C9275F">
        <w:rPr>
          <w:color w:val="000000"/>
          <w:sz w:val="28"/>
          <w:szCs w:val="28"/>
          <w:lang w:val="en-US"/>
        </w:rPr>
        <w:t>inappropriate</w:t>
      </w:r>
      <w:proofErr w:type="gramEnd"/>
      <w:r w:rsidRPr="00C9275F">
        <w:rPr>
          <w:color w:val="000000"/>
          <w:sz w:val="28"/>
          <w:szCs w:val="28"/>
          <w:lang w:val="en-US"/>
        </w:rPr>
        <w:t>, because sales should be forecast on a firm-wide basis and are unlikely to be</w:t>
      </w:r>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related</w:t>
      </w:r>
      <w:proofErr w:type="gramEnd"/>
      <w:r w:rsidRPr="00C9275F">
        <w:rPr>
          <w:color w:val="000000"/>
          <w:sz w:val="28"/>
          <w:szCs w:val="28"/>
          <w:lang w:val="en-US"/>
        </w:rPr>
        <w:t xml:space="preserve"> to GDP growth.</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C) </w:t>
      </w:r>
      <w:proofErr w:type="gramStart"/>
      <w:r w:rsidRPr="00C9275F">
        <w:rPr>
          <w:color w:val="000000"/>
          <w:sz w:val="28"/>
          <w:szCs w:val="28"/>
          <w:lang w:val="en-US"/>
        </w:rPr>
        <w:t>inappropriate</w:t>
      </w:r>
      <w:proofErr w:type="gramEnd"/>
      <w:r w:rsidRPr="00C9275F">
        <w:rPr>
          <w:color w:val="000000"/>
          <w:sz w:val="28"/>
          <w:szCs w:val="28"/>
          <w:lang w:val="en-US"/>
        </w:rPr>
        <w:t>, because sales should be forecast on a firm-wide basis.</w:t>
      </w:r>
    </w:p>
    <w:p w:rsidR="009373B7" w:rsidRPr="00C9275F" w:rsidRDefault="009373B7" w:rsidP="009373B7">
      <w:pPr>
        <w:tabs>
          <w:tab w:val="left" w:pos="1540"/>
        </w:tabs>
        <w:rPr>
          <w:b/>
          <w:color w:val="000000"/>
          <w:sz w:val="28"/>
          <w:szCs w:val="28"/>
          <w:lang w:val="en-US"/>
        </w:rPr>
      </w:pPr>
      <w:r w:rsidRPr="00C9275F">
        <w:rPr>
          <w:b/>
          <w:color w:val="000000"/>
          <w:sz w:val="28"/>
          <w:szCs w:val="28"/>
          <w:lang w:val="en-US"/>
        </w:rPr>
        <w:t xml:space="preserve">                           Question 4 - #97429</w:t>
      </w:r>
    </w:p>
    <w:p w:rsidR="009373B7" w:rsidRPr="00C9275F" w:rsidRDefault="009373B7" w:rsidP="009373B7">
      <w:pPr>
        <w:spacing w:line="360" w:lineRule="auto"/>
        <w:rPr>
          <w:color w:val="000000"/>
          <w:sz w:val="28"/>
          <w:szCs w:val="28"/>
          <w:lang w:val="en-US"/>
        </w:rPr>
      </w:pPr>
      <w:r w:rsidRPr="00C9275F">
        <w:rPr>
          <w:color w:val="000000"/>
          <w:sz w:val="28"/>
          <w:szCs w:val="28"/>
          <w:lang w:val="en-US"/>
        </w:rPr>
        <w:t>Falcon Financial Group is considering the purchase of Company A or Company B based on a low price-</w:t>
      </w:r>
      <w:proofErr w:type="spellStart"/>
      <w:r w:rsidRPr="00C9275F">
        <w:rPr>
          <w:color w:val="000000"/>
          <w:sz w:val="28"/>
          <w:szCs w:val="28"/>
          <w:lang w:val="en-US"/>
        </w:rPr>
        <w:t>tobook</w:t>
      </w:r>
      <w:proofErr w:type="spellEnd"/>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investment</w:t>
      </w:r>
      <w:proofErr w:type="gramEnd"/>
      <w:r w:rsidRPr="00C9275F">
        <w:rPr>
          <w:color w:val="000000"/>
          <w:sz w:val="28"/>
          <w:szCs w:val="28"/>
          <w:lang w:val="en-US"/>
        </w:rPr>
        <w:t xml:space="preserve"> strategy that also considers differences in solvency. Selected financial data for both firms, as of December 31, 20X7, follows:</w:t>
      </w:r>
    </w:p>
    <w:p w:rsidR="009373B7" w:rsidRPr="00C9275F" w:rsidRDefault="009373B7" w:rsidP="009373B7">
      <w:pPr>
        <w:spacing w:line="360" w:lineRule="auto"/>
        <w:rPr>
          <w:i/>
          <w:color w:val="000000"/>
          <w:sz w:val="28"/>
          <w:szCs w:val="28"/>
          <w:lang w:val="en-US"/>
        </w:rPr>
      </w:pPr>
      <w:proofErr w:type="gramStart"/>
      <w:r w:rsidRPr="00C9275F">
        <w:rPr>
          <w:i/>
          <w:color w:val="000000"/>
          <w:sz w:val="28"/>
          <w:szCs w:val="28"/>
          <w:lang w:val="en-US"/>
        </w:rPr>
        <w:t>in</w:t>
      </w:r>
      <w:proofErr w:type="gramEnd"/>
      <w:r w:rsidRPr="00C9275F">
        <w:rPr>
          <w:i/>
          <w:color w:val="000000"/>
          <w:sz w:val="28"/>
          <w:szCs w:val="28"/>
          <w:lang w:val="en-US"/>
        </w:rPr>
        <w:t xml:space="preserve"> millions, except per-share data </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Company </w:t>
      </w:r>
      <w:proofErr w:type="gramStart"/>
      <w:r w:rsidRPr="00C9275F">
        <w:rPr>
          <w:color w:val="000000"/>
          <w:sz w:val="28"/>
          <w:szCs w:val="28"/>
          <w:lang w:val="en-US"/>
        </w:rPr>
        <w:t>A</w:t>
      </w:r>
      <w:proofErr w:type="gramEnd"/>
      <w:r w:rsidRPr="00C9275F">
        <w:rPr>
          <w:color w:val="000000"/>
          <w:sz w:val="28"/>
          <w:szCs w:val="28"/>
          <w:lang w:val="en-US"/>
        </w:rPr>
        <w:t xml:space="preserve"> </w:t>
      </w:r>
      <w:r w:rsidRPr="00C9275F">
        <w:rPr>
          <w:color w:val="000000"/>
          <w:sz w:val="28"/>
          <w:szCs w:val="28"/>
          <w:lang w:val="en-US"/>
        </w:rPr>
        <w:tab/>
      </w:r>
      <w:r w:rsidRPr="00C9275F">
        <w:rPr>
          <w:color w:val="000000"/>
          <w:sz w:val="28"/>
          <w:szCs w:val="28"/>
          <w:lang w:val="en-US"/>
        </w:rPr>
        <w:tab/>
        <w:t>Company B</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Current assets </w:t>
      </w:r>
      <w:r w:rsidRPr="00C9275F">
        <w:rPr>
          <w:color w:val="000000"/>
          <w:sz w:val="28"/>
          <w:szCs w:val="28"/>
          <w:lang w:val="en-US"/>
        </w:rPr>
        <w:tab/>
      </w:r>
      <w:r w:rsidRPr="00C9275F">
        <w:rPr>
          <w:color w:val="000000"/>
          <w:sz w:val="28"/>
          <w:szCs w:val="28"/>
          <w:lang w:val="en-US"/>
        </w:rPr>
        <w:tab/>
        <w:t xml:space="preserve">$3,000 </w:t>
      </w:r>
      <w:r w:rsidRPr="00C9275F">
        <w:rPr>
          <w:color w:val="000000"/>
          <w:sz w:val="28"/>
          <w:szCs w:val="28"/>
          <w:lang w:val="en-US"/>
        </w:rPr>
        <w:tab/>
      </w:r>
      <w:r w:rsidRPr="00C9275F">
        <w:rPr>
          <w:color w:val="000000"/>
          <w:sz w:val="28"/>
          <w:szCs w:val="28"/>
          <w:lang w:val="en-US"/>
        </w:rPr>
        <w:tab/>
        <w:t>$5,500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Fixed assets</w:t>
      </w:r>
      <w:r w:rsidRPr="00C9275F">
        <w:rPr>
          <w:color w:val="000000"/>
          <w:sz w:val="28"/>
          <w:szCs w:val="28"/>
          <w:lang w:val="en-US"/>
        </w:rPr>
        <w:tab/>
      </w:r>
      <w:r w:rsidRPr="00C9275F">
        <w:rPr>
          <w:color w:val="000000"/>
          <w:sz w:val="28"/>
          <w:szCs w:val="28"/>
          <w:lang w:val="en-US"/>
        </w:rPr>
        <w:tab/>
      </w:r>
      <w:r w:rsidRPr="00C9275F">
        <w:rPr>
          <w:color w:val="000000"/>
          <w:sz w:val="28"/>
          <w:szCs w:val="28"/>
          <w:lang w:val="en-US"/>
        </w:rPr>
        <w:tab/>
        <w:t xml:space="preserve">$5,700 </w:t>
      </w:r>
      <w:r w:rsidRPr="00C9275F">
        <w:rPr>
          <w:color w:val="000000"/>
          <w:sz w:val="28"/>
          <w:szCs w:val="28"/>
          <w:lang w:val="en-US"/>
        </w:rPr>
        <w:tab/>
      </w:r>
      <w:r w:rsidRPr="00C9275F">
        <w:rPr>
          <w:color w:val="000000"/>
          <w:sz w:val="28"/>
          <w:szCs w:val="28"/>
          <w:lang w:val="en-US"/>
        </w:rPr>
        <w:tab/>
        <w:t>$5,500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Total debt </w:t>
      </w:r>
      <w:r w:rsidRPr="00C9275F">
        <w:rPr>
          <w:color w:val="000000"/>
          <w:sz w:val="28"/>
          <w:szCs w:val="28"/>
          <w:lang w:val="en-US"/>
        </w:rPr>
        <w:tab/>
      </w:r>
      <w:r w:rsidRPr="00C9275F">
        <w:rPr>
          <w:color w:val="000000"/>
          <w:sz w:val="28"/>
          <w:szCs w:val="28"/>
          <w:lang w:val="en-US"/>
        </w:rPr>
        <w:tab/>
      </w:r>
      <w:r w:rsidRPr="00C9275F">
        <w:rPr>
          <w:color w:val="000000"/>
          <w:sz w:val="28"/>
          <w:szCs w:val="28"/>
          <w:lang w:val="en-US"/>
        </w:rPr>
        <w:tab/>
        <w:t xml:space="preserve">$2,700 </w:t>
      </w:r>
      <w:r w:rsidRPr="00C9275F">
        <w:rPr>
          <w:color w:val="000000"/>
          <w:sz w:val="28"/>
          <w:szCs w:val="28"/>
          <w:lang w:val="en-US"/>
        </w:rPr>
        <w:tab/>
      </w:r>
      <w:r w:rsidRPr="00C9275F">
        <w:rPr>
          <w:color w:val="000000"/>
          <w:sz w:val="28"/>
          <w:szCs w:val="28"/>
          <w:lang w:val="en-US"/>
        </w:rPr>
        <w:tab/>
        <w:t>$3,500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Common equity </w:t>
      </w:r>
      <w:r w:rsidRPr="00C9275F">
        <w:rPr>
          <w:color w:val="000000"/>
          <w:sz w:val="28"/>
          <w:szCs w:val="28"/>
          <w:lang w:val="en-US"/>
        </w:rPr>
        <w:tab/>
      </w:r>
      <w:r w:rsidRPr="00C9275F">
        <w:rPr>
          <w:color w:val="000000"/>
          <w:sz w:val="28"/>
          <w:szCs w:val="28"/>
          <w:lang w:val="en-US"/>
        </w:rPr>
        <w:tab/>
        <w:t xml:space="preserve">$6,000 </w:t>
      </w:r>
      <w:r w:rsidRPr="00C9275F">
        <w:rPr>
          <w:color w:val="000000"/>
          <w:sz w:val="28"/>
          <w:szCs w:val="28"/>
          <w:lang w:val="en-US"/>
        </w:rPr>
        <w:tab/>
      </w:r>
      <w:r w:rsidRPr="00C9275F">
        <w:rPr>
          <w:color w:val="000000"/>
          <w:sz w:val="28"/>
          <w:szCs w:val="28"/>
          <w:lang w:val="en-US"/>
        </w:rPr>
        <w:tab/>
        <w:t>$7,500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Outstanding shares </w:t>
      </w:r>
      <w:r w:rsidRPr="00C9275F">
        <w:rPr>
          <w:color w:val="000000"/>
          <w:sz w:val="28"/>
          <w:szCs w:val="28"/>
          <w:lang w:val="en-US"/>
        </w:rPr>
        <w:tab/>
      </w:r>
      <w:r w:rsidRPr="00C9275F">
        <w:rPr>
          <w:color w:val="000000"/>
          <w:sz w:val="28"/>
          <w:szCs w:val="28"/>
          <w:lang w:val="en-US"/>
        </w:rPr>
        <w:tab/>
        <w:t xml:space="preserve">500 </w:t>
      </w:r>
      <w:r w:rsidRPr="00C9275F">
        <w:rPr>
          <w:color w:val="000000"/>
          <w:sz w:val="28"/>
          <w:szCs w:val="28"/>
          <w:lang w:val="en-US"/>
        </w:rPr>
        <w:tab/>
      </w:r>
      <w:r w:rsidRPr="00C9275F">
        <w:rPr>
          <w:color w:val="000000"/>
          <w:sz w:val="28"/>
          <w:szCs w:val="28"/>
          <w:lang w:val="en-US"/>
        </w:rPr>
        <w:tab/>
      </w:r>
      <w:r w:rsidRPr="00C9275F">
        <w:rPr>
          <w:color w:val="000000"/>
          <w:sz w:val="28"/>
          <w:szCs w:val="28"/>
          <w:lang w:val="en-US"/>
        </w:rPr>
        <w:tab/>
        <w:t>750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Market price per share </w:t>
      </w:r>
      <w:r w:rsidRPr="00C9275F">
        <w:rPr>
          <w:color w:val="000000"/>
          <w:sz w:val="28"/>
          <w:szCs w:val="28"/>
          <w:lang w:val="en-US"/>
        </w:rPr>
        <w:tab/>
        <w:t>$26.00</w:t>
      </w:r>
      <w:r w:rsidRPr="00C9275F">
        <w:rPr>
          <w:color w:val="000000"/>
          <w:sz w:val="28"/>
          <w:szCs w:val="28"/>
          <w:lang w:val="en-US"/>
        </w:rPr>
        <w:tab/>
      </w:r>
      <w:r w:rsidRPr="00C9275F">
        <w:rPr>
          <w:color w:val="000000"/>
          <w:sz w:val="28"/>
          <w:szCs w:val="28"/>
          <w:lang w:val="en-US"/>
        </w:rPr>
        <w:tab/>
        <w:t xml:space="preserve"> </w:t>
      </w:r>
      <w:r w:rsidRPr="00C9275F">
        <w:rPr>
          <w:color w:val="000000"/>
          <w:sz w:val="28"/>
          <w:szCs w:val="28"/>
          <w:lang w:val="en-US"/>
        </w:rPr>
        <w:tab/>
        <w:t>$22.50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firms’ financial statement footnotes contain the following:</w:t>
      </w:r>
    </w:p>
    <w:p w:rsidR="009373B7" w:rsidRPr="00C9275F" w:rsidRDefault="009373B7" w:rsidP="009373B7">
      <w:pPr>
        <w:spacing w:line="360" w:lineRule="auto"/>
        <w:rPr>
          <w:color w:val="000000"/>
          <w:sz w:val="28"/>
          <w:szCs w:val="28"/>
          <w:lang w:val="en-US"/>
        </w:rPr>
      </w:pPr>
      <w:r w:rsidRPr="00C9275F">
        <w:rPr>
          <w:color w:val="000000"/>
          <w:sz w:val="28"/>
          <w:szCs w:val="28"/>
          <w:lang w:val="en-US"/>
        </w:rPr>
        <w:lastRenderedPageBreak/>
        <w:t xml:space="preserve">· Company </w:t>
      </w:r>
      <w:proofErr w:type="gramStart"/>
      <w:r w:rsidRPr="00C9275F">
        <w:rPr>
          <w:color w:val="000000"/>
          <w:sz w:val="28"/>
          <w:szCs w:val="28"/>
          <w:lang w:val="en-US"/>
        </w:rPr>
        <w:t>A</w:t>
      </w:r>
      <w:proofErr w:type="gramEnd"/>
      <w:r w:rsidRPr="00C9275F">
        <w:rPr>
          <w:color w:val="000000"/>
          <w:sz w:val="28"/>
          <w:szCs w:val="28"/>
          <w:lang w:val="en-US"/>
        </w:rPr>
        <w:t xml:space="preserve"> values its inventory using the first in, first out (FIFO) method.</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Company B’s inventory is based on the last in, first out (LIFO) method. Had Company B used FIFO, its inventory would have been $700 million higher.</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 Company </w:t>
      </w:r>
      <w:proofErr w:type="gramStart"/>
      <w:r w:rsidRPr="00C9275F">
        <w:rPr>
          <w:color w:val="000000"/>
          <w:sz w:val="28"/>
          <w:szCs w:val="28"/>
          <w:lang w:val="en-US"/>
        </w:rPr>
        <w:t>A</w:t>
      </w:r>
      <w:proofErr w:type="gramEnd"/>
      <w:r w:rsidRPr="00C9275F">
        <w:rPr>
          <w:color w:val="000000"/>
          <w:sz w:val="28"/>
          <w:szCs w:val="28"/>
          <w:lang w:val="en-US"/>
        </w:rPr>
        <w:t xml:space="preserve"> leases its manufacturing plant. The remaining operating lease payments total $1,600 million. Discounted at 10%, the present value of the remaining payments is $1,000 million.</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Company B owns its manufacturing plant.</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To make the firms financials ratios comparable, calculate the adjusted price-to-book ratios for Company A and Company B.</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Company </w:t>
      </w:r>
      <w:proofErr w:type="gramStart"/>
      <w:r w:rsidRPr="00C9275F">
        <w:rPr>
          <w:color w:val="000000"/>
          <w:sz w:val="28"/>
          <w:szCs w:val="28"/>
          <w:lang w:val="en-US"/>
        </w:rPr>
        <w:t>A</w:t>
      </w:r>
      <w:proofErr w:type="gramEnd"/>
      <w:r w:rsidRPr="00C9275F">
        <w:rPr>
          <w:color w:val="000000"/>
          <w:sz w:val="28"/>
          <w:szCs w:val="28"/>
          <w:lang w:val="en-US"/>
        </w:rPr>
        <w:t xml:space="preserve"> </w:t>
      </w:r>
      <w:r w:rsidRPr="00C9275F">
        <w:rPr>
          <w:color w:val="000000"/>
          <w:sz w:val="28"/>
          <w:szCs w:val="28"/>
          <w:lang w:val="en-US"/>
        </w:rPr>
        <w:tab/>
      </w:r>
      <w:r w:rsidRPr="00C9275F">
        <w:rPr>
          <w:color w:val="000000"/>
          <w:sz w:val="28"/>
          <w:szCs w:val="28"/>
          <w:lang w:val="en-US"/>
        </w:rPr>
        <w:tab/>
        <w:t>Company B</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A) $2.17 </w:t>
      </w:r>
      <w:r w:rsidRPr="00C9275F">
        <w:rPr>
          <w:color w:val="000000"/>
          <w:sz w:val="28"/>
          <w:szCs w:val="28"/>
          <w:lang w:val="en-US"/>
        </w:rPr>
        <w:tab/>
      </w:r>
      <w:r w:rsidRPr="00C9275F">
        <w:rPr>
          <w:color w:val="000000"/>
          <w:sz w:val="28"/>
          <w:szCs w:val="28"/>
          <w:lang w:val="en-US"/>
        </w:rPr>
        <w:tab/>
        <w:t>$2.81</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B) $1.63 </w:t>
      </w:r>
      <w:r w:rsidRPr="00C9275F">
        <w:rPr>
          <w:color w:val="000000"/>
          <w:sz w:val="28"/>
          <w:szCs w:val="28"/>
          <w:lang w:val="en-US"/>
        </w:rPr>
        <w:tab/>
      </w:r>
      <w:r w:rsidRPr="00C9275F">
        <w:rPr>
          <w:color w:val="000000"/>
          <w:sz w:val="28"/>
          <w:szCs w:val="28"/>
          <w:lang w:val="en-US"/>
        </w:rPr>
        <w:tab/>
        <w:t>$2.06</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C) $2.17 </w:t>
      </w:r>
      <w:r w:rsidRPr="00C9275F">
        <w:rPr>
          <w:color w:val="000000"/>
          <w:sz w:val="28"/>
          <w:szCs w:val="28"/>
          <w:lang w:val="en-US"/>
        </w:rPr>
        <w:tab/>
      </w:r>
      <w:r w:rsidRPr="00C9275F">
        <w:rPr>
          <w:color w:val="000000"/>
          <w:sz w:val="28"/>
          <w:szCs w:val="28"/>
          <w:lang w:val="en-US"/>
        </w:rPr>
        <w:tab/>
        <w:t>$2.06</w:t>
      </w:r>
    </w:p>
    <w:p w:rsidR="009373B7" w:rsidRPr="00C9275F" w:rsidRDefault="009373B7" w:rsidP="009373B7">
      <w:pPr>
        <w:tabs>
          <w:tab w:val="left" w:pos="1524"/>
        </w:tabs>
        <w:rPr>
          <w:b/>
          <w:color w:val="000000"/>
          <w:sz w:val="28"/>
          <w:szCs w:val="28"/>
          <w:lang w:val="en-US"/>
        </w:rPr>
      </w:pPr>
      <w:r w:rsidRPr="00C9275F">
        <w:rPr>
          <w:b/>
          <w:color w:val="000000"/>
          <w:sz w:val="28"/>
          <w:szCs w:val="28"/>
          <w:lang w:val="en-US"/>
        </w:rPr>
        <w:t xml:space="preserve">                            </w:t>
      </w:r>
    </w:p>
    <w:p w:rsidR="009373B7" w:rsidRPr="00C9275F" w:rsidRDefault="009373B7" w:rsidP="009373B7">
      <w:pPr>
        <w:tabs>
          <w:tab w:val="left" w:pos="1524"/>
        </w:tabs>
        <w:rPr>
          <w:b/>
          <w:color w:val="000000"/>
          <w:sz w:val="28"/>
          <w:szCs w:val="28"/>
          <w:lang w:val="en-US"/>
        </w:rPr>
      </w:pPr>
      <w:r w:rsidRPr="00C9275F">
        <w:rPr>
          <w:b/>
          <w:color w:val="000000"/>
          <w:sz w:val="28"/>
          <w:szCs w:val="28"/>
          <w:lang w:val="en-US"/>
        </w:rPr>
        <w:t xml:space="preserve">                            </w:t>
      </w:r>
      <w:r w:rsidRPr="00C9275F">
        <w:rPr>
          <w:color w:val="000000"/>
          <w:sz w:val="28"/>
          <w:szCs w:val="28"/>
          <w:lang w:val="en-US"/>
        </w:rPr>
        <w:t>Q</w:t>
      </w:r>
      <w:r w:rsidRPr="00C9275F">
        <w:rPr>
          <w:b/>
          <w:color w:val="000000"/>
          <w:sz w:val="28"/>
          <w:szCs w:val="28"/>
          <w:lang w:val="en-US"/>
        </w:rPr>
        <w:t>uestion 5 - #87573</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Katharine Walls, CFA, works as an auditor for </w:t>
      </w:r>
      <w:proofErr w:type="spellStart"/>
      <w:r w:rsidRPr="00C9275F">
        <w:rPr>
          <w:color w:val="000000"/>
          <w:sz w:val="28"/>
          <w:szCs w:val="28"/>
          <w:lang w:val="en-US"/>
        </w:rPr>
        <w:t>Pindale</w:t>
      </w:r>
      <w:proofErr w:type="spellEnd"/>
      <w:r w:rsidRPr="00C9275F">
        <w:rPr>
          <w:color w:val="000000"/>
          <w:sz w:val="28"/>
          <w:szCs w:val="28"/>
          <w:lang w:val="en-US"/>
        </w:rPr>
        <w:t xml:space="preserve"> Accounting. She is concerned about Smith Fabrics, a company she audits. During her last visit to Smith Fabrics, the accounting director, Bob Fox, rudely ushered her into a tiny conference room with no telephone or computer, and gave her no key to the main accounting office. She was given only three days to finish what is normally a five-day job. Before he left Walls, Fox gave her a 150-page manual of Smith’s accounting policies for its various overseas divisions. After she finished her audit, Walls prepared a report for </w:t>
      </w:r>
      <w:proofErr w:type="spellStart"/>
      <w:r w:rsidRPr="00C9275F">
        <w:rPr>
          <w:color w:val="000000"/>
          <w:sz w:val="28"/>
          <w:szCs w:val="28"/>
          <w:lang w:val="en-US"/>
        </w:rPr>
        <w:t>Pindale’s</w:t>
      </w:r>
      <w:proofErr w:type="spellEnd"/>
      <w:r w:rsidRPr="00C9275F">
        <w:rPr>
          <w:color w:val="000000"/>
          <w:sz w:val="28"/>
          <w:szCs w:val="28"/>
          <w:lang w:val="en-US"/>
        </w:rPr>
        <w:t xml:space="preserve"> executive director, recommending that the firm drop Smith Fabrics as a client because she saw evidence of attitudes that could lead to fraudulent accounting. Walls</w:t>
      </w:r>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cited</w:t>
      </w:r>
      <w:proofErr w:type="gramEnd"/>
      <w:r w:rsidRPr="00C9275F">
        <w:rPr>
          <w:color w:val="000000"/>
          <w:sz w:val="28"/>
          <w:szCs w:val="28"/>
          <w:lang w:val="en-US"/>
        </w:rPr>
        <w:t xml:space="preserve"> three of Fox’s actions in her report, </w:t>
      </w:r>
      <w:r w:rsidRPr="00C9275F">
        <w:rPr>
          <w:i/>
          <w:color w:val="000000"/>
          <w:sz w:val="28"/>
          <w:szCs w:val="28"/>
          <w:lang w:val="en-US"/>
        </w:rPr>
        <w:t xml:space="preserve">most likely </w:t>
      </w:r>
      <w:r w:rsidRPr="00C9275F">
        <w:rPr>
          <w:color w:val="000000"/>
          <w:sz w:val="28"/>
          <w:szCs w:val="28"/>
          <w:lang w:val="en-US"/>
        </w:rPr>
        <w:t>leaving out:</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A) </w:t>
      </w:r>
      <w:proofErr w:type="gramStart"/>
      <w:r w:rsidRPr="00C9275F">
        <w:rPr>
          <w:color w:val="000000"/>
          <w:sz w:val="28"/>
          <w:szCs w:val="28"/>
          <w:lang w:val="en-US"/>
        </w:rPr>
        <w:t>the</w:t>
      </w:r>
      <w:proofErr w:type="gramEnd"/>
      <w:r w:rsidRPr="00C9275F">
        <w:rPr>
          <w:color w:val="000000"/>
          <w:sz w:val="28"/>
          <w:szCs w:val="28"/>
          <w:lang w:val="en-US"/>
        </w:rPr>
        <w:t xml:space="preserve"> policy manual.</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B) </w:t>
      </w:r>
      <w:proofErr w:type="gramStart"/>
      <w:r w:rsidRPr="00C9275F">
        <w:rPr>
          <w:color w:val="000000"/>
          <w:sz w:val="28"/>
          <w:szCs w:val="28"/>
          <w:lang w:val="en-US"/>
        </w:rPr>
        <w:t>her</w:t>
      </w:r>
      <w:proofErr w:type="gramEnd"/>
      <w:r w:rsidRPr="00C9275F">
        <w:rPr>
          <w:color w:val="000000"/>
          <w:sz w:val="28"/>
          <w:szCs w:val="28"/>
          <w:lang w:val="en-US"/>
        </w:rPr>
        <w:t xml:space="preserve"> rude welcome.</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C) </w:t>
      </w:r>
      <w:proofErr w:type="gramStart"/>
      <w:r w:rsidRPr="00C9275F">
        <w:rPr>
          <w:color w:val="000000"/>
          <w:sz w:val="28"/>
          <w:szCs w:val="28"/>
          <w:lang w:val="en-US"/>
        </w:rPr>
        <w:t>her</w:t>
      </w:r>
      <w:proofErr w:type="gramEnd"/>
      <w:r w:rsidRPr="00C9275F">
        <w:rPr>
          <w:color w:val="000000"/>
          <w:sz w:val="28"/>
          <w:szCs w:val="28"/>
          <w:lang w:val="en-US"/>
        </w:rPr>
        <w:t xml:space="preserve"> isolation from the accounting department.</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6 - #87609</w:t>
      </w:r>
    </w:p>
    <w:p w:rsidR="009373B7" w:rsidRPr="00C9275F" w:rsidRDefault="009373B7" w:rsidP="009373B7">
      <w:pPr>
        <w:spacing w:line="360" w:lineRule="auto"/>
        <w:rPr>
          <w:color w:val="000000"/>
          <w:sz w:val="28"/>
          <w:szCs w:val="28"/>
          <w:lang w:val="en-US"/>
        </w:rPr>
      </w:pPr>
      <w:proofErr w:type="spellStart"/>
      <w:r w:rsidRPr="00C9275F">
        <w:rPr>
          <w:color w:val="000000"/>
          <w:sz w:val="28"/>
          <w:szCs w:val="28"/>
          <w:lang w:val="en-US"/>
        </w:rPr>
        <w:lastRenderedPageBreak/>
        <w:t>Glenmark</w:t>
      </w:r>
      <w:proofErr w:type="spellEnd"/>
      <w:r w:rsidRPr="00C9275F">
        <w:rPr>
          <w:color w:val="000000"/>
          <w:sz w:val="28"/>
          <w:szCs w:val="28"/>
          <w:lang w:val="en-US"/>
        </w:rPr>
        <w:t xml:space="preserve"> Blades and Propellers </w:t>
      </w:r>
      <w:proofErr w:type="gramStart"/>
      <w:r w:rsidRPr="00C9275F">
        <w:rPr>
          <w:color w:val="000000"/>
          <w:sz w:val="28"/>
          <w:szCs w:val="28"/>
          <w:lang w:val="en-US"/>
        </w:rPr>
        <w:t>has</w:t>
      </w:r>
      <w:proofErr w:type="gramEnd"/>
      <w:r w:rsidRPr="00C9275F">
        <w:rPr>
          <w:color w:val="000000"/>
          <w:sz w:val="28"/>
          <w:szCs w:val="28"/>
          <w:lang w:val="en-US"/>
        </w:rPr>
        <w:t xml:space="preserve"> set up special purpose entities to handle its manufacturing. The company does not consolidate those entities. </w:t>
      </w:r>
      <w:proofErr w:type="spellStart"/>
      <w:r w:rsidRPr="00C9275F">
        <w:rPr>
          <w:color w:val="000000"/>
          <w:sz w:val="28"/>
          <w:szCs w:val="28"/>
          <w:lang w:val="en-US"/>
        </w:rPr>
        <w:t>Glenmark</w:t>
      </w:r>
      <w:proofErr w:type="spellEnd"/>
      <w:r w:rsidRPr="00C9275F">
        <w:rPr>
          <w:color w:val="000000"/>
          <w:sz w:val="28"/>
          <w:szCs w:val="28"/>
          <w:lang w:val="en-US"/>
        </w:rPr>
        <w:t xml:space="preserve"> is </w:t>
      </w:r>
      <w:r w:rsidRPr="00C9275F">
        <w:rPr>
          <w:i/>
          <w:color w:val="000000"/>
          <w:sz w:val="28"/>
          <w:szCs w:val="28"/>
          <w:lang w:val="en-US"/>
        </w:rPr>
        <w:t xml:space="preserve">most likely </w:t>
      </w:r>
      <w:r w:rsidRPr="00C9275F">
        <w:rPr>
          <w:color w:val="000000"/>
          <w:sz w:val="28"/>
          <w:szCs w:val="28"/>
          <w:lang w:val="en-US"/>
        </w:rPr>
        <w:t>obeying:</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A) </w:t>
      </w:r>
      <w:proofErr w:type="gramStart"/>
      <w:r w:rsidRPr="00C9275F">
        <w:rPr>
          <w:color w:val="000000"/>
          <w:sz w:val="28"/>
          <w:szCs w:val="28"/>
          <w:lang w:val="en-US"/>
        </w:rPr>
        <w:t>neither</w:t>
      </w:r>
      <w:proofErr w:type="gramEnd"/>
      <w:r w:rsidRPr="00C9275F">
        <w:rPr>
          <w:color w:val="000000"/>
          <w:sz w:val="28"/>
          <w:szCs w:val="28"/>
          <w:lang w:val="en-US"/>
        </w:rPr>
        <w:t xml:space="preserve"> the spirit of the law nor the letter of the law.</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B) </w:t>
      </w:r>
      <w:proofErr w:type="gramStart"/>
      <w:r w:rsidRPr="00C9275F">
        <w:rPr>
          <w:color w:val="000000"/>
          <w:sz w:val="28"/>
          <w:szCs w:val="28"/>
          <w:lang w:val="en-US"/>
        </w:rPr>
        <w:t>the</w:t>
      </w:r>
      <w:proofErr w:type="gramEnd"/>
      <w:r w:rsidRPr="00C9275F">
        <w:rPr>
          <w:color w:val="000000"/>
          <w:sz w:val="28"/>
          <w:szCs w:val="28"/>
          <w:lang w:val="en-US"/>
        </w:rPr>
        <w:t xml:space="preserve"> spirit of the law but not the letter of the law.</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C) </w:t>
      </w:r>
      <w:proofErr w:type="gramStart"/>
      <w:r w:rsidRPr="00C9275F">
        <w:rPr>
          <w:color w:val="000000"/>
          <w:sz w:val="28"/>
          <w:szCs w:val="28"/>
          <w:lang w:val="en-US"/>
        </w:rPr>
        <w:t>the</w:t>
      </w:r>
      <w:proofErr w:type="gramEnd"/>
      <w:r w:rsidRPr="00C9275F">
        <w:rPr>
          <w:color w:val="000000"/>
          <w:sz w:val="28"/>
          <w:szCs w:val="28"/>
          <w:lang w:val="en-US"/>
        </w:rPr>
        <w:t xml:space="preserve"> letter of the law but not the spirit of the law.</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7 - #127275</w:t>
      </w:r>
    </w:p>
    <w:p w:rsidR="009373B7" w:rsidRPr="00C9275F" w:rsidRDefault="009373B7" w:rsidP="009373B7">
      <w:pPr>
        <w:spacing w:line="360" w:lineRule="auto"/>
        <w:rPr>
          <w:color w:val="000000"/>
          <w:sz w:val="28"/>
          <w:szCs w:val="28"/>
          <w:lang w:val="en-US"/>
        </w:rPr>
      </w:pPr>
      <w:r w:rsidRPr="00C9275F">
        <w:rPr>
          <w:color w:val="000000"/>
          <w:sz w:val="28"/>
          <w:szCs w:val="28"/>
          <w:lang w:val="en-US"/>
        </w:rPr>
        <w:t>Patch Grove Nursery uses the LIFO inventory accounting method. Maria Huff, president, wants to determine the financial statement impact of changing to the FIFO accounting method. Selected company information follows:</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Year-end inventory: $22,000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LIFO reserve: $4,000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Change in LIFO reserve: $1,000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LIFO cost of goods sold: $18,000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After-tax income: $2,000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Tax rate: 40%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Under FIFO, the nursery’s ending inventory and after-tax profit for the year would have been:</w:t>
      </w:r>
    </w:p>
    <w:p w:rsidR="009373B7" w:rsidRPr="00C9275F" w:rsidRDefault="009373B7" w:rsidP="009373B7">
      <w:pPr>
        <w:spacing w:line="360" w:lineRule="auto"/>
        <w:rPr>
          <w:color w:val="000000"/>
          <w:sz w:val="28"/>
          <w:szCs w:val="28"/>
          <w:lang w:val="en-US"/>
        </w:rPr>
      </w:pPr>
      <w:r w:rsidRPr="00C9275F">
        <w:rPr>
          <w:color w:val="000000"/>
          <w:sz w:val="28"/>
          <w:szCs w:val="28"/>
          <w:lang w:val="en-US"/>
        </w:rPr>
        <w:t>FIFO ending inventory FIFO after-tax profit</w:t>
      </w:r>
    </w:p>
    <w:p w:rsidR="009373B7" w:rsidRPr="00C9275F" w:rsidRDefault="009373B7" w:rsidP="009373B7">
      <w:pPr>
        <w:spacing w:line="360" w:lineRule="auto"/>
        <w:rPr>
          <w:color w:val="000000"/>
          <w:sz w:val="28"/>
          <w:szCs w:val="28"/>
          <w:lang w:val="en-US"/>
        </w:rPr>
      </w:pPr>
      <w:r w:rsidRPr="00C9275F">
        <w:rPr>
          <w:color w:val="000000"/>
          <w:sz w:val="28"/>
          <w:szCs w:val="28"/>
          <w:lang w:val="en-US"/>
        </w:rPr>
        <w:t>A) $18,000 $2,600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B) $26,000 $1,400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C) $26,000 $2,600</w:t>
      </w:r>
    </w:p>
    <w:p w:rsidR="009373B7" w:rsidRPr="00C9275F" w:rsidRDefault="009373B7" w:rsidP="009373B7">
      <w:pPr>
        <w:spacing w:line="360" w:lineRule="auto"/>
        <w:rPr>
          <w:b/>
          <w:color w:val="000000"/>
          <w:sz w:val="28"/>
          <w:szCs w:val="28"/>
          <w:lang w:val="en-US"/>
        </w:rPr>
      </w:pP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8 - #154484</w:t>
      </w:r>
    </w:p>
    <w:p w:rsidR="009373B7" w:rsidRPr="00C9275F" w:rsidRDefault="009373B7" w:rsidP="009373B7">
      <w:pPr>
        <w:spacing w:line="360" w:lineRule="auto"/>
        <w:rPr>
          <w:color w:val="000000"/>
          <w:sz w:val="28"/>
          <w:szCs w:val="28"/>
          <w:lang w:val="en-US"/>
        </w:rPr>
      </w:pPr>
      <w:r w:rsidRPr="00C9275F">
        <w:rPr>
          <w:color w:val="000000"/>
          <w:sz w:val="28"/>
          <w:szCs w:val="28"/>
          <w:lang w:val="en-US"/>
        </w:rPr>
        <w:t>Analysis of the quality of the cash flow statement is:</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A) </w:t>
      </w:r>
      <w:proofErr w:type="gramStart"/>
      <w:r w:rsidRPr="00C9275F">
        <w:rPr>
          <w:color w:val="000000"/>
          <w:sz w:val="28"/>
          <w:szCs w:val="28"/>
          <w:lang w:val="en-US"/>
        </w:rPr>
        <w:t>unnecessary</w:t>
      </w:r>
      <w:proofErr w:type="gramEnd"/>
      <w:r w:rsidRPr="00C9275F">
        <w:rPr>
          <w:color w:val="000000"/>
          <w:sz w:val="28"/>
          <w:szCs w:val="28"/>
          <w:lang w:val="en-US"/>
        </w:rPr>
        <w:t xml:space="preserve"> because cash is not an accrual accounting value.</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B) </w:t>
      </w:r>
      <w:proofErr w:type="gramStart"/>
      <w:r w:rsidRPr="00C9275F">
        <w:rPr>
          <w:color w:val="000000"/>
          <w:sz w:val="28"/>
          <w:szCs w:val="28"/>
          <w:lang w:val="en-US"/>
        </w:rPr>
        <w:t>necessary</w:t>
      </w:r>
      <w:proofErr w:type="gramEnd"/>
      <w:r w:rsidRPr="00C9275F">
        <w:rPr>
          <w:color w:val="000000"/>
          <w:sz w:val="28"/>
          <w:szCs w:val="28"/>
          <w:lang w:val="en-US"/>
        </w:rPr>
        <w:t xml:space="preserve"> because accounting choices can increase operating cash flows unsustainably.</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C) </w:t>
      </w:r>
      <w:proofErr w:type="gramStart"/>
      <w:r w:rsidRPr="00C9275F">
        <w:rPr>
          <w:color w:val="000000"/>
          <w:sz w:val="28"/>
          <w:szCs w:val="28"/>
          <w:lang w:val="en-US"/>
        </w:rPr>
        <w:t>necessary</w:t>
      </w:r>
      <w:proofErr w:type="gramEnd"/>
      <w:r w:rsidRPr="00C9275F">
        <w:rPr>
          <w:color w:val="000000"/>
          <w:sz w:val="28"/>
          <w:szCs w:val="28"/>
          <w:lang w:val="en-US"/>
        </w:rPr>
        <w:t xml:space="preserve"> because of the possibility of fraud.</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9 - #150018</w:t>
      </w:r>
    </w:p>
    <w:p w:rsidR="009373B7" w:rsidRPr="00C9275F" w:rsidRDefault="009373B7" w:rsidP="009373B7">
      <w:pPr>
        <w:spacing w:line="360" w:lineRule="auto"/>
        <w:rPr>
          <w:color w:val="000000"/>
          <w:sz w:val="28"/>
          <w:szCs w:val="28"/>
          <w:lang w:val="en-US"/>
        </w:rPr>
      </w:pPr>
      <w:r w:rsidRPr="00C9275F">
        <w:rPr>
          <w:color w:val="000000"/>
          <w:sz w:val="28"/>
          <w:szCs w:val="28"/>
          <w:lang w:val="en-US"/>
        </w:rPr>
        <w:lastRenderedPageBreak/>
        <w:t>To adjust for operating leases before calculating financial statement ratios, what value should an analyst add to a firm’s liabilities?</w:t>
      </w:r>
    </w:p>
    <w:p w:rsidR="009373B7" w:rsidRPr="00C9275F" w:rsidRDefault="009373B7" w:rsidP="009373B7">
      <w:pPr>
        <w:spacing w:line="360" w:lineRule="auto"/>
        <w:rPr>
          <w:color w:val="000000"/>
          <w:sz w:val="28"/>
          <w:szCs w:val="28"/>
          <w:lang w:val="en-US"/>
        </w:rPr>
      </w:pPr>
      <w:r w:rsidRPr="00C9275F">
        <w:rPr>
          <w:color w:val="000000"/>
          <w:sz w:val="28"/>
          <w:szCs w:val="28"/>
          <w:lang w:val="en-US"/>
        </w:rPr>
        <w:t>A) Present value of future operating lease payments.</w:t>
      </w:r>
    </w:p>
    <w:p w:rsidR="009373B7" w:rsidRPr="00C9275F" w:rsidRDefault="009373B7" w:rsidP="009373B7">
      <w:pPr>
        <w:spacing w:line="360" w:lineRule="auto"/>
        <w:rPr>
          <w:color w:val="000000"/>
          <w:sz w:val="28"/>
          <w:szCs w:val="28"/>
          <w:lang w:val="en-US"/>
        </w:rPr>
      </w:pPr>
      <w:r w:rsidRPr="00C9275F">
        <w:rPr>
          <w:color w:val="000000"/>
          <w:sz w:val="28"/>
          <w:szCs w:val="28"/>
          <w:lang w:val="en-US"/>
        </w:rPr>
        <w:t>B) Sum of future operating lease obligations.</w:t>
      </w:r>
    </w:p>
    <w:p w:rsidR="009373B7" w:rsidRPr="00C9275F" w:rsidRDefault="009373B7" w:rsidP="009373B7">
      <w:pPr>
        <w:spacing w:line="360" w:lineRule="auto"/>
        <w:rPr>
          <w:color w:val="000000"/>
          <w:sz w:val="28"/>
          <w:szCs w:val="28"/>
          <w:lang w:val="en-US"/>
        </w:rPr>
      </w:pPr>
      <w:r w:rsidRPr="00C9275F">
        <w:rPr>
          <w:color w:val="000000"/>
          <w:sz w:val="28"/>
          <w:szCs w:val="28"/>
          <w:lang w:val="en-US"/>
        </w:rPr>
        <w:t>C) Difference between present values of lease payments and the asset’s future earnings.</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10 - #150017</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If management is manipulating financial reporting to avoid breaching an interest coverage ratio covenant on the firm’s debt, they are </w:t>
      </w:r>
      <w:r w:rsidRPr="00C9275F">
        <w:rPr>
          <w:i/>
          <w:color w:val="000000"/>
          <w:sz w:val="28"/>
          <w:szCs w:val="28"/>
          <w:lang w:val="en-US"/>
        </w:rPr>
        <w:t xml:space="preserve">most likely </w:t>
      </w:r>
      <w:r w:rsidRPr="00C9275F">
        <w:rPr>
          <w:color w:val="000000"/>
          <w:sz w:val="28"/>
          <w:szCs w:val="28"/>
          <w:lang w:val="en-US"/>
        </w:rPr>
        <w:t>to:</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A) </w:t>
      </w:r>
      <w:proofErr w:type="gramStart"/>
      <w:r w:rsidRPr="00C9275F">
        <w:rPr>
          <w:color w:val="000000"/>
          <w:sz w:val="28"/>
          <w:szCs w:val="28"/>
          <w:lang w:val="en-US"/>
        </w:rPr>
        <w:t>understate</w:t>
      </w:r>
      <w:proofErr w:type="gramEnd"/>
      <w:r w:rsidRPr="00C9275F">
        <w:rPr>
          <w:color w:val="000000"/>
          <w:sz w:val="28"/>
          <w:szCs w:val="28"/>
          <w:lang w:val="en-US"/>
        </w:rPr>
        <w:t xml:space="preserve"> assets.</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B) </w:t>
      </w:r>
      <w:proofErr w:type="gramStart"/>
      <w:r w:rsidRPr="00C9275F">
        <w:rPr>
          <w:color w:val="000000"/>
          <w:sz w:val="28"/>
          <w:szCs w:val="28"/>
          <w:lang w:val="en-US"/>
        </w:rPr>
        <w:t>overstate</w:t>
      </w:r>
      <w:proofErr w:type="gramEnd"/>
      <w:r w:rsidRPr="00C9275F">
        <w:rPr>
          <w:color w:val="000000"/>
          <w:sz w:val="28"/>
          <w:szCs w:val="28"/>
          <w:lang w:val="en-US"/>
        </w:rPr>
        <w:t xml:space="preserve"> earnings.</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C) </w:t>
      </w:r>
      <w:proofErr w:type="gramStart"/>
      <w:r w:rsidRPr="00C9275F">
        <w:rPr>
          <w:color w:val="000000"/>
          <w:sz w:val="28"/>
          <w:szCs w:val="28"/>
          <w:lang w:val="en-US"/>
        </w:rPr>
        <w:t>capitalize</w:t>
      </w:r>
      <w:proofErr w:type="gramEnd"/>
      <w:r w:rsidRPr="00C9275F">
        <w:rPr>
          <w:color w:val="000000"/>
          <w:sz w:val="28"/>
          <w:szCs w:val="28"/>
          <w:lang w:val="en-US"/>
        </w:rPr>
        <w:t xml:space="preserve"> leases.</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11 - #87599</w:t>
      </w:r>
    </w:p>
    <w:p w:rsidR="009373B7" w:rsidRPr="00C9275F" w:rsidRDefault="009373B7" w:rsidP="009373B7">
      <w:pPr>
        <w:spacing w:line="360" w:lineRule="auto"/>
        <w:rPr>
          <w:color w:val="000000"/>
          <w:sz w:val="28"/>
          <w:szCs w:val="28"/>
          <w:lang w:val="en-US"/>
        </w:rPr>
      </w:pPr>
      <w:r w:rsidRPr="00C9275F">
        <w:rPr>
          <w:color w:val="000000"/>
          <w:sz w:val="28"/>
          <w:szCs w:val="28"/>
          <w:lang w:val="en-US"/>
        </w:rPr>
        <w:t>Earlier this year, Barracuda Company issued 5,000 employee stock options. Recently, 2,000 options were exercised at a price of $10 per share. To avoid dilution, Barracuda purchased 2,000 shares at an average price of $12 per share. Barracuda reported both transactions as financing activities in its cash flow statement. For analytical purposes, what adjustment is necessary to better reflect the substance of the stock repurchase?</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Operating cash flow    </w:t>
      </w:r>
      <w:r w:rsidRPr="00C9275F">
        <w:rPr>
          <w:color w:val="000000"/>
          <w:sz w:val="28"/>
          <w:szCs w:val="28"/>
          <w:lang w:val="en-US"/>
        </w:rPr>
        <w:tab/>
      </w:r>
      <w:proofErr w:type="gramStart"/>
      <w:r w:rsidRPr="00C9275F">
        <w:rPr>
          <w:color w:val="000000"/>
          <w:sz w:val="28"/>
          <w:szCs w:val="28"/>
          <w:lang w:val="en-US"/>
        </w:rPr>
        <w:t>Financing</w:t>
      </w:r>
      <w:proofErr w:type="gramEnd"/>
      <w:r w:rsidRPr="00C9275F">
        <w:rPr>
          <w:color w:val="000000"/>
          <w:sz w:val="28"/>
          <w:szCs w:val="28"/>
          <w:lang w:val="en-US"/>
        </w:rPr>
        <w:t xml:space="preserve"> cash flow</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A) Decrease $4,000 </w:t>
      </w:r>
      <w:r w:rsidRPr="00C9275F">
        <w:rPr>
          <w:color w:val="000000"/>
          <w:sz w:val="28"/>
          <w:szCs w:val="28"/>
          <w:lang w:val="en-US"/>
        </w:rPr>
        <w:tab/>
      </w:r>
      <w:r w:rsidRPr="00C9275F">
        <w:rPr>
          <w:color w:val="000000"/>
          <w:sz w:val="28"/>
          <w:szCs w:val="28"/>
          <w:lang w:val="en-US"/>
        </w:rPr>
        <w:tab/>
        <w:t>No adjustment</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B) Decrease $4,000 </w:t>
      </w:r>
      <w:r w:rsidRPr="00C9275F">
        <w:rPr>
          <w:color w:val="000000"/>
          <w:sz w:val="28"/>
          <w:szCs w:val="28"/>
          <w:lang w:val="en-US"/>
        </w:rPr>
        <w:tab/>
      </w:r>
      <w:r w:rsidRPr="00C9275F">
        <w:rPr>
          <w:color w:val="000000"/>
          <w:sz w:val="28"/>
          <w:szCs w:val="28"/>
          <w:lang w:val="en-US"/>
        </w:rPr>
        <w:tab/>
        <w:t>Increase $4,000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C) No adjustment </w:t>
      </w:r>
      <w:r w:rsidRPr="00C9275F">
        <w:rPr>
          <w:color w:val="000000"/>
          <w:sz w:val="28"/>
          <w:szCs w:val="28"/>
          <w:lang w:val="en-US"/>
        </w:rPr>
        <w:tab/>
      </w:r>
      <w:r w:rsidRPr="00C9275F">
        <w:rPr>
          <w:color w:val="000000"/>
          <w:sz w:val="28"/>
          <w:szCs w:val="28"/>
          <w:lang w:val="en-US"/>
        </w:rPr>
        <w:tab/>
        <w:t>Increase $4,000</w:t>
      </w:r>
    </w:p>
    <w:p w:rsidR="009373B7" w:rsidRPr="00C9275F" w:rsidRDefault="009373B7" w:rsidP="009373B7">
      <w:pPr>
        <w:spacing w:line="360" w:lineRule="auto"/>
        <w:rPr>
          <w:b/>
          <w:color w:val="000000"/>
          <w:sz w:val="28"/>
          <w:szCs w:val="28"/>
          <w:lang w:val="en-US"/>
        </w:rPr>
      </w:pP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12 - #87610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Samson Therapeutics records all leases as operating leases. The company </w:t>
      </w:r>
      <w:r w:rsidRPr="00C9275F">
        <w:rPr>
          <w:i/>
          <w:color w:val="000000"/>
          <w:sz w:val="28"/>
          <w:szCs w:val="28"/>
          <w:lang w:val="en-US"/>
        </w:rPr>
        <w:t xml:space="preserve">most likely </w:t>
      </w:r>
      <w:r w:rsidRPr="00C9275F">
        <w:rPr>
          <w:color w:val="000000"/>
          <w:sz w:val="28"/>
          <w:szCs w:val="28"/>
          <w:lang w:val="en-US"/>
        </w:rPr>
        <w:t>wanted to reduce:</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A) </w:t>
      </w:r>
      <w:proofErr w:type="gramStart"/>
      <w:r w:rsidRPr="00C9275F">
        <w:rPr>
          <w:color w:val="000000"/>
          <w:sz w:val="28"/>
          <w:szCs w:val="28"/>
          <w:lang w:val="en-US"/>
        </w:rPr>
        <w:t>expenses</w:t>
      </w:r>
      <w:proofErr w:type="gramEnd"/>
      <w:r w:rsidRPr="00C9275F">
        <w:rPr>
          <w:color w:val="000000"/>
          <w:sz w:val="28"/>
          <w:szCs w:val="28"/>
          <w:lang w:val="en-US"/>
        </w:rPr>
        <w:t>.</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B) </w:t>
      </w:r>
      <w:proofErr w:type="gramStart"/>
      <w:r w:rsidRPr="00C9275F">
        <w:rPr>
          <w:color w:val="000000"/>
          <w:sz w:val="28"/>
          <w:szCs w:val="28"/>
          <w:lang w:val="en-US"/>
        </w:rPr>
        <w:t>leverage</w:t>
      </w:r>
      <w:proofErr w:type="gramEnd"/>
      <w:r w:rsidRPr="00C9275F">
        <w:rPr>
          <w:color w:val="000000"/>
          <w:sz w:val="28"/>
          <w:szCs w:val="28"/>
          <w:lang w:val="en-US"/>
        </w:rPr>
        <w:t>.</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C) </w:t>
      </w:r>
      <w:proofErr w:type="gramStart"/>
      <w:r w:rsidRPr="00C9275F">
        <w:rPr>
          <w:color w:val="000000"/>
          <w:sz w:val="28"/>
          <w:szCs w:val="28"/>
          <w:lang w:val="en-US"/>
        </w:rPr>
        <w:t>inventory</w:t>
      </w:r>
      <w:proofErr w:type="gramEnd"/>
      <w:r w:rsidRPr="00C9275F">
        <w:rPr>
          <w:color w:val="000000"/>
          <w:sz w:val="28"/>
          <w:szCs w:val="28"/>
          <w:lang w:val="en-US"/>
        </w:rPr>
        <w:t>.</w:t>
      </w:r>
    </w:p>
    <w:p w:rsidR="009373B7" w:rsidRPr="00C9275F" w:rsidRDefault="009373B7" w:rsidP="009373B7">
      <w:pPr>
        <w:tabs>
          <w:tab w:val="left" w:pos="1306"/>
        </w:tabs>
        <w:rPr>
          <w:b/>
          <w:color w:val="000000"/>
          <w:sz w:val="28"/>
          <w:szCs w:val="28"/>
          <w:lang w:val="en-US"/>
        </w:rPr>
      </w:pPr>
      <w:r w:rsidRPr="00C9275F">
        <w:rPr>
          <w:b/>
          <w:color w:val="000000"/>
          <w:sz w:val="28"/>
          <w:szCs w:val="28"/>
          <w:lang w:val="en-US"/>
        </w:rPr>
        <w:lastRenderedPageBreak/>
        <w:t xml:space="preserve">             Question 13 - #97308</w:t>
      </w:r>
    </w:p>
    <w:p w:rsidR="009373B7" w:rsidRPr="00C9275F" w:rsidRDefault="009373B7" w:rsidP="009373B7">
      <w:pPr>
        <w:spacing w:line="360" w:lineRule="auto"/>
        <w:rPr>
          <w:color w:val="000000"/>
          <w:sz w:val="28"/>
          <w:szCs w:val="28"/>
          <w:lang w:val="en-US"/>
        </w:rPr>
      </w:pPr>
      <w:r w:rsidRPr="00C9275F">
        <w:rPr>
          <w:color w:val="000000"/>
          <w:sz w:val="28"/>
          <w:szCs w:val="28"/>
          <w:lang w:val="en-US"/>
        </w:rPr>
        <w:t>Comet Corporation is a capital intensive, growing firm. Comet operates in an inflationary environment and its</w:t>
      </w:r>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inventory</w:t>
      </w:r>
      <w:proofErr w:type="gramEnd"/>
      <w:r w:rsidRPr="00C9275F">
        <w:rPr>
          <w:color w:val="000000"/>
          <w:sz w:val="28"/>
          <w:szCs w:val="28"/>
          <w:lang w:val="en-US"/>
        </w:rPr>
        <w:t xml:space="preserve"> quantities are stable. </w:t>
      </w:r>
      <w:proofErr w:type="gramStart"/>
      <w:r w:rsidRPr="00C9275F">
        <w:rPr>
          <w:color w:val="000000"/>
          <w:sz w:val="28"/>
          <w:szCs w:val="28"/>
          <w:lang w:val="en-US"/>
        </w:rPr>
        <w:t>Which of the following accounting methods will cause Comet to report a lower</w:t>
      </w:r>
      <w:proofErr w:type="gramEnd"/>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price-to-book</w:t>
      </w:r>
      <w:proofErr w:type="gramEnd"/>
      <w:r w:rsidRPr="00C9275F">
        <w:rPr>
          <w:color w:val="000000"/>
          <w:sz w:val="28"/>
          <w:szCs w:val="28"/>
          <w:lang w:val="en-US"/>
        </w:rPr>
        <w:t xml:space="preserve"> ratio, all else equal?</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Inventory method </w:t>
      </w:r>
      <w:r w:rsidRPr="00C9275F">
        <w:rPr>
          <w:color w:val="000000"/>
          <w:sz w:val="28"/>
          <w:szCs w:val="28"/>
          <w:lang w:val="en-US"/>
        </w:rPr>
        <w:tab/>
      </w:r>
      <w:r w:rsidRPr="00C9275F">
        <w:rPr>
          <w:color w:val="000000"/>
          <w:sz w:val="28"/>
          <w:szCs w:val="28"/>
          <w:lang w:val="en-US"/>
        </w:rPr>
        <w:tab/>
        <w:t>Depreciation method</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A) First-in, First-out </w:t>
      </w:r>
      <w:r w:rsidRPr="00C9275F">
        <w:rPr>
          <w:color w:val="000000"/>
          <w:sz w:val="28"/>
          <w:szCs w:val="28"/>
          <w:lang w:val="en-US"/>
        </w:rPr>
        <w:tab/>
        <w:t>Accelerated</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B) First-in, First-out </w:t>
      </w:r>
      <w:r w:rsidRPr="00C9275F">
        <w:rPr>
          <w:color w:val="000000"/>
          <w:sz w:val="28"/>
          <w:szCs w:val="28"/>
          <w:lang w:val="en-US"/>
        </w:rPr>
        <w:tab/>
        <w:t>Straight-line</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C) Last-in, First-out </w:t>
      </w:r>
      <w:r w:rsidRPr="00C9275F">
        <w:rPr>
          <w:color w:val="000000"/>
          <w:sz w:val="28"/>
          <w:szCs w:val="28"/>
          <w:lang w:val="en-US"/>
        </w:rPr>
        <w:tab/>
        <w:t>Accelerated</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14 - #87627</w:t>
      </w:r>
    </w:p>
    <w:p w:rsidR="009373B7" w:rsidRPr="00C9275F" w:rsidRDefault="009373B7" w:rsidP="009373B7">
      <w:pPr>
        <w:spacing w:line="360" w:lineRule="auto"/>
        <w:rPr>
          <w:color w:val="000000"/>
          <w:sz w:val="28"/>
          <w:szCs w:val="28"/>
          <w:lang w:val="en-US"/>
        </w:rPr>
      </w:pPr>
      <w:r w:rsidRPr="00C9275F">
        <w:rPr>
          <w:color w:val="000000"/>
          <w:sz w:val="28"/>
          <w:szCs w:val="28"/>
          <w:lang w:val="en-US"/>
        </w:rPr>
        <w:t>Karl Decker, CFA, is analyzing Keystone Semiconductor to determine if the stock would be a good investment. He has determined the following:</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Management owns 15 percent of the outstanding shares.</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Internal growth targets are aggressive.</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In recent quarters, profit growth has been exceptionally high.</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The company’s debt covenants are quite lax.</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All of these characteristics are positives from the perspective of an investor looking for profit growth. But Decker is concerned about pressure on management to manipulate results. Which of the following should </w:t>
      </w:r>
      <w:r w:rsidRPr="00C9275F">
        <w:rPr>
          <w:i/>
          <w:color w:val="000000"/>
          <w:sz w:val="28"/>
          <w:szCs w:val="28"/>
          <w:lang w:val="en-US"/>
        </w:rPr>
        <w:t xml:space="preserve">least concern </w:t>
      </w:r>
      <w:r w:rsidRPr="00C9275F">
        <w:rPr>
          <w:color w:val="000000"/>
          <w:sz w:val="28"/>
          <w:szCs w:val="28"/>
          <w:lang w:val="en-US"/>
        </w:rPr>
        <w:t>Decker?</w:t>
      </w:r>
    </w:p>
    <w:p w:rsidR="009373B7" w:rsidRPr="00C9275F" w:rsidRDefault="009373B7" w:rsidP="009373B7">
      <w:pPr>
        <w:spacing w:line="360" w:lineRule="auto"/>
        <w:rPr>
          <w:color w:val="000000"/>
          <w:sz w:val="28"/>
          <w:szCs w:val="28"/>
          <w:lang w:val="en-US"/>
        </w:rPr>
      </w:pPr>
      <w:r w:rsidRPr="00C9275F">
        <w:rPr>
          <w:color w:val="000000"/>
          <w:sz w:val="28"/>
          <w:szCs w:val="28"/>
          <w:lang w:val="en-US"/>
        </w:rPr>
        <w:t>A) Recent operating results.</w:t>
      </w:r>
    </w:p>
    <w:p w:rsidR="009373B7" w:rsidRPr="00C9275F" w:rsidRDefault="009373B7" w:rsidP="009373B7">
      <w:pPr>
        <w:spacing w:line="360" w:lineRule="auto"/>
        <w:rPr>
          <w:color w:val="000000"/>
          <w:sz w:val="28"/>
          <w:szCs w:val="28"/>
          <w:lang w:val="en-US"/>
        </w:rPr>
      </w:pPr>
      <w:r w:rsidRPr="00C9275F">
        <w:rPr>
          <w:color w:val="000000"/>
          <w:sz w:val="28"/>
          <w:szCs w:val="28"/>
          <w:lang w:val="en-US"/>
        </w:rPr>
        <w:t>B) Debt covenants.</w:t>
      </w:r>
    </w:p>
    <w:p w:rsidR="009373B7" w:rsidRPr="00C9275F" w:rsidRDefault="009373B7" w:rsidP="009373B7">
      <w:pPr>
        <w:spacing w:line="360" w:lineRule="auto"/>
        <w:rPr>
          <w:color w:val="000000"/>
          <w:sz w:val="28"/>
          <w:szCs w:val="28"/>
          <w:lang w:val="en-US"/>
        </w:rPr>
      </w:pPr>
      <w:r w:rsidRPr="00C9275F">
        <w:rPr>
          <w:color w:val="000000"/>
          <w:sz w:val="28"/>
          <w:szCs w:val="28"/>
          <w:lang w:val="en-US"/>
        </w:rPr>
        <w:t>C) Management’s share holdings.</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15 - #97725</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Cody Scott would like to screen potential equity investments to identify value stocks and selects firms that have low price-to-sales ratios. Unfortunately, screening stocks based only on this criterion may result in stocks that have poor profitability or high financial leverage, which are undesirable to Scott. Which of the following filters could be added to the stock screen to </w:t>
      </w:r>
      <w:r w:rsidRPr="00C9275F">
        <w:rPr>
          <w:i/>
          <w:color w:val="000000"/>
          <w:sz w:val="28"/>
          <w:szCs w:val="28"/>
          <w:lang w:val="en-US"/>
        </w:rPr>
        <w:t xml:space="preserve">best </w:t>
      </w:r>
      <w:r w:rsidRPr="00C9275F">
        <w:rPr>
          <w:color w:val="000000"/>
          <w:sz w:val="28"/>
          <w:szCs w:val="28"/>
          <w:lang w:val="en-US"/>
        </w:rPr>
        <w:t>control for poor profitability and high financial leverage?</w:t>
      </w:r>
    </w:p>
    <w:p w:rsidR="009373B7" w:rsidRPr="00C9275F" w:rsidRDefault="009373B7" w:rsidP="009373B7">
      <w:pPr>
        <w:spacing w:line="360" w:lineRule="auto"/>
        <w:rPr>
          <w:color w:val="000000"/>
          <w:sz w:val="28"/>
          <w:szCs w:val="28"/>
          <w:lang w:val="en-US"/>
        </w:rPr>
      </w:pPr>
      <w:r w:rsidRPr="00C9275F">
        <w:rPr>
          <w:color w:val="000000"/>
          <w:sz w:val="28"/>
          <w:szCs w:val="28"/>
          <w:lang w:val="en-US"/>
        </w:rPr>
        <w:lastRenderedPageBreak/>
        <w:t>Filter #1 – Include only stocks with a debt-to-equity ratio that is above a certain benchmark value.</w:t>
      </w:r>
    </w:p>
    <w:p w:rsidR="009373B7" w:rsidRPr="00C9275F" w:rsidRDefault="009373B7" w:rsidP="009373B7">
      <w:pPr>
        <w:spacing w:line="360" w:lineRule="auto"/>
        <w:rPr>
          <w:color w:val="000000"/>
          <w:sz w:val="28"/>
          <w:szCs w:val="28"/>
          <w:lang w:val="en-US"/>
        </w:rPr>
      </w:pPr>
      <w:r w:rsidRPr="00C9275F">
        <w:rPr>
          <w:color w:val="000000"/>
          <w:sz w:val="28"/>
          <w:szCs w:val="28"/>
          <w:lang w:val="en-US"/>
        </w:rPr>
        <w:t>Filter #2 – Include only dividend paying stocks.</w:t>
      </w:r>
    </w:p>
    <w:p w:rsidR="009373B7" w:rsidRPr="00C9275F" w:rsidRDefault="009373B7" w:rsidP="009373B7">
      <w:pPr>
        <w:spacing w:line="360" w:lineRule="auto"/>
        <w:rPr>
          <w:color w:val="000000"/>
          <w:sz w:val="28"/>
          <w:szCs w:val="28"/>
          <w:lang w:val="en-US"/>
        </w:rPr>
      </w:pPr>
      <w:r w:rsidRPr="00C9275F">
        <w:rPr>
          <w:color w:val="000000"/>
          <w:sz w:val="28"/>
          <w:szCs w:val="28"/>
          <w:lang w:val="en-US"/>
        </w:rPr>
        <w:t>Filter #3 – Include only stocks with an assets-to-equity ratio that is below a certain benchmark value.</w:t>
      </w:r>
    </w:p>
    <w:p w:rsidR="009373B7" w:rsidRPr="00C9275F" w:rsidRDefault="009373B7" w:rsidP="009373B7">
      <w:pPr>
        <w:spacing w:line="360" w:lineRule="auto"/>
        <w:rPr>
          <w:color w:val="000000"/>
          <w:sz w:val="28"/>
          <w:szCs w:val="28"/>
          <w:lang w:val="en-US"/>
        </w:rPr>
      </w:pPr>
      <w:r w:rsidRPr="00C9275F">
        <w:rPr>
          <w:color w:val="000000"/>
          <w:sz w:val="28"/>
          <w:szCs w:val="28"/>
          <w:lang w:val="en-US"/>
        </w:rPr>
        <w:t>Filter #4 – Include only stocks with a positive return-on-equity.</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Poor profitability  </w:t>
      </w:r>
      <w:r w:rsidRPr="00C9275F">
        <w:rPr>
          <w:color w:val="000000"/>
          <w:sz w:val="28"/>
          <w:szCs w:val="28"/>
          <w:lang w:val="en-US"/>
        </w:rPr>
        <w:tab/>
        <w:t>High financial leverage</w:t>
      </w:r>
    </w:p>
    <w:p w:rsidR="009373B7" w:rsidRPr="00C9275F" w:rsidRDefault="009373B7" w:rsidP="009373B7">
      <w:pPr>
        <w:spacing w:line="360" w:lineRule="auto"/>
        <w:rPr>
          <w:color w:val="000000"/>
          <w:sz w:val="28"/>
          <w:szCs w:val="28"/>
          <w:lang w:val="en-US"/>
        </w:rPr>
      </w:pPr>
      <w:r w:rsidRPr="00C9275F">
        <w:rPr>
          <w:color w:val="000000"/>
          <w:sz w:val="28"/>
          <w:szCs w:val="28"/>
          <w:lang w:val="en-US"/>
        </w:rPr>
        <w:t>A) Filter #</w:t>
      </w:r>
      <w:proofErr w:type="gramStart"/>
      <w:r w:rsidRPr="00C9275F">
        <w:rPr>
          <w:color w:val="000000"/>
          <w:sz w:val="28"/>
          <w:szCs w:val="28"/>
          <w:lang w:val="en-US"/>
        </w:rPr>
        <w:t xml:space="preserve">4   </w:t>
      </w:r>
      <w:r w:rsidRPr="00C9275F">
        <w:rPr>
          <w:color w:val="000000"/>
          <w:sz w:val="28"/>
          <w:szCs w:val="28"/>
          <w:lang w:val="en-US"/>
        </w:rPr>
        <w:tab/>
        <w:t>Filter</w:t>
      </w:r>
      <w:proofErr w:type="gramEnd"/>
      <w:r w:rsidRPr="00C9275F">
        <w:rPr>
          <w:color w:val="000000"/>
          <w:sz w:val="28"/>
          <w:szCs w:val="28"/>
          <w:lang w:val="en-US"/>
        </w:rPr>
        <w:t xml:space="preserve"> #1</w:t>
      </w:r>
    </w:p>
    <w:p w:rsidR="009373B7" w:rsidRPr="00C9275F" w:rsidRDefault="009373B7" w:rsidP="009373B7">
      <w:pPr>
        <w:spacing w:line="360" w:lineRule="auto"/>
        <w:rPr>
          <w:color w:val="000000"/>
          <w:sz w:val="28"/>
          <w:szCs w:val="28"/>
          <w:lang w:val="en-US"/>
        </w:rPr>
      </w:pPr>
      <w:r w:rsidRPr="00C9275F">
        <w:rPr>
          <w:color w:val="000000"/>
          <w:sz w:val="28"/>
          <w:szCs w:val="28"/>
          <w:lang w:val="en-US"/>
        </w:rPr>
        <w:t>B) Filter #</w:t>
      </w:r>
      <w:proofErr w:type="gramStart"/>
      <w:r w:rsidRPr="00C9275F">
        <w:rPr>
          <w:color w:val="000000"/>
          <w:sz w:val="28"/>
          <w:szCs w:val="28"/>
          <w:lang w:val="en-US"/>
        </w:rPr>
        <w:t xml:space="preserve">2 </w:t>
      </w:r>
      <w:r w:rsidRPr="00C9275F">
        <w:rPr>
          <w:color w:val="000000"/>
          <w:sz w:val="28"/>
          <w:szCs w:val="28"/>
          <w:lang w:val="en-US"/>
        </w:rPr>
        <w:tab/>
      </w:r>
      <w:r w:rsidRPr="00C9275F">
        <w:rPr>
          <w:color w:val="000000"/>
          <w:sz w:val="28"/>
          <w:szCs w:val="28"/>
          <w:lang w:val="en-US"/>
        </w:rPr>
        <w:tab/>
        <w:t>Filter</w:t>
      </w:r>
      <w:proofErr w:type="gramEnd"/>
      <w:r w:rsidRPr="00C9275F">
        <w:rPr>
          <w:color w:val="000000"/>
          <w:sz w:val="28"/>
          <w:szCs w:val="28"/>
          <w:lang w:val="en-US"/>
        </w:rPr>
        <w:t xml:space="preserve"> #3</w:t>
      </w:r>
    </w:p>
    <w:p w:rsidR="009373B7" w:rsidRPr="00C9275F" w:rsidRDefault="009373B7" w:rsidP="009373B7">
      <w:pPr>
        <w:spacing w:line="360" w:lineRule="auto"/>
        <w:rPr>
          <w:color w:val="000000"/>
          <w:sz w:val="28"/>
          <w:szCs w:val="28"/>
          <w:lang w:val="en-US"/>
        </w:rPr>
      </w:pPr>
      <w:r w:rsidRPr="00C9275F">
        <w:rPr>
          <w:color w:val="000000"/>
          <w:sz w:val="28"/>
          <w:szCs w:val="28"/>
          <w:lang w:val="en-US"/>
        </w:rPr>
        <w:t>C) Filter #</w:t>
      </w:r>
      <w:proofErr w:type="gramStart"/>
      <w:r w:rsidRPr="00C9275F">
        <w:rPr>
          <w:color w:val="000000"/>
          <w:sz w:val="28"/>
          <w:szCs w:val="28"/>
          <w:lang w:val="en-US"/>
        </w:rPr>
        <w:t xml:space="preserve">4 </w:t>
      </w:r>
      <w:r w:rsidRPr="00C9275F">
        <w:rPr>
          <w:color w:val="000000"/>
          <w:sz w:val="28"/>
          <w:szCs w:val="28"/>
          <w:lang w:val="en-US"/>
        </w:rPr>
        <w:tab/>
      </w:r>
      <w:r w:rsidRPr="00C9275F">
        <w:rPr>
          <w:color w:val="000000"/>
          <w:sz w:val="28"/>
          <w:szCs w:val="28"/>
          <w:lang w:val="en-US"/>
        </w:rPr>
        <w:tab/>
        <w:t>Filter</w:t>
      </w:r>
      <w:proofErr w:type="gramEnd"/>
      <w:r w:rsidRPr="00C9275F">
        <w:rPr>
          <w:color w:val="000000"/>
          <w:sz w:val="28"/>
          <w:szCs w:val="28"/>
          <w:lang w:val="en-US"/>
        </w:rPr>
        <w:t xml:space="preserve"> #3</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16 - #93643</w:t>
      </w:r>
    </w:p>
    <w:p w:rsidR="009373B7" w:rsidRPr="00C9275F" w:rsidRDefault="009373B7" w:rsidP="009373B7">
      <w:pPr>
        <w:spacing w:line="360" w:lineRule="auto"/>
        <w:rPr>
          <w:color w:val="000000"/>
          <w:sz w:val="28"/>
          <w:szCs w:val="28"/>
          <w:lang w:val="en-US"/>
        </w:rPr>
      </w:pPr>
      <w:r w:rsidRPr="00C9275F">
        <w:rPr>
          <w:color w:val="000000"/>
          <w:sz w:val="28"/>
          <w:szCs w:val="28"/>
          <w:lang w:val="en-US"/>
        </w:rPr>
        <w:t>A firm purchased a piece of equipment for $6,000 with the following information provided:</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Revenue will increase by $15,000 per year.</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The equipment has a 3-year life expectancy and no salvage value.</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The firm's tax rate is 30%.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Straight-line depreciation is used for financial reporting and double declining is used for tax</w:t>
      </w:r>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purposes</w:t>
      </w:r>
      <w:proofErr w:type="gramEnd"/>
      <w:r w:rsidRPr="00C9275F">
        <w:rPr>
          <w:color w:val="000000"/>
          <w:sz w:val="28"/>
          <w:szCs w:val="28"/>
          <w:lang w:val="en-US"/>
        </w:rPr>
        <w:t>.</w:t>
      </w:r>
    </w:p>
    <w:p w:rsidR="009373B7" w:rsidRPr="00C9275F" w:rsidRDefault="009373B7" w:rsidP="009373B7">
      <w:pPr>
        <w:spacing w:line="360" w:lineRule="auto"/>
        <w:rPr>
          <w:color w:val="000000"/>
          <w:sz w:val="28"/>
          <w:szCs w:val="28"/>
          <w:lang w:val="en-US"/>
        </w:rPr>
      </w:pPr>
      <w:r w:rsidRPr="00C9275F">
        <w:rPr>
          <w:color w:val="000000"/>
          <w:sz w:val="28"/>
          <w:szCs w:val="28"/>
          <w:lang w:val="en-US"/>
        </w:rPr>
        <w:t>What will the firm report for deferred taxes on the balance sheet for years 1 and 2?</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Year 1 </w:t>
      </w:r>
      <w:r w:rsidRPr="00C9275F">
        <w:rPr>
          <w:color w:val="000000"/>
          <w:sz w:val="28"/>
          <w:szCs w:val="28"/>
          <w:lang w:val="en-US"/>
        </w:rPr>
        <w:tab/>
      </w:r>
      <w:r w:rsidRPr="00C9275F">
        <w:rPr>
          <w:color w:val="000000"/>
          <w:sz w:val="28"/>
          <w:szCs w:val="28"/>
          <w:lang w:val="en-US"/>
        </w:rPr>
        <w:tab/>
        <w:t>Year 2</w:t>
      </w:r>
    </w:p>
    <w:p w:rsidR="009373B7" w:rsidRPr="00C9275F" w:rsidRDefault="009373B7" w:rsidP="009373B7">
      <w:pPr>
        <w:spacing w:line="360" w:lineRule="auto"/>
        <w:rPr>
          <w:color w:val="000000"/>
          <w:sz w:val="28"/>
          <w:szCs w:val="28"/>
          <w:lang w:val="en-US"/>
        </w:rPr>
      </w:pPr>
      <w:r w:rsidRPr="00C9275F">
        <w:rPr>
          <w:color w:val="000000"/>
          <w:sz w:val="28"/>
          <w:szCs w:val="28"/>
          <w:lang w:val="en-US"/>
        </w:rPr>
        <w:t>A) $600</w:t>
      </w:r>
      <w:r w:rsidRPr="00C9275F">
        <w:rPr>
          <w:color w:val="000000"/>
          <w:sz w:val="28"/>
          <w:szCs w:val="28"/>
          <w:lang w:val="en-US"/>
        </w:rPr>
        <w:tab/>
      </w:r>
      <w:r w:rsidRPr="00C9275F">
        <w:rPr>
          <w:color w:val="000000"/>
          <w:sz w:val="28"/>
          <w:szCs w:val="28"/>
          <w:lang w:val="en-US"/>
        </w:rPr>
        <w:tab/>
        <w:t xml:space="preserve"> $400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B) $3,900 </w:t>
      </w:r>
      <w:r w:rsidRPr="00C9275F">
        <w:rPr>
          <w:color w:val="000000"/>
          <w:sz w:val="28"/>
          <w:szCs w:val="28"/>
          <w:lang w:val="en-US"/>
        </w:rPr>
        <w:tab/>
      </w:r>
      <w:r w:rsidRPr="00C9275F">
        <w:rPr>
          <w:color w:val="000000"/>
          <w:sz w:val="28"/>
          <w:szCs w:val="28"/>
          <w:lang w:val="en-US"/>
        </w:rPr>
        <w:tab/>
        <w:t>$3,900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C) $3,300 </w:t>
      </w:r>
      <w:r w:rsidRPr="00C9275F">
        <w:rPr>
          <w:color w:val="000000"/>
          <w:sz w:val="28"/>
          <w:szCs w:val="28"/>
          <w:lang w:val="en-US"/>
        </w:rPr>
        <w:tab/>
      </w:r>
      <w:r w:rsidRPr="00C9275F">
        <w:rPr>
          <w:color w:val="000000"/>
          <w:sz w:val="28"/>
          <w:szCs w:val="28"/>
          <w:lang w:val="en-US"/>
        </w:rPr>
        <w:tab/>
        <w:t>$4,100</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17 - #95102</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Which of the following situations will </w:t>
      </w:r>
      <w:r w:rsidRPr="00C9275F">
        <w:rPr>
          <w:i/>
          <w:color w:val="000000"/>
          <w:sz w:val="28"/>
          <w:szCs w:val="28"/>
          <w:lang w:val="en-US"/>
        </w:rPr>
        <w:t xml:space="preserve">most likely </w:t>
      </w:r>
      <w:r w:rsidRPr="00C9275F">
        <w:rPr>
          <w:color w:val="000000"/>
          <w:sz w:val="28"/>
          <w:szCs w:val="28"/>
          <w:lang w:val="en-US"/>
        </w:rPr>
        <w:t>require a company to record a valuation allowance on its balance sheet?</w:t>
      </w:r>
    </w:p>
    <w:p w:rsidR="009373B7" w:rsidRPr="00C9275F" w:rsidRDefault="009373B7" w:rsidP="009373B7">
      <w:pPr>
        <w:numPr>
          <w:ilvl w:val="0"/>
          <w:numId w:val="29"/>
        </w:numPr>
        <w:spacing w:line="360" w:lineRule="auto"/>
        <w:ind w:left="0" w:firstLine="141"/>
        <w:rPr>
          <w:color w:val="000000"/>
          <w:sz w:val="28"/>
          <w:szCs w:val="28"/>
          <w:lang w:val="en-US"/>
        </w:rPr>
      </w:pPr>
      <w:r w:rsidRPr="00C9275F">
        <w:rPr>
          <w:color w:val="000000"/>
          <w:sz w:val="28"/>
          <w:szCs w:val="28"/>
          <w:lang w:val="en-US"/>
        </w:rPr>
        <w:t>To report depreciation, a firm uses the double-declining balance method for tax purposes and the straight-line method for financial reporting purposes.</w:t>
      </w:r>
    </w:p>
    <w:p w:rsidR="009373B7" w:rsidRPr="00C9275F" w:rsidRDefault="009373B7" w:rsidP="009373B7">
      <w:pPr>
        <w:numPr>
          <w:ilvl w:val="0"/>
          <w:numId w:val="29"/>
        </w:numPr>
        <w:spacing w:line="360" w:lineRule="auto"/>
        <w:ind w:left="0" w:firstLine="141"/>
        <w:rPr>
          <w:color w:val="000000"/>
          <w:sz w:val="28"/>
          <w:szCs w:val="28"/>
          <w:lang w:val="en-US"/>
        </w:rPr>
      </w:pPr>
      <w:r w:rsidRPr="00C9275F">
        <w:rPr>
          <w:color w:val="000000"/>
          <w:sz w:val="28"/>
          <w:szCs w:val="28"/>
          <w:lang w:val="en-US"/>
        </w:rPr>
        <w:lastRenderedPageBreak/>
        <w:t>A firm is unlikely to have future taxable income that would enable it to take advantage of deferred tax assets.</w:t>
      </w:r>
    </w:p>
    <w:p w:rsidR="009373B7" w:rsidRPr="00C9275F" w:rsidRDefault="009373B7" w:rsidP="009373B7">
      <w:pPr>
        <w:spacing w:line="360" w:lineRule="auto"/>
        <w:rPr>
          <w:color w:val="000000"/>
          <w:sz w:val="28"/>
          <w:szCs w:val="28"/>
          <w:lang w:val="en-US"/>
        </w:rPr>
      </w:pPr>
      <w:r w:rsidRPr="00C9275F">
        <w:rPr>
          <w:color w:val="000000"/>
          <w:sz w:val="28"/>
          <w:szCs w:val="28"/>
          <w:lang w:val="en-US"/>
        </w:rPr>
        <w:t>C) A firm has differences between taxable and pretax income that are never expected to reverse.</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18 - #94018</w:t>
      </w:r>
    </w:p>
    <w:p w:rsidR="009373B7" w:rsidRPr="00C9275F" w:rsidRDefault="009373B7" w:rsidP="009373B7">
      <w:pPr>
        <w:spacing w:line="360" w:lineRule="auto"/>
        <w:rPr>
          <w:color w:val="000000"/>
          <w:sz w:val="28"/>
          <w:szCs w:val="28"/>
          <w:lang w:val="en-US"/>
        </w:rPr>
      </w:pPr>
      <w:r w:rsidRPr="00C9275F">
        <w:rPr>
          <w:color w:val="000000"/>
          <w:sz w:val="28"/>
          <w:szCs w:val="28"/>
          <w:lang w:val="en-US"/>
        </w:rPr>
        <w:t>Assuming all else equal, if the coupon rate offered on a bond is less than the corresponding market rate of</w:t>
      </w:r>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interest</w:t>
      </w:r>
      <w:proofErr w:type="gramEnd"/>
      <w:r w:rsidRPr="00C9275F">
        <w:rPr>
          <w:color w:val="000000"/>
          <w:sz w:val="28"/>
          <w:szCs w:val="28"/>
          <w:lang w:val="en-US"/>
        </w:rPr>
        <w:t>, the bond will be issued at:</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A) </w:t>
      </w:r>
      <w:proofErr w:type="gramStart"/>
      <w:r w:rsidRPr="00C9275F">
        <w:rPr>
          <w:color w:val="000000"/>
          <w:sz w:val="28"/>
          <w:szCs w:val="28"/>
          <w:lang w:val="en-US"/>
        </w:rPr>
        <w:t>a</w:t>
      </w:r>
      <w:proofErr w:type="gramEnd"/>
      <w:r w:rsidRPr="00C9275F">
        <w:rPr>
          <w:color w:val="000000"/>
          <w:sz w:val="28"/>
          <w:szCs w:val="28"/>
          <w:lang w:val="en-US"/>
        </w:rPr>
        <w:t xml:space="preserve"> discount.</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B) </w:t>
      </w:r>
      <w:proofErr w:type="gramStart"/>
      <w:r w:rsidRPr="00C9275F">
        <w:rPr>
          <w:color w:val="000000"/>
          <w:sz w:val="28"/>
          <w:szCs w:val="28"/>
          <w:lang w:val="en-US"/>
        </w:rPr>
        <w:t>a</w:t>
      </w:r>
      <w:proofErr w:type="gramEnd"/>
      <w:r w:rsidRPr="00C9275F">
        <w:rPr>
          <w:color w:val="000000"/>
          <w:sz w:val="28"/>
          <w:szCs w:val="28"/>
          <w:lang w:val="en-US"/>
        </w:rPr>
        <w:t xml:space="preserve"> premium.</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C) </w:t>
      </w:r>
      <w:proofErr w:type="gramStart"/>
      <w:r w:rsidRPr="00C9275F">
        <w:rPr>
          <w:color w:val="000000"/>
          <w:sz w:val="28"/>
          <w:szCs w:val="28"/>
          <w:lang w:val="en-US"/>
        </w:rPr>
        <w:t>par</w:t>
      </w:r>
      <w:proofErr w:type="gramEnd"/>
      <w:r w:rsidRPr="00C9275F">
        <w:rPr>
          <w:color w:val="000000"/>
          <w:sz w:val="28"/>
          <w:szCs w:val="28"/>
          <w:lang w:val="en-US"/>
        </w:rPr>
        <w:t>.</w:t>
      </w:r>
    </w:p>
    <w:p w:rsidR="009373B7" w:rsidRPr="00C9275F" w:rsidRDefault="009373B7" w:rsidP="009373B7">
      <w:pPr>
        <w:spacing w:line="360" w:lineRule="auto"/>
        <w:rPr>
          <w:b/>
          <w:color w:val="000000"/>
          <w:sz w:val="28"/>
          <w:szCs w:val="28"/>
          <w:lang w:val="en-US"/>
        </w:rPr>
      </w:pP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19 - #94489</w:t>
      </w:r>
    </w:p>
    <w:p w:rsidR="009373B7" w:rsidRPr="00C9275F" w:rsidRDefault="009373B7" w:rsidP="009373B7">
      <w:pPr>
        <w:spacing w:line="360" w:lineRule="auto"/>
        <w:rPr>
          <w:color w:val="000000"/>
          <w:sz w:val="28"/>
          <w:szCs w:val="28"/>
          <w:lang w:val="en-US"/>
        </w:rPr>
      </w:pPr>
      <w:r w:rsidRPr="00C9275F">
        <w:rPr>
          <w:color w:val="000000"/>
          <w:sz w:val="28"/>
          <w:szCs w:val="28"/>
          <w:lang w:val="en-US"/>
        </w:rPr>
        <w:t>When analyzing profitability ratios, which inventory accounting method is preferred?</w:t>
      </w:r>
    </w:p>
    <w:p w:rsidR="009373B7" w:rsidRPr="00C9275F" w:rsidRDefault="009373B7" w:rsidP="009373B7">
      <w:pPr>
        <w:spacing w:line="360" w:lineRule="auto"/>
        <w:rPr>
          <w:color w:val="000000"/>
          <w:sz w:val="28"/>
          <w:szCs w:val="28"/>
          <w:lang w:val="en-US"/>
        </w:rPr>
      </w:pPr>
      <w:r w:rsidRPr="00C9275F">
        <w:rPr>
          <w:color w:val="000000"/>
          <w:sz w:val="28"/>
          <w:szCs w:val="28"/>
          <w:lang w:val="en-US"/>
        </w:rPr>
        <w:t>A) Weighted average.</w:t>
      </w:r>
    </w:p>
    <w:p w:rsidR="009373B7" w:rsidRPr="00C9275F" w:rsidRDefault="009373B7" w:rsidP="009373B7">
      <w:pPr>
        <w:spacing w:line="360" w:lineRule="auto"/>
        <w:rPr>
          <w:color w:val="000000"/>
          <w:sz w:val="28"/>
          <w:szCs w:val="28"/>
          <w:lang w:val="en-US"/>
        </w:rPr>
      </w:pPr>
      <w:r w:rsidRPr="00C9275F">
        <w:rPr>
          <w:color w:val="000000"/>
          <w:sz w:val="28"/>
          <w:szCs w:val="28"/>
          <w:lang w:val="en-US"/>
        </w:rPr>
        <w:t>B) Last in, first out (LIFO).</w:t>
      </w:r>
    </w:p>
    <w:p w:rsidR="009373B7" w:rsidRPr="00C9275F" w:rsidRDefault="009373B7" w:rsidP="009373B7">
      <w:pPr>
        <w:spacing w:line="360" w:lineRule="auto"/>
        <w:rPr>
          <w:color w:val="000000"/>
          <w:sz w:val="28"/>
          <w:szCs w:val="28"/>
          <w:lang w:val="en-US"/>
        </w:rPr>
      </w:pPr>
      <w:r w:rsidRPr="00C9275F">
        <w:rPr>
          <w:color w:val="000000"/>
          <w:sz w:val="28"/>
          <w:szCs w:val="28"/>
          <w:lang w:val="en-US"/>
        </w:rPr>
        <w:t>C) First in, first out (FIFO).</w:t>
      </w:r>
    </w:p>
    <w:p w:rsidR="009373B7" w:rsidRPr="00C9275F" w:rsidRDefault="009373B7" w:rsidP="009373B7">
      <w:pPr>
        <w:spacing w:line="360" w:lineRule="auto"/>
        <w:rPr>
          <w:color w:val="000000"/>
          <w:sz w:val="28"/>
          <w:szCs w:val="28"/>
          <w:lang w:val="en-US"/>
        </w:rPr>
      </w:pP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20 - #95995</w:t>
      </w:r>
    </w:p>
    <w:p w:rsidR="009373B7" w:rsidRPr="00C9275F" w:rsidRDefault="009373B7" w:rsidP="009373B7">
      <w:pPr>
        <w:spacing w:line="360" w:lineRule="auto"/>
        <w:rPr>
          <w:color w:val="000000"/>
          <w:sz w:val="28"/>
          <w:szCs w:val="28"/>
          <w:lang w:val="en-US"/>
        </w:rPr>
      </w:pPr>
      <w:r w:rsidRPr="00C9275F">
        <w:rPr>
          <w:color w:val="000000"/>
          <w:sz w:val="28"/>
          <w:szCs w:val="28"/>
          <w:lang w:val="en-US"/>
        </w:rPr>
        <w:t>A company purchased a new pizza oven directly from Italy for $12,676. It will work for 5 years and has no</w:t>
      </w:r>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salvage</w:t>
      </w:r>
      <w:proofErr w:type="gramEnd"/>
      <w:r w:rsidRPr="00C9275F">
        <w:rPr>
          <w:color w:val="000000"/>
          <w:sz w:val="28"/>
          <w:szCs w:val="28"/>
          <w:lang w:val="en-US"/>
        </w:rPr>
        <w:t xml:space="preserve"> value. The tax rate is 41%, and annual revenues are constant at $7,192. For financial reporting, the</w:t>
      </w:r>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straight-line</w:t>
      </w:r>
      <w:proofErr w:type="gramEnd"/>
      <w:r w:rsidRPr="00C9275F">
        <w:rPr>
          <w:color w:val="000000"/>
          <w:sz w:val="28"/>
          <w:szCs w:val="28"/>
          <w:lang w:val="en-US"/>
        </w:rPr>
        <w:t xml:space="preserve"> depreciation method is used, but for tax purposes depreciation is accelerated to 35% in years 1</w:t>
      </w:r>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and</w:t>
      </w:r>
      <w:proofErr w:type="gramEnd"/>
      <w:r w:rsidRPr="00C9275F">
        <w:rPr>
          <w:color w:val="000000"/>
          <w:sz w:val="28"/>
          <w:szCs w:val="28"/>
          <w:lang w:val="en-US"/>
        </w:rPr>
        <w:t xml:space="preserve"> 2, and 30% in year 3. For purposes of this exercise ignore all expenses other than depreciation.</w:t>
      </w:r>
    </w:p>
    <w:p w:rsidR="009373B7" w:rsidRPr="00C9275F" w:rsidRDefault="009373B7" w:rsidP="009373B7">
      <w:pPr>
        <w:spacing w:line="360" w:lineRule="auto"/>
        <w:rPr>
          <w:color w:val="000000"/>
          <w:sz w:val="28"/>
          <w:szCs w:val="28"/>
          <w:lang w:val="en-US"/>
        </w:rPr>
      </w:pPr>
      <w:r w:rsidRPr="00C9275F">
        <w:rPr>
          <w:color w:val="000000"/>
          <w:sz w:val="28"/>
          <w:szCs w:val="28"/>
          <w:lang w:val="en-US"/>
        </w:rPr>
        <w:t>What is the net income and depreciation expense for year one for financial reporting purposes?</w:t>
      </w:r>
    </w:p>
    <w:p w:rsidR="009373B7" w:rsidRPr="00C9275F" w:rsidRDefault="009373B7" w:rsidP="009373B7">
      <w:pPr>
        <w:spacing w:line="360" w:lineRule="auto"/>
        <w:rPr>
          <w:color w:val="000000"/>
          <w:sz w:val="28"/>
          <w:szCs w:val="28"/>
          <w:lang w:val="en-US"/>
        </w:rPr>
      </w:pPr>
      <w:r w:rsidRPr="00C9275F">
        <w:rPr>
          <w:color w:val="000000"/>
          <w:sz w:val="28"/>
          <w:szCs w:val="28"/>
          <w:lang w:val="en-US"/>
        </w:rPr>
        <w:lastRenderedPageBreak/>
        <w:t>Net Income</w:t>
      </w:r>
    </w:p>
    <w:p w:rsidR="009373B7" w:rsidRPr="00C9275F" w:rsidRDefault="009373B7" w:rsidP="009373B7">
      <w:pPr>
        <w:spacing w:line="360" w:lineRule="auto"/>
        <w:rPr>
          <w:color w:val="000000"/>
          <w:sz w:val="28"/>
          <w:szCs w:val="28"/>
          <w:lang w:val="en-US"/>
        </w:rPr>
      </w:pPr>
      <w:r w:rsidRPr="00C9275F">
        <w:rPr>
          <w:color w:val="000000"/>
          <w:sz w:val="28"/>
          <w:szCs w:val="28"/>
          <w:lang w:val="en-US"/>
        </w:rPr>
        <w:t>Depreciation</w:t>
      </w:r>
    </w:p>
    <w:p w:rsidR="009373B7" w:rsidRPr="00C9275F" w:rsidRDefault="009373B7" w:rsidP="009373B7">
      <w:pPr>
        <w:spacing w:line="360" w:lineRule="auto"/>
        <w:rPr>
          <w:color w:val="000000"/>
          <w:sz w:val="28"/>
          <w:szCs w:val="28"/>
          <w:lang w:val="en-US"/>
        </w:rPr>
      </w:pPr>
      <w:r w:rsidRPr="00C9275F">
        <w:rPr>
          <w:color w:val="000000"/>
          <w:sz w:val="28"/>
          <w:szCs w:val="28"/>
          <w:lang w:val="en-US"/>
        </w:rPr>
        <w:t>Expense</w:t>
      </w:r>
    </w:p>
    <w:p w:rsidR="009373B7" w:rsidRPr="00C9275F" w:rsidRDefault="009373B7" w:rsidP="009373B7">
      <w:pPr>
        <w:spacing w:line="360" w:lineRule="auto"/>
        <w:rPr>
          <w:color w:val="000000"/>
          <w:sz w:val="28"/>
          <w:szCs w:val="28"/>
          <w:lang w:val="en-US"/>
        </w:rPr>
      </w:pPr>
      <w:r w:rsidRPr="00C9275F">
        <w:rPr>
          <w:color w:val="000000"/>
          <w:sz w:val="28"/>
          <w:szCs w:val="28"/>
          <w:lang w:val="en-US"/>
        </w:rPr>
        <w:t>A) $2,535 $3,169</w:t>
      </w:r>
    </w:p>
    <w:p w:rsidR="009373B7" w:rsidRPr="00C9275F" w:rsidRDefault="009373B7" w:rsidP="009373B7">
      <w:pPr>
        <w:spacing w:line="360" w:lineRule="auto"/>
        <w:rPr>
          <w:color w:val="000000"/>
          <w:sz w:val="28"/>
          <w:szCs w:val="28"/>
          <w:lang w:val="en-US"/>
        </w:rPr>
      </w:pPr>
      <w:r w:rsidRPr="00C9275F">
        <w:rPr>
          <w:color w:val="000000"/>
          <w:sz w:val="28"/>
          <w:szCs w:val="28"/>
          <w:lang w:val="en-US"/>
        </w:rPr>
        <w:t>B) $4,657 $2,748</w:t>
      </w:r>
    </w:p>
    <w:p w:rsidR="009373B7" w:rsidRPr="00C9275F" w:rsidRDefault="009373B7" w:rsidP="009373B7">
      <w:pPr>
        <w:spacing w:line="360" w:lineRule="auto"/>
        <w:rPr>
          <w:color w:val="000000"/>
          <w:sz w:val="28"/>
          <w:szCs w:val="28"/>
          <w:lang w:val="en-US"/>
        </w:rPr>
      </w:pPr>
      <w:r w:rsidRPr="00C9275F">
        <w:rPr>
          <w:color w:val="000000"/>
          <w:sz w:val="28"/>
          <w:szCs w:val="28"/>
          <w:lang w:val="en-US"/>
        </w:rPr>
        <w:t>C) $2,748 $2,535</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21 - #127263</w:t>
      </w:r>
    </w:p>
    <w:p w:rsidR="009373B7" w:rsidRPr="00C9275F" w:rsidRDefault="009373B7" w:rsidP="009373B7">
      <w:pPr>
        <w:spacing w:line="360" w:lineRule="auto"/>
        <w:rPr>
          <w:color w:val="000000"/>
          <w:sz w:val="28"/>
          <w:szCs w:val="28"/>
          <w:lang w:val="en-US"/>
        </w:rPr>
      </w:pPr>
      <w:r w:rsidRPr="00C9275F">
        <w:rPr>
          <w:color w:val="000000"/>
          <w:sz w:val="28"/>
          <w:szCs w:val="28"/>
          <w:lang w:val="en-US"/>
        </w:rPr>
        <w:t>An employer offers a defined benefit pension plan and a defined contribution pension plan. The employer’s</w:t>
      </w:r>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balance</w:t>
      </w:r>
      <w:proofErr w:type="gramEnd"/>
      <w:r w:rsidRPr="00C9275F">
        <w:rPr>
          <w:color w:val="000000"/>
          <w:sz w:val="28"/>
          <w:szCs w:val="28"/>
          <w:lang w:val="en-US"/>
        </w:rPr>
        <w:t xml:space="preserve"> sheet is </w:t>
      </w:r>
      <w:r w:rsidRPr="00C9275F">
        <w:rPr>
          <w:i/>
          <w:color w:val="000000"/>
          <w:sz w:val="28"/>
          <w:szCs w:val="28"/>
          <w:lang w:val="en-US"/>
        </w:rPr>
        <w:t xml:space="preserve">most likely </w:t>
      </w:r>
      <w:r w:rsidRPr="00C9275F">
        <w:rPr>
          <w:color w:val="000000"/>
          <w:sz w:val="28"/>
          <w:szCs w:val="28"/>
          <w:lang w:val="en-US"/>
        </w:rPr>
        <w:t>to present an asset or liability related to:</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A) </w:t>
      </w:r>
      <w:proofErr w:type="gramStart"/>
      <w:r w:rsidRPr="00C9275F">
        <w:rPr>
          <w:color w:val="000000"/>
          <w:sz w:val="28"/>
          <w:szCs w:val="28"/>
          <w:lang w:val="en-US"/>
        </w:rPr>
        <w:t>both</w:t>
      </w:r>
      <w:proofErr w:type="gramEnd"/>
      <w:r w:rsidRPr="00C9275F">
        <w:rPr>
          <w:color w:val="000000"/>
          <w:sz w:val="28"/>
          <w:szCs w:val="28"/>
          <w:lang w:val="en-US"/>
        </w:rPr>
        <w:t xml:space="preserve"> of these pension plans.</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B) </w:t>
      </w:r>
      <w:proofErr w:type="gramStart"/>
      <w:r w:rsidRPr="00C9275F">
        <w:rPr>
          <w:color w:val="000000"/>
          <w:sz w:val="28"/>
          <w:szCs w:val="28"/>
          <w:lang w:val="en-US"/>
        </w:rPr>
        <w:t>the</w:t>
      </w:r>
      <w:proofErr w:type="gramEnd"/>
      <w:r w:rsidRPr="00C9275F">
        <w:rPr>
          <w:color w:val="000000"/>
          <w:sz w:val="28"/>
          <w:szCs w:val="28"/>
          <w:lang w:val="en-US"/>
        </w:rPr>
        <w:t xml:space="preserve"> defined contribution plan.</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C) </w:t>
      </w:r>
      <w:proofErr w:type="gramStart"/>
      <w:r w:rsidRPr="00C9275F">
        <w:rPr>
          <w:color w:val="000000"/>
          <w:sz w:val="28"/>
          <w:szCs w:val="28"/>
          <w:lang w:val="en-US"/>
        </w:rPr>
        <w:t>the</w:t>
      </w:r>
      <w:proofErr w:type="gramEnd"/>
      <w:r w:rsidRPr="00C9275F">
        <w:rPr>
          <w:color w:val="000000"/>
          <w:sz w:val="28"/>
          <w:szCs w:val="28"/>
          <w:lang w:val="en-US"/>
        </w:rPr>
        <w:t xml:space="preserve"> defined benefit plan.</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22 - #95018</w:t>
      </w:r>
    </w:p>
    <w:p w:rsidR="009373B7" w:rsidRPr="00C9275F" w:rsidRDefault="009373B7" w:rsidP="009373B7">
      <w:pPr>
        <w:spacing w:line="360" w:lineRule="auto"/>
        <w:rPr>
          <w:color w:val="000000"/>
          <w:sz w:val="28"/>
          <w:szCs w:val="28"/>
          <w:lang w:val="en-US"/>
        </w:rPr>
      </w:pPr>
      <w:r w:rsidRPr="00C9275F">
        <w:rPr>
          <w:color w:val="000000"/>
          <w:sz w:val="28"/>
          <w:szCs w:val="28"/>
          <w:lang w:val="en-US"/>
        </w:rPr>
        <w:t>Given the following information and assuming beginning inventory was zero and a periodic inventory system</w:t>
      </w:r>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was</w:t>
      </w:r>
      <w:proofErr w:type="gramEnd"/>
      <w:r w:rsidRPr="00C9275F">
        <w:rPr>
          <w:color w:val="000000"/>
          <w:sz w:val="28"/>
          <w:szCs w:val="28"/>
          <w:lang w:val="en-US"/>
        </w:rPr>
        <w:t xml:space="preserve"> used, what is the gross profit at the end of the period using the FIFO, LIFO, and average cost methods?</w:t>
      </w:r>
    </w:p>
    <w:p w:rsidR="009373B7" w:rsidRPr="00C9275F" w:rsidRDefault="009373B7" w:rsidP="009373B7">
      <w:pPr>
        <w:spacing w:line="360" w:lineRule="auto"/>
        <w:rPr>
          <w:color w:val="000000"/>
          <w:sz w:val="28"/>
          <w:szCs w:val="28"/>
          <w:lang w:val="en-US"/>
        </w:rPr>
      </w:pPr>
    </w:p>
    <w:tbl>
      <w:tblPr>
        <w:tblW w:w="4500" w:type="dxa"/>
        <w:tblInd w:w="2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550"/>
      </w:tblGrid>
      <w:tr w:rsidR="009373B7" w:rsidTr="009373B7">
        <w:tc>
          <w:tcPr>
            <w:tcW w:w="1951"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spacing w:line="360" w:lineRule="auto"/>
              <w:jc w:val="both"/>
              <w:rPr>
                <w:color w:val="000000"/>
                <w:sz w:val="28"/>
                <w:szCs w:val="28"/>
                <w:lang w:val="en-US"/>
              </w:rPr>
            </w:pPr>
            <w:proofErr w:type="spellStart"/>
            <w:r>
              <w:rPr>
                <w:i/>
                <w:color w:val="000000"/>
                <w:sz w:val="28"/>
                <w:szCs w:val="28"/>
              </w:rPr>
              <w:t>Purchases</w:t>
            </w:r>
            <w:proofErr w:type="spellEnd"/>
          </w:p>
        </w:tc>
        <w:tc>
          <w:tcPr>
            <w:tcW w:w="2551"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spacing w:line="360" w:lineRule="auto"/>
              <w:jc w:val="both"/>
              <w:rPr>
                <w:color w:val="000000"/>
                <w:sz w:val="28"/>
                <w:szCs w:val="28"/>
                <w:lang w:val="en-US"/>
              </w:rPr>
            </w:pPr>
            <w:proofErr w:type="spellStart"/>
            <w:r>
              <w:rPr>
                <w:i/>
                <w:color w:val="000000"/>
                <w:sz w:val="28"/>
                <w:szCs w:val="28"/>
              </w:rPr>
              <w:t>Sales</w:t>
            </w:r>
            <w:proofErr w:type="spellEnd"/>
          </w:p>
        </w:tc>
      </w:tr>
      <w:tr w:rsidR="009373B7" w:rsidTr="009373B7">
        <w:tc>
          <w:tcPr>
            <w:tcW w:w="1951"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spacing w:line="360" w:lineRule="auto"/>
              <w:jc w:val="both"/>
              <w:rPr>
                <w:color w:val="000000"/>
                <w:sz w:val="28"/>
                <w:szCs w:val="28"/>
                <w:lang w:val="en-US"/>
              </w:rPr>
            </w:pPr>
            <w:r>
              <w:rPr>
                <w:color w:val="000000"/>
                <w:sz w:val="28"/>
                <w:szCs w:val="28"/>
              </w:rPr>
              <w:t xml:space="preserve">20 </w:t>
            </w:r>
            <w:proofErr w:type="spellStart"/>
            <w:r>
              <w:rPr>
                <w:color w:val="000000"/>
                <w:sz w:val="28"/>
                <w:szCs w:val="28"/>
              </w:rPr>
              <w:t>units</w:t>
            </w:r>
            <w:proofErr w:type="spellEnd"/>
            <w:r>
              <w:rPr>
                <w:color w:val="000000"/>
                <w:sz w:val="28"/>
                <w:szCs w:val="28"/>
              </w:rPr>
              <w:t xml:space="preserve"> </w:t>
            </w:r>
            <w:proofErr w:type="spellStart"/>
            <w:r>
              <w:rPr>
                <w:color w:val="000000"/>
                <w:sz w:val="28"/>
                <w:szCs w:val="28"/>
              </w:rPr>
              <w:t>at</w:t>
            </w:r>
            <w:proofErr w:type="spellEnd"/>
            <w:r>
              <w:rPr>
                <w:color w:val="000000"/>
                <w:sz w:val="28"/>
                <w:szCs w:val="28"/>
              </w:rPr>
              <w:t xml:space="preserve"> $50</w:t>
            </w:r>
          </w:p>
        </w:tc>
        <w:tc>
          <w:tcPr>
            <w:tcW w:w="2551"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spacing w:line="360" w:lineRule="auto"/>
              <w:jc w:val="both"/>
              <w:rPr>
                <w:color w:val="000000"/>
                <w:sz w:val="28"/>
                <w:szCs w:val="28"/>
                <w:lang w:val="en-US"/>
              </w:rPr>
            </w:pPr>
            <w:r>
              <w:rPr>
                <w:color w:val="000000"/>
                <w:sz w:val="28"/>
                <w:szCs w:val="28"/>
              </w:rPr>
              <w:t xml:space="preserve">15 </w:t>
            </w:r>
            <w:proofErr w:type="spellStart"/>
            <w:r>
              <w:rPr>
                <w:color w:val="000000"/>
                <w:sz w:val="28"/>
                <w:szCs w:val="28"/>
              </w:rPr>
              <w:t>units</w:t>
            </w:r>
            <w:proofErr w:type="spellEnd"/>
            <w:r>
              <w:rPr>
                <w:color w:val="000000"/>
                <w:sz w:val="28"/>
                <w:szCs w:val="28"/>
              </w:rPr>
              <w:t xml:space="preserve"> </w:t>
            </w:r>
            <w:proofErr w:type="spellStart"/>
            <w:r>
              <w:rPr>
                <w:color w:val="000000"/>
                <w:sz w:val="28"/>
                <w:szCs w:val="28"/>
              </w:rPr>
              <w:t>at</w:t>
            </w:r>
            <w:proofErr w:type="spellEnd"/>
            <w:r>
              <w:rPr>
                <w:color w:val="000000"/>
                <w:sz w:val="28"/>
                <w:szCs w:val="28"/>
              </w:rPr>
              <w:t xml:space="preserve"> $60</w:t>
            </w:r>
          </w:p>
        </w:tc>
      </w:tr>
      <w:tr w:rsidR="009373B7" w:rsidTr="009373B7">
        <w:tc>
          <w:tcPr>
            <w:tcW w:w="1951"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spacing w:line="360" w:lineRule="auto"/>
              <w:jc w:val="both"/>
              <w:rPr>
                <w:color w:val="000000"/>
                <w:sz w:val="28"/>
                <w:szCs w:val="28"/>
                <w:lang w:val="en-US"/>
              </w:rPr>
            </w:pPr>
            <w:r>
              <w:rPr>
                <w:color w:val="000000"/>
                <w:sz w:val="28"/>
                <w:szCs w:val="28"/>
              </w:rPr>
              <w:t xml:space="preserve">35 </w:t>
            </w:r>
            <w:proofErr w:type="spellStart"/>
            <w:r>
              <w:rPr>
                <w:color w:val="000000"/>
                <w:sz w:val="28"/>
                <w:szCs w:val="28"/>
              </w:rPr>
              <w:t>units</w:t>
            </w:r>
            <w:proofErr w:type="spellEnd"/>
            <w:r>
              <w:rPr>
                <w:color w:val="000000"/>
                <w:sz w:val="28"/>
                <w:szCs w:val="28"/>
              </w:rPr>
              <w:t xml:space="preserve"> </w:t>
            </w:r>
            <w:proofErr w:type="spellStart"/>
            <w:r>
              <w:rPr>
                <w:color w:val="000000"/>
                <w:sz w:val="28"/>
                <w:szCs w:val="28"/>
              </w:rPr>
              <w:t>at</w:t>
            </w:r>
            <w:proofErr w:type="spellEnd"/>
            <w:r>
              <w:rPr>
                <w:color w:val="000000"/>
                <w:sz w:val="28"/>
                <w:szCs w:val="28"/>
              </w:rPr>
              <w:t xml:space="preserve"> $40</w:t>
            </w:r>
          </w:p>
        </w:tc>
        <w:tc>
          <w:tcPr>
            <w:tcW w:w="2551"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spacing w:line="360" w:lineRule="auto"/>
              <w:jc w:val="both"/>
              <w:rPr>
                <w:color w:val="000000"/>
                <w:sz w:val="28"/>
                <w:szCs w:val="28"/>
                <w:lang w:val="en-US"/>
              </w:rPr>
            </w:pPr>
            <w:r>
              <w:rPr>
                <w:color w:val="000000"/>
                <w:sz w:val="28"/>
                <w:szCs w:val="28"/>
              </w:rPr>
              <w:t xml:space="preserve">35 </w:t>
            </w:r>
            <w:proofErr w:type="spellStart"/>
            <w:r>
              <w:rPr>
                <w:color w:val="000000"/>
                <w:sz w:val="28"/>
                <w:szCs w:val="28"/>
              </w:rPr>
              <w:t>units</w:t>
            </w:r>
            <w:proofErr w:type="spellEnd"/>
            <w:r>
              <w:rPr>
                <w:color w:val="000000"/>
                <w:sz w:val="28"/>
                <w:szCs w:val="28"/>
              </w:rPr>
              <w:t xml:space="preserve"> </w:t>
            </w:r>
            <w:proofErr w:type="spellStart"/>
            <w:r>
              <w:rPr>
                <w:color w:val="000000"/>
                <w:sz w:val="28"/>
                <w:szCs w:val="28"/>
              </w:rPr>
              <w:t>at</w:t>
            </w:r>
            <w:proofErr w:type="spellEnd"/>
            <w:r>
              <w:rPr>
                <w:color w:val="000000"/>
                <w:sz w:val="28"/>
                <w:szCs w:val="28"/>
              </w:rPr>
              <w:t xml:space="preserve"> $45</w:t>
            </w:r>
          </w:p>
        </w:tc>
      </w:tr>
      <w:tr w:rsidR="009373B7" w:rsidTr="009373B7">
        <w:tc>
          <w:tcPr>
            <w:tcW w:w="1951"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spacing w:line="360" w:lineRule="auto"/>
              <w:jc w:val="both"/>
              <w:rPr>
                <w:color w:val="000000"/>
                <w:sz w:val="28"/>
                <w:szCs w:val="28"/>
                <w:lang w:val="en-US"/>
              </w:rPr>
            </w:pPr>
            <w:r>
              <w:rPr>
                <w:color w:val="000000"/>
                <w:sz w:val="28"/>
                <w:szCs w:val="28"/>
              </w:rPr>
              <w:t xml:space="preserve">85 </w:t>
            </w:r>
            <w:proofErr w:type="spellStart"/>
            <w:r>
              <w:rPr>
                <w:color w:val="000000"/>
                <w:sz w:val="28"/>
                <w:szCs w:val="28"/>
              </w:rPr>
              <w:t>units</w:t>
            </w:r>
            <w:proofErr w:type="spellEnd"/>
            <w:r>
              <w:rPr>
                <w:color w:val="000000"/>
                <w:sz w:val="28"/>
                <w:szCs w:val="28"/>
              </w:rPr>
              <w:t xml:space="preserve"> </w:t>
            </w:r>
            <w:proofErr w:type="spellStart"/>
            <w:r>
              <w:rPr>
                <w:color w:val="000000"/>
                <w:sz w:val="28"/>
                <w:szCs w:val="28"/>
              </w:rPr>
              <w:t>at</w:t>
            </w:r>
            <w:proofErr w:type="spellEnd"/>
            <w:r>
              <w:rPr>
                <w:color w:val="000000"/>
                <w:sz w:val="28"/>
                <w:szCs w:val="28"/>
              </w:rPr>
              <w:t xml:space="preserve"> $30</w:t>
            </w:r>
          </w:p>
        </w:tc>
        <w:tc>
          <w:tcPr>
            <w:tcW w:w="2551"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spacing w:line="360" w:lineRule="auto"/>
              <w:jc w:val="both"/>
              <w:rPr>
                <w:color w:val="000000"/>
                <w:sz w:val="28"/>
                <w:szCs w:val="28"/>
                <w:lang w:val="en-US"/>
              </w:rPr>
            </w:pPr>
            <w:r>
              <w:rPr>
                <w:color w:val="000000"/>
                <w:sz w:val="28"/>
                <w:szCs w:val="28"/>
              </w:rPr>
              <w:t xml:space="preserve">85 </w:t>
            </w:r>
            <w:proofErr w:type="spellStart"/>
            <w:r>
              <w:rPr>
                <w:color w:val="000000"/>
                <w:sz w:val="28"/>
                <w:szCs w:val="28"/>
              </w:rPr>
              <w:t>units</w:t>
            </w:r>
            <w:proofErr w:type="spellEnd"/>
            <w:r>
              <w:rPr>
                <w:color w:val="000000"/>
                <w:sz w:val="28"/>
                <w:szCs w:val="28"/>
              </w:rPr>
              <w:t xml:space="preserve"> </w:t>
            </w:r>
            <w:proofErr w:type="spellStart"/>
            <w:r>
              <w:rPr>
                <w:color w:val="000000"/>
                <w:sz w:val="28"/>
                <w:szCs w:val="28"/>
              </w:rPr>
              <w:t>at</w:t>
            </w:r>
            <w:proofErr w:type="spellEnd"/>
            <w:r>
              <w:rPr>
                <w:color w:val="000000"/>
                <w:sz w:val="28"/>
                <w:szCs w:val="28"/>
              </w:rPr>
              <w:t xml:space="preserve"> $35</w:t>
            </w:r>
          </w:p>
        </w:tc>
      </w:tr>
    </w:tbl>
    <w:p w:rsidR="009373B7" w:rsidRDefault="009373B7" w:rsidP="009373B7">
      <w:pPr>
        <w:spacing w:line="360" w:lineRule="auto"/>
        <w:rPr>
          <w:color w:val="000000"/>
          <w:sz w:val="28"/>
          <w:szCs w:val="28"/>
          <w:lang w:val="en-US"/>
        </w:rPr>
      </w:pPr>
    </w:p>
    <w:tbl>
      <w:tblPr>
        <w:tblW w:w="4500" w:type="dxa"/>
        <w:tblInd w:w="2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
        <w:gridCol w:w="1134"/>
        <w:gridCol w:w="2409"/>
      </w:tblGrid>
      <w:tr w:rsidR="009373B7" w:rsidTr="009373B7">
        <w:tc>
          <w:tcPr>
            <w:tcW w:w="958"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spacing w:line="360" w:lineRule="auto"/>
              <w:jc w:val="both"/>
              <w:rPr>
                <w:color w:val="000000"/>
                <w:sz w:val="28"/>
                <w:szCs w:val="28"/>
                <w:lang w:val="en-US"/>
              </w:rPr>
            </w:pPr>
            <w:r>
              <w:rPr>
                <w:color w:val="000000"/>
                <w:sz w:val="28"/>
                <w:szCs w:val="28"/>
              </w:rPr>
              <w:t>FIFO</w:t>
            </w:r>
          </w:p>
        </w:tc>
        <w:tc>
          <w:tcPr>
            <w:tcW w:w="1134"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spacing w:line="360" w:lineRule="auto"/>
              <w:jc w:val="both"/>
              <w:rPr>
                <w:color w:val="000000"/>
                <w:sz w:val="28"/>
                <w:szCs w:val="28"/>
                <w:lang w:val="en-US"/>
              </w:rPr>
            </w:pPr>
            <w:r>
              <w:rPr>
                <w:color w:val="000000"/>
                <w:sz w:val="28"/>
                <w:szCs w:val="28"/>
              </w:rPr>
              <w:t>LIFO</w:t>
            </w:r>
          </w:p>
        </w:tc>
        <w:tc>
          <w:tcPr>
            <w:tcW w:w="2410"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spacing w:line="360" w:lineRule="auto"/>
              <w:jc w:val="both"/>
              <w:rPr>
                <w:color w:val="000000"/>
                <w:sz w:val="28"/>
                <w:szCs w:val="28"/>
                <w:lang w:val="en-US"/>
              </w:rPr>
            </w:pPr>
            <w:r>
              <w:rPr>
                <w:color w:val="000000"/>
                <w:sz w:val="28"/>
                <w:szCs w:val="28"/>
              </w:rPr>
              <w:t>COST AVERAGE</w:t>
            </w:r>
          </w:p>
        </w:tc>
      </w:tr>
      <w:tr w:rsidR="009373B7" w:rsidTr="009373B7">
        <w:tc>
          <w:tcPr>
            <w:tcW w:w="958"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spacing w:line="360" w:lineRule="auto"/>
              <w:jc w:val="both"/>
              <w:rPr>
                <w:color w:val="000000"/>
                <w:sz w:val="28"/>
                <w:szCs w:val="28"/>
                <w:lang w:val="en-US"/>
              </w:rPr>
            </w:pPr>
            <w:r>
              <w:rPr>
                <w:color w:val="000000"/>
                <w:sz w:val="28"/>
                <w:szCs w:val="28"/>
              </w:rPr>
              <w:t>650</w:t>
            </w:r>
          </w:p>
        </w:tc>
        <w:tc>
          <w:tcPr>
            <w:tcW w:w="1134"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spacing w:line="360" w:lineRule="auto"/>
              <w:jc w:val="both"/>
              <w:rPr>
                <w:color w:val="000000"/>
                <w:sz w:val="28"/>
                <w:szCs w:val="28"/>
                <w:lang w:val="en-US"/>
              </w:rPr>
            </w:pPr>
            <w:r>
              <w:rPr>
                <w:color w:val="000000"/>
                <w:sz w:val="28"/>
                <w:szCs w:val="28"/>
              </w:rPr>
              <w:t>750</w:t>
            </w:r>
          </w:p>
        </w:tc>
        <w:tc>
          <w:tcPr>
            <w:tcW w:w="2410"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spacing w:line="360" w:lineRule="auto"/>
              <w:jc w:val="both"/>
              <w:rPr>
                <w:color w:val="000000"/>
                <w:sz w:val="28"/>
                <w:szCs w:val="28"/>
                <w:lang w:val="en-US"/>
              </w:rPr>
            </w:pPr>
            <w:r>
              <w:rPr>
                <w:color w:val="000000"/>
                <w:sz w:val="28"/>
                <w:szCs w:val="28"/>
              </w:rPr>
              <w:t>990</w:t>
            </w:r>
          </w:p>
        </w:tc>
      </w:tr>
      <w:tr w:rsidR="009373B7" w:rsidTr="009373B7">
        <w:tc>
          <w:tcPr>
            <w:tcW w:w="958"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spacing w:line="360" w:lineRule="auto"/>
              <w:jc w:val="both"/>
              <w:rPr>
                <w:color w:val="000000"/>
                <w:sz w:val="28"/>
                <w:szCs w:val="28"/>
                <w:lang w:val="en-US"/>
              </w:rPr>
            </w:pPr>
            <w:r>
              <w:rPr>
                <w:color w:val="000000"/>
                <w:sz w:val="28"/>
                <w:szCs w:val="28"/>
              </w:rPr>
              <w:t>650</w:t>
            </w:r>
          </w:p>
        </w:tc>
        <w:tc>
          <w:tcPr>
            <w:tcW w:w="1134"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spacing w:line="360" w:lineRule="auto"/>
              <w:jc w:val="both"/>
              <w:rPr>
                <w:color w:val="000000"/>
                <w:sz w:val="28"/>
                <w:szCs w:val="28"/>
                <w:lang w:val="en-US"/>
              </w:rPr>
            </w:pPr>
            <w:r>
              <w:rPr>
                <w:color w:val="000000"/>
                <w:sz w:val="28"/>
                <w:szCs w:val="28"/>
              </w:rPr>
              <w:t>750</w:t>
            </w:r>
          </w:p>
        </w:tc>
        <w:tc>
          <w:tcPr>
            <w:tcW w:w="2410"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spacing w:line="360" w:lineRule="auto"/>
              <w:jc w:val="both"/>
              <w:rPr>
                <w:color w:val="000000"/>
                <w:sz w:val="28"/>
                <w:szCs w:val="28"/>
                <w:lang w:val="en-US"/>
              </w:rPr>
            </w:pPr>
            <w:r>
              <w:rPr>
                <w:color w:val="000000"/>
                <w:sz w:val="28"/>
                <w:szCs w:val="28"/>
              </w:rPr>
              <w:t>677</w:t>
            </w:r>
          </w:p>
        </w:tc>
      </w:tr>
      <w:tr w:rsidR="009373B7" w:rsidTr="009373B7">
        <w:tc>
          <w:tcPr>
            <w:tcW w:w="958"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spacing w:line="360" w:lineRule="auto"/>
              <w:jc w:val="both"/>
              <w:rPr>
                <w:color w:val="000000"/>
                <w:sz w:val="28"/>
                <w:szCs w:val="28"/>
                <w:lang w:val="en-US"/>
              </w:rPr>
            </w:pPr>
            <w:r>
              <w:rPr>
                <w:color w:val="000000"/>
                <w:sz w:val="28"/>
                <w:szCs w:val="28"/>
              </w:rPr>
              <w:t>677</w:t>
            </w:r>
          </w:p>
        </w:tc>
        <w:tc>
          <w:tcPr>
            <w:tcW w:w="1134"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spacing w:line="360" w:lineRule="auto"/>
              <w:jc w:val="both"/>
              <w:rPr>
                <w:color w:val="000000"/>
                <w:sz w:val="28"/>
                <w:szCs w:val="28"/>
                <w:lang w:val="en-US"/>
              </w:rPr>
            </w:pPr>
            <w:r>
              <w:rPr>
                <w:color w:val="000000"/>
                <w:sz w:val="28"/>
                <w:szCs w:val="28"/>
              </w:rPr>
              <w:t>650</w:t>
            </w:r>
          </w:p>
        </w:tc>
        <w:tc>
          <w:tcPr>
            <w:tcW w:w="2410"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spacing w:line="360" w:lineRule="auto"/>
              <w:jc w:val="both"/>
              <w:rPr>
                <w:color w:val="000000"/>
                <w:sz w:val="28"/>
                <w:szCs w:val="28"/>
                <w:lang w:val="en-US"/>
              </w:rPr>
            </w:pPr>
            <w:r>
              <w:rPr>
                <w:color w:val="000000"/>
                <w:sz w:val="28"/>
                <w:szCs w:val="28"/>
              </w:rPr>
              <w:t>677</w:t>
            </w:r>
          </w:p>
        </w:tc>
      </w:tr>
    </w:tbl>
    <w:p w:rsidR="009373B7" w:rsidRDefault="009373B7" w:rsidP="009373B7">
      <w:pPr>
        <w:spacing w:line="360" w:lineRule="auto"/>
        <w:rPr>
          <w:color w:val="000000"/>
          <w:sz w:val="28"/>
          <w:szCs w:val="28"/>
          <w:lang w:val="en-US"/>
        </w:rPr>
      </w:pPr>
    </w:p>
    <w:p w:rsidR="009373B7" w:rsidRDefault="009373B7" w:rsidP="009373B7">
      <w:pPr>
        <w:spacing w:line="360" w:lineRule="auto"/>
        <w:rPr>
          <w:b/>
          <w:color w:val="000000"/>
          <w:sz w:val="28"/>
          <w:szCs w:val="28"/>
        </w:rPr>
      </w:pPr>
      <w:proofErr w:type="spellStart"/>
      <w:r>
        <w:rPr>
          <w:b/>
          <w:color w:val="000000"/>
          <w:sz w:val="28"/>
          <w:szCs w:val="28"/>
        </w:rPr>
        <w:t>Question</w:t>
      </w:r>
      <w:proofErr w:type="spellEnd"/>
      <w:r>
        <w:rPr>
          <w:b/>
          <w:color w:val="000000"/>
          <w:sz w:val="28"/>
          <w:szCs w:val="28"/>
        </w:rPr>
        <w:t xml:space="preserve"> 23 - #127267</w:t>
      </w:r>
    </w:p>
    <w:p w:rsidR="009373B7" w:rsidRPr="00C9275F" w:rsidRDefault="009373B7" w:rsidP="009373B7">
      <w:pPr>
        <w:spacing w:line="360" w:lineRule="auto"/>
        <w:rPr>
          <w:color w:val="000000"/>
          <w:sz w:val="28"/>
          <w:szCs w:val="28"/>
          <w:lang w:val="en-US"/>
        </w:rPr>
      </w:pPr>
      <w:proofErr w:type="spellStart"/>
      <w:r w:rsidRPr="00C9275F">
        <w:rPr>
          <w:color w:val="000000"/>
          <w:sz w:val="28"/>
          <w:szCs w:val="28"/>
          <w:lang w:val="en-US"/>
        </w:rPr>
        <w:lastRenderedPageBreak/>
        <w:t>Czernezyk</w:t>
      </w:r>
      <w:proofErr w:type="spellEnd"/>
      <w:r w:rsidRPr="00C9275F">
        <w:rPr>
          <w:color w:val="000000"/>
          <w:sz w:val="28"/>
          <w:szCs w:val="28"/>
          <w:lang w:val="en-US"/>
        </w:rPr>
        <w:t xml:space="preserve"> Company buys a delivery vehicle for €60,000. </w:t>
      </w:r>
      <w:proofErr w:type="spellStart"/>
      <w:r w:rsidRPr="00C9275F">
        <w:rPr>
          <w:color w:val="000000"/>
          <w:sz w:val="28"/>
          <w:szCs w:val="28"/>
          <w:lang w:val="en-US"/>
        </w:rPr>
        <w:t>Czernezyk</w:t>
      </w:r>
      <w:proofErr w:type="spellEnd"/>
      <w:r w:rsidRPr="00C9275F">
        <w:rPr>
          <w:color w:val="000000"/>
          <w:sz w:val="28"/>
          <w:szCs w:val="28"/>
          <w:lang w:val="en-US"/>
        </w:rPr>
        <w:t xml:space="preserve"> expects to drive the vehicle 400,000</w:t>
      </w:r>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kilometers</w:t>
      </w:r>
      <w:proofErr w:type="gramEnd"/>
      <w:r w:rsidRPr="00C9275F">
        <w:rPr>
          <w:color w:val="000000"/>
          <w:sz w:val="28"/>
          <w:szCs w:val="28"/>
          <w:lang w:val="en-US"/>
        </w:rPr>
        <w:t xml:space="preserve"> over 4 years, at the end of which the firm expects to be able to sell the vehicle for €10,000. At the</w:t>
      </w:r>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end</w:t>
      </w:r>
      <w:proofErr w:type="gramEnd"/>
      <w:r w:rsidRPr="00C9275F">
        <w:rPr>
          <w:color w:val="000000"/>
          <w:sz w:val="28"/>
          <w:szCs w:val="28"/>
          <w:lang w:val="en-US"/>
        </w:rPr>
        <w:t xml:space="preserve"> of Year 2, the vehicle has been driven 250,000 kilometers. If </w:t>
      </w:r>
      <w:proofErr w:type="spellStart"/>
      <w:r w:rsidRPr="00C9275F">
        <w:rPr>
          <w:color w:val="000000"/>
          <w:sz w:val="28"/>
          <w:szCs w:val="28"/>
          <w:lang w:val="en-US"/>
        </w:rPr>
        <w:t>Czernezyk</w:t>
      </w:r>
      <w:proofErr w:type="spellEnd"/>
      <w:r w:rsidRPr="00C9275F">
        <w:rPr>
          <w:color w:val="000000"/>
          <w:sz w:val="28"/>
          <w:szCs w:val="28"/>
          <w:lang w:val="en-US"/>
        </w:rPr>
        <w:t xml:space="preserve"> depreciates the vehicle by the</w:t>
      </w:r>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units</w:t>
      </w:r>
      <w:proofErr w:type="gramEnd"/>
      <w:r w:rsidRPr="00C9275F">
        <w:rPr>
          <w:color w:val="000000"/>
          <w:sz w:val="28"/>
          <w:szCs w:val="28"/>
          <w:lang w:val="en-US"/>
        </w:rPr>
        <w:t xml:space="preserve"> of production method, its carrying value at the end of Year 2 is:</w:t>
      </w:r>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A) €28,750.</w:t>
      </w:r>
      <w:proofErr w:type="gramEnd"/>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B) €15,000.</w:t>
      </w:r>
      <w:proofErr w:type="gramEnd"/>
    </w:p>
    <w:p w:rsidR="009373B7" w:rsidRPr="00C9275F" w:rsidRDefault="009373B7" w:rsidP="009373B7">
      <w:pPr>
        <w:spacing w:line="360" w:lineRule="auto"/>
        <w:rPr>
          <w:color w:val="000000"/>
          <w:sz w:val="28"/>
          <w:szCs w:val="28"/>
          <w:lang w:val="en-US"/>
        </w:rPr>
      </w:pPr>
      <w:r w:rsidRPr="00C9275F">
        <w:rPr>
          <w:color w:val="000000"/>
          <w:sz w:val="28"/>
          <w:szCs w:val="28"/>
          <w:lang w:val="en-US"/>
        </w:rPr>
        <w:t>C) €31,250.</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24 - #127257</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If prices are decreasing, the </w:t>
      </w:r>
      <w:r w:rsidRPr="00C9275F">
        <w:rPr>
          <w:i/>
          <w:color w:val="000000"/>
          <w:sz w:val="28"/>
          <w:szCs w:val="28"/>
          <w:lang w:val="en-US"/>
        </w:rPr>
        <w:t xml:space="preserve">best </w:t>
      </w:r>
      <w:r w:rsidRPr="00C9275F">
        <w:rPr>
          <w:color w:val="000000"/>
          <w:sz w:val="28"/>
          <w:szCs w:val="28"/>
          <w:lang w:val="en-US"/>
        </w:rPr>
        <w:t>estimates of inventory and cost of goods sold from an analyst’s point of</w:t>
      </w:r>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view</w:t>
      </w:r>
      <w:proofErr w:type="gramEnd"/>
      <w:r w:rsidRPr="00C9275F">
        <w:rPr>
          <w:color w:val="000000"/>
          <w:sz w:val="28"/>
          <w:szCs w:val="28"/>
          <w:lang w:val="en-US"/>
        </w:rPr>
        <w:t xml:space="preserve"> are provided by:</w:t>
      </w:r>
    </w:p>
    <w:p w:rsidR="009373B7" w:rsidRPr="00C9275F" w:rsidRDefault="009373B7" w:rsidP="009373B7">
      <w:pPr>
        <w:spacing w:line="360" w:lineRule="auto"/>
        <w:rPr>
          <w:color w:val="000000"/>
          <w:sz w:val="28"/>
          <w:szCs w:val="28"/>
          <w:lang w:val="en-US"/>
        </w:rPr>
      </w:pPr>
      <w:r w:rsidRPr="00C9275F">
        <w:rPr>
          <w:color w:val="000000"/>
          <w:sz w:val="28"/>
          <w:szCs w:val="28"/>
          <w:lang w:val="en-US"/>
        </w:rPr>
        <w:t>A) LIFO inventory and FIFO cost of goods sold.</w:t>
      </w:r>
    </w:p>
    <w:p w:rsidR="009373B7" w:rsidRPr="00C9275F" w:rsidRDefault="009373B7" w:rsidP="009373B7">
      <w:pPr>
        <w:spacing w:line="360" w:lineRule="auto"/>
        <w:rPr>
          <w:color w:val="000000"/>
          <w:sz w:val="28"/>
          <w:szCs w:val="28"/>
          <w:lang w:val="en-US"/>
        </w:rPr>
      </w:pPr>
      <w:r w:rsidRPr="00C9275F">
        <w:rPr>
          <w:color w:val="000000"/>
          <w:sz w:val="28"/>
          <w:szCs w:val="28"/>
          <w:lang w:val="en-US"/>
        </w:rPr>
        <w:t>B) FIFO inventory and LIFO cost of goods sold.</w:t>
      </w:r>
    </w:p>
    <w:p w:rsidR="009373B7" w:rsidRPr="00C9275F" w:rsidRDefault="009373B7" w:rsidP="009373B7">
      <w:pPr>
        <w:spacing w:line="360" w:lineRule="auto"/>
        <w:rPr>
          <w:color w:val="000000"/>
          <w:sz w:val="28"/>
          <w:szCs w:val="28"/>
          <w:lang w:val="en-US"/>
        </w:rPr>
      </w:pPr>
      <w:r w:rsidRPr="00C9275F">
        <w:rPr>
          <w:color w:val="000000"/>
          <w:sz w:val="28"/>
          <w:szCs w:val="28"/>
          <w:lang w:val="en-US"/>
        </w:rPr>
        <w:t>C) FIFO inventory and FIFO cost of goods sold.</w:t>
      </w:r>
    </w:p>
    <w:p w:rsidR="009373B7" w:rsidRPr="00C9275F" w:rsidRDefault="009373B7" w:rsidP="009373B7">
      <w:pPr>
        <w:spacing w:line="360" w:lineRule="auto"/>
        <w:rPr>
          <w:color w:val="000000"/>
          <w:sz w:val="28"/>
          <w:szCs w:val="28"/>
          <w:lang w:val="en-US"/>
        </w:rPr>
      </w:pPr>
      <w:r w:rsidRPr="00C9275F">
        <w:rPr>
          <w:b/>
          <w:color w:val="000000"/>
          <w:sz w:val="28"/>
          <w:szCs w:val="28"/>
          <w:lang w:val="en-US"/>
        </w:rPr>
        <w:t>Question 25 - #97843</w:t>
      </w:r>
    </w:p>
    <w:p w:rsidR="009373B7" w:rsidRPr="00C9275F" w:rsidRDefault="009373B7" w:rsidP="009373B7">
      <w:pPr>
        <w:spacing w:line="360" w:lineRule="auto"/>
        <w:rPr>
          <w:color w:val="000000"/>
          <w:sz w:val="28"/>
          <w:szCs w:val="28"/>
          <w:lang w:val="en-US"/>
        </w:rPr>
      </w:pPr>
      <w:r w:rsidRPr="00C9275F">
        <w:rPr>
          <w:color w:val="000000"/>
          <w:sz w:val="28"/>
          <w:szCs w:val="28"/>
          <w:lang w:val="en-US"/>
        </w:rPr>
        <w:t>During 2007, Big 4 Company’s warehouse was totally destroyed by a tornado. Tornados are very rare in the region where Big 4 is located. The book value of the warehouse at the time of the tornado was €10 million and Big 4 is self-insured. In addition, on June 30, 2007, Big 4 acquired one of its major suppliers. The fair value of the net assets acquired by Big 4 was greater than the purchase price. According to International Financial Reporting Standards, should Big 4 recognize an extraordinary item for tornado damage and should Big 4 recognize negative goodwill on its balance sheet due to the acquisition?</w:t>
      </w:r>
    </w:p>
    <w:tbl>
      <w:tblPr>
        <w:tblW w:w="5784" w:type="dxa"/>
        <w:tblInd w:w="2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4"/>
        <w:gridCol w:w="2980"/>
      </w:tblGrid>
      <w:tr w:rsidR="009373B7" w:rsidTr="009373B7">
        <w:tc>
          <w:tcPr>
            <w:tcW w:w="2801"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spacing w:line="360" w:lineRule="auto"/>
              <w:jc w:val="both"/>
              <w:rPr>
                <w:color w:val="000000"/>
                <w:sz w:val="28"/>
                <w:szCs w:val="28"/>
                <w:lang w:val="en-US"/>
              </w:rPr>
            </w:pPr>
            <w:proofErr w:type="spellStart"/>
            <w:r>
              <w:rPr>
                <w:color w:val="000000"/>
                <w:sz w:val="28"/>
                <w:szCs w:val="28"/>
              </w:rPr>
              <w:t>Extraordinary</w:t>
            </w:r>
            <w:proofErr w:type="spellEnd"/>
            <w:r>
              <w:rPr>
                <w:color w:val="000000"/>
                <w:sz w:val="28"/>
                <w:szCs w:val="28"/>
              </w:rPr>
              <w:t xml:space="preserve"> </w:t>
            </w:r>
            <w:proofErr w:type="spellStart"/>
            <w:r>
              <w:rPr>
                <w:color w:val="000000"/>
                <w:sz w:val="28"/>
                <w:szCs w:val="28"/>
              </w:rPr>
              <w:t>loss</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9373B7" w:rsidRDefault="009373B7">
            <w:pPr>
              <w:widowControl w:val="0"/>
              <w:spacing w:line="360" w:lineRule="auto"/>
              <w:jc w:val="both"/>
              <w:rPr>
                <w:color w:val="000000"/>
                <w:sz w:val="28"/>
                <w:szCs w:val="28"/>
                <w:lang w:val="en-US"/>
              </w:rPr>
            </w:pPr>
            <w:proofErr w:type="spellStart"/>
            <w:r>
              <w:rPr>
                <w:color w:val="000000"/>
                <w:sz w:val="28"/>
                <w:szCs w:val="28"/>
              </w:rPr>
              <w:t>Negative</w:t>
            </w:r>
            <w:proofErr w:type="spellEnd"/>
            <w:r>
              <w:rPr>
                <w:color w:val="000000"/>
                <w:sz w:val="28"/>
                <w:szCs w:val="28"/>
              </w:rPr>
              <w:t xml:space="preserve"> </w:t>
            </w:r>
            <w:proofErr w:type="spellStart"/>
            <w:r>
              <w:rPr>
                <w:color w:val="000000"/>
                <w:sz w:val="28"/>
                <w:szCs w:val="28"/>
              </w:rPr>
              <w:t>goodwill</w:t>
            </w:r>
            <w:proofErr w:type="spellEnd"/>
          </w:p>
        </w:tc>
      </w:tr>
      <w:tr w:rsidR="009373B7" w:rsidTr="009373B7">
        <w:tc>
          <w:tcPr>
            <w:tcW w:w="2801" w:type="dxa"/>
            <w:tcBorders>
              <w:top w:val="single" w:sz="4" w:space="0" w:color="000000"/>
              <w:left w:val="single" w:sz="4" w:space="0" w:color="000000"/>
              <w:bottom w:val="single" w:sz="4" w:space="0" w:color="000000"/>
              <w:right w:val="single" w:sz="4" w:space="0" w:color="000000"/>
            </w:tcBorders>
            <w:hideMark/>
          </w:tcPr>
          <w:p w:rsidR="009373B7" w:rsidRDefault="009373B7" w:rsidP="009373B7">
            <w:pPr>
              <w:widowControl w:val="0"/>
              <w:numPr>
                <w:ilvl w:val="0"/>
                <w:numId w:val="31"/>
              </w:numPr>
              <w:spacing w:line="360" w:lineRule="auto"/>
              <w:ind w:left="0"/>
              <w:jc w:val="both"/>
              <w:rPr>
                <w:color w:val="000000"/>
                <w:sz w:val="28"/>
                <w:szCs w:val="28"/>
                <w:lang w:val="en-US"/>
              </w:rPr>
            </w:pPr>
            <w:r>
              <w:rPr>
                <w:color w:val="000000"/>
                <w:sz w:val="28"/>
                <w:szCs w:val="28"/>
              </w:rPr>
              <w:t>YES</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373B7" w:rsidRDefault="009373B7">
            <w:pPr>
              <w:widowControl w:val="0"/>
              <w:spacing w:line="360" w:lineRule="auto"/>
              <w:jc w:val="center"/>
              <w:rPr>
                <w:color w:val="000000"/>
                <w:sz w:val="28"/>
                <w:szCs w:val="28"/>
                <w:lang w:val="en-US"/>
              </w:rPr>
            </w:pPr>
            <w:r>
              <w:rPr>
                <w:color w:val="000000"/>
                <w:sz w:val="28"/>
                <w:szCs w:val="28"/>
              </w:rPr>
              <w:t>NO</w:t>
            </w:r>
          </w:p>
        </w:tc>
      </w:tr>
      <w:tr w:rsidR="009373B7" w:rsidTr="009373B7">
        <w:tc>
          <w:tcPr>
            <w:tcW w:w="2801" w:type="dxa"/>
            <w:tcBorders>
              <w:top w:val="single" w:sz="4" w:space="0" w:color="000000"/>
              <w:left w:val="single" w:sz="4" w:space="0" w:color="000000"/>
              <w:bottom w:val="single" w:sz="4" w:space="0" w:color="000000"/>
              <w:right w:val="single" w:sz="4" w:space="0" w:color="000000"/>
            </w:tcBorders>
            <w:hideMark/>
          </w:tcPr>
          <w:p w:rsidR="009373B7" w:rsidRDefault="009373B7" w:rsidP="009373B7">
            <w:pPr>
              <w:widowControl w:val="0"/>
              <w:numPr>
                <w:ilvl w:val="0"/>
                <w:numId w:val="31"/>
              </w:numPr>
              <w:spacing w:line="360" w:lineRule="auto"/>
              <w:ind w:left="0"/>
              <w:jc w:val="both"/>
              <w:rPr>
                <w:color w:val="000000"/>
                <w:sz w:val="28"/>
                <w:szCs w:val="28"/>
                <w:lang w:val="en-US"/>
              </w:rPr>
            </w:pPr>
            <w:r>
              <w:rPr>
                <w:color w:val="000000"/>
                <w:sz w:val="28"/>
                <w:szCs w:val="28"/>
              </w:rPr>
              <w:t>NO</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373B7" w:rsidRDefault="009373B7">
            <w:pPr>
              <w:widowControl w:val="0"/>
              <w:spacing w:line="360" w:lineRule="auto"/>
              <w:jc w:val="center"/>
              <w:rPr>
                <w:color w:val="000000"/>
                <w:sz w:val="28"/>
                <w:szCs w:val="28"/>
                <w:lang w:val="en-US"/>
              </w:rPr>
            </w:pPr>
            <w:r>
              <w:rPr>
                <w:color w:val="000000"/>
                <w:sz w:val="28"/>
                <w:szCs w:val="28"/>
              </w:rPr>
              <w:t>NO</w:t>
            </w:r>
          </w:p>
        </w:tc>
      </w:tr>
      <w:tr w:rsidR="009373B7" w:rsidTr="009373B7">
        <w:tc>
          <w:tcPr>
            <w:tcW w:w="2801" w:type="dxa"/>
            <w:tcBorders>
              <w:top w:val="single" w:sz="4" w:space="0" w:color="000000"/>
              <w:left w:val="single" w:sz="4" w:space="0" w:color="000000"/>
              <w:bottom w:val="single" w:sz="4" w:space="0" w:color="000000"/>
              <w:right w:val="single" w:sz="4" w:space="0" w:color="000000"/>
            </w:tcBorders>
            <w:hideMark/>
          </w:tcPr>
          <w:p w:rsidR="009373B7" w:rsidRDefault="009373B7" w:rsidP="009373B7">
            <w:pPr>
              <w:widowControl w:val="0"/>
              <w:numPr>
                <w:ilvl w:val="0"/>
                <w:numId w:val="31"/>
              </w:numPr>
              <w:spacing w:line="360" w:lineRule="auto"/>
              <w:ind w:left="0"/>
              <w:jc w:val="both"/>
              <w:rPr>
                <w:color w:val="000000"/>
                <w:sz w:val="28"/>
                <w:szCs w:val="28"/>
                <w:lang w:val="en-US"/>
              </w:rPr>
            </w:pPr>
            <w:r>
              <w:rPr>
                <w:color w:val="000000"/>
                <w:sz w:val="28"/>
                <w:szCs w:val="28"/>
              </w:rPr>
              <w:t>NO</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373B7" w:rsidRDefault="009373B7">
            <w:pPr>
              <w:widowControl w:val="0"/>
              <w:spacing w:line="360" w:lineRule="auto"/>
              <w:jc w:val="center"/>
              <w:rPr>
                <w:color w:val="000000"/>
                <w:sz w:val="28"/>
                <w:szCs w:val="28"/>
                <w:lang w:val="en-US"/>
              </w:rPr>
            </w:pPr>
            <w:r>
              <w:rPr>
                <w:color w:val="000000"/>
                <w:sz w:val="28"/>
                <w:szCs w:val="28"/>
              </w:rPr>
              <w:t>YES</w:t>
            </w:r>
          </w:p>
        </w:tc>
      </w:tr>
    </w:tbl>
    <w:p w:rsidR="009373B7" w:rsidRDefault="009373B7" w:rsidP="009373B7">
      <w:pPr>
        <w:spacing w:line="360" w:lineRule="auto"/>
        <w:rPr>
          <w:color w:val="000000"/>
          <w:sz w:val="28"/>
          <w:szCs w:val="28"/>
          <w:lang w:val="en-US"/>
        </w:rPr>
      </w:pPr>
    </w:p>
    <w:p w:rsidR="009373B7" w:rsidRDefault="009373B7" w:rsidP="009373B7">
      <w:pPr>
        <w:spacing w:line="360" w:lineRule="auto"/>
        <w:rPr>
          <w:b/>
          <w:color w:val="000000"/>
          <w:sz w:val="28"/>
          <w:szCs w:val="28"/>
        </w:rPr>
      </w:pPr>
      <w:proofErr w:type="spellStart"/>
      <w:r>
        <w:rPr>
          <w:b/>
          <w:color w:val="000000"/>
          <w:sz w:val="28"/>
          <w:szCs w:val="28"/>
        </w:rPr>
        <w:t>Question</w:t>
      </w:r>
      <w:proofErr w:type="spellEnd"/>
      <w:r>
        <w:rPr>
          <w:b/>
          <w:color w:val="000000"/>
          <w:sz w:val="28"/>
          <w:szCs w:val="28"/>
        </w:rPr>
        <w:t xml:space="preserve"> 26 - #95667</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Compared to an operating lease, a lessee using a finance lease is </w:t>
      </w:r>
      <w:r w:rsidRPr="00C9275F">
        <w:rPr>
          <w:i/>
          <w:color w:val="000000"/>
          <w:sz w:val="28"/>
          <w:szCs w:val="28"/>
          <w:lang w:val="en-US"/>
        </w:rPr>
        <w:t xml:space="preserve">least likely </w:t>
      </w:r>
      <w:r w:rsidRPr="00C9275F">
        <w:rPr>
          <w:color w:val="000000"/>
          <w:sz w:val="28"/>
          <w:szCs w:val="28"/>
          <w:lang w:val="en-US"/>
        </w:rPr>
        <w:t>to have:</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A) </w:t>
      </w:r>
      <w:proofErr w:type="gramStart"/>
      <w:r w:rsidRPr="00C9275F">
        <w:rPr>
          <w:color w:val="000000"/>
          <w:sz w:val="28"/>
          <w:szCs w:val="28"/>
          <w:lang w:val="en-US"/>
        </w:rPr>
        <w:t>a</w:t>
      </w:r>
      <w:proofErr w:type="gramEnd"/>
      <w:r w:rsidRPr="00C9275F">
        <w:rPr>
          <w:color w:val="000000"/>
          <w:sz w:val="28"/>
          <w:szCs w:val="28"/>
          <w:lang w:val="en-US"/>
        </w:rPr>
        <w:t xml:space="preserve"> lower current ratio.</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B) </w:t>
      </w:r>
      <w:proofErr w:type="gramStart"/>
      <w:r w:rsidRPr="00C9275F">
        <w:rPr>
          <w:color w:val="000000"/>
          <w:sz w:val="28"/>
          <w:szCs w:val="28"/>
          <w:lang w:val="en-US"/>
        </w:rPr>
        <w:t>lower</w:t>
      </w:r>
      <w:proofErr w:type="gramEnd"/>
      <w:r w:rsidRPr="00C9275F">
        <w:rPr>
          <w:color w:val="000000"/>
          <w:sz w:val="28"/>
          <w:szCs w:val="28"/>
          <w:lang w:val="en-US"/>
        </w:rPr>
        <w:t xml:space="preserve"> net income in the earlier years of the lease.</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C) </w:t>
      </w:r>
      <w:proofErr w:type="gramStart"/>
      <w:r w:rsidRPr="00C9275F">
        <w:rPr>
          <w:color w:val="000000"/>
          <w:sz w:val="28"/>
          <w:szCs w:val="28"/>
          <w:lang w:val="en-US"/>
        </w:rPr>
        <w:t>higher</w:t>
      </w:r>
      <w:proofErr w:type="gramEnd"/>
      <w:r w:rsidRPr="00C9275F">
        <w:rPr>
          <w:color w:val="000000"/>
          <w:sz w:val="28"/>
          <w:szCs w:val="28"/>
          <w:lang w:val="en-US"/>
        </w:rPr>
        <w:t xml:space="preserve"> cash flow from financing during the lease period.</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27 - #94502</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On December 31, 20X3 Okay Company issued 10,000 $1000 face value </w:t>
      </w:r>
      <w:proofErr w:type="gramStart"/>
      <w:r w:rsidRPr="00C9275F">
        <w:rPr>
          <w:color w:val="000000"/>
          <w:sz w:val="28"/>
          <w:szCs w:val="28"/>
          <w:lang w:val="en-US"/>
        </w:rPr>
        <w:t>10-year</w:t>
      </w:r>
      <w:proofErr w:type="gramEnd"/>
      <w:r w:rsidRPr="00C9275F">
        <w:rPr>
          <w:color w:val="000000"/>
          <w:sz w:val="28"/>
          <w:szCs w:val="28"/>
          <w:lang w:val="en-US"/>
        </w:rPr>
        <w:t>, 9% bonds to yield 7%. The bonds pay interest semi-annually. On its financial statements (prepared under U.S. GAAP) for the year ended December 31, 20X4, the effect of this bond on Okay's cash flow from operations is:</w:t>
      </w:r>
    </w:p>
    <w:p w:rsidR="009373B7" w:rsidRPr="00C9275F" w:rsidRDefault="009373B7" w:rsidP="009373B7">
      <w:pPr>
        <w:spacing w:line="360" w:lineRule="auto"/>
        <w:rPr>
          <w:color w:val="000000"/>
          <w:sz w:val="28"/>
          <w:szCs w:val="28"/>
          <w:lang w:val="en-US"/>
        </w:rPr>
      </w:pPr>
      <w:r w:rsidRPr="00C9275F">
        <w:rPr>
          <w:color w:val="000000"/>
          <w:sz w:val="28"/>
          <w:szCs w:val="28"/>
          <w:lang w:val="en-US"/>
        </w:rPr>
        <w:t>A) -$700,000.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B) -$755,735.</w:t>
      </w:r>
    </w:p>
    <w:p w:rsidR="009373B7" w:rsidRPr="00C9275F" w:rsidRDefault="009373B7" w:rsidP="009373B7">
      <w:pPr>
        <w:spacing w:line="360" w:lineRule="auto"/>
        <w:rPr>
          <w:color w:val="000000"/>
          <w:sz w:val="28"/>
          <w:szCs w:val="28"/>
          <w:lang w:val="en-US"/>
        </w:rPr>
      </w:pPr>
      <w:r w:rsidRPr="00C9275F">
        <w:rPr>
          <w:color w:val="000000"/>
          <w:sz w:val="28"/>
          <w:szCs w:val="28"/>
          <w:lang w:val="en-US"/>
        </w:rPr>
        <w:t>C) -$900,000.</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28 - #95419</w:t>
      </w:r>
    </w:p>
    <w:p w:rsidR="009373B7" w:rsidRPr="00C9275F" w:rsidRDefault="009373B7" w:rsidP="009373B7">
      <w:pPr>
        <w:spacing w:line="360" w:lineRule="auto"/>
        <w:rPr>
          <w:color w:val="000000"/>
          <w:sz w:val="28"/>
          <w:szCs w:val="28"/>
          <w:lang w:val="en-US"/>
        </w:rPr>
      </w:pPr>
      <w:r w:rsidRPr="00C9275F">
        <w:rPr>
          <w:color w:val="000000"/>
          <w:sz w:val="28"/>
          <w:szCs w:val="28"/>
          <w:lang w:val="en-US"/>
        </w:rPr>
        <w:t>A U.S. company uses the LIFO method to value its inventory for their income tax return. For its financial statements prepared for shareholders, the company may:</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A) </w:t>
      </w:r>
      <w:proofErr w:type="gramStart"/>
      <w:r w:rsidRPr="00C9275F">
        <w:rPr>
          <w:color w:val="000000"/>
          <w:sz w:val="28"/>
          <w:szCs w:val="28"/>
          <w:lang w:val="en-US"/>
        </w:rPr>
        <w:t>use</w:t>
      </w:r>
      <w:proofErr w:type="gramEnd"/>
      <w:r w:rsidRPr="00C9275F">
        <w:rPr>
          <w:color w:val="000000"/>
          <w:sz w:val="28"/>
          <w:szCs w:val="28"/>
          <w:lang w:val="en-US"/>
        </w:rPr>
        <w:t xml:space="preserve"> any other inventory method under generally accepted accounting principles (GAAP).</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B) </w:t>
      </w:r>
      <w:proofErr w:type="gramStart"/>
      <w:r w:rsidRPr="00C9275F">
        <w:rPr>
          <w:color w:val="000000"/>
          <w:sz w:val="28"/>
          <w:szCs w:val="28"/>
          <w:lang w:val="en-US"/>
        </w:rPr>
        <w:t>only</w:t>
      </w:r>
      <w:proofErr w:type="gramEnd"/>
      <w:r w:rsidRPr="00C9275F">
        <w:rPr>
          <w:color w:val="000000"/>
          <w:sz w:val="28"/>
          <w:szCs w:val="28"/>
          <w:lang w:val="en-US"/>
        </w:rPr>
        <w:t xml:space="preserve"> use the LIFO method.</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C) </w:t>
      </w:r>
      <w:proofErr w:type="gramStart"/>
      <w:r w:rsidRPr="00C9275F">
        <w:rPr>
          <w:color w:val="000000"/>
          <w:sz w:val="28"/>
          <w:szCs w:val="28"/>
          <w:lang w:val="en-US"/>
        </w:rPr>
        <w:t>use</w:t>
      </w:r>
      <w:proofErr w:type="gramEnd"/>
      <w:r w:rsidRPr="00C9275F">
        <w:rPr>
          <w:color w:val="000000"/>
          <w:sz w:val="28"/>
          <w:szCs w:val="28"/>
          <w:lang w:val="en-US"/>
        </w:rPr>
        <w:t xml:space="preserve"> the FIFO method, but must disclose a LIFO reserve.</w:t>
      </w:r>
    </w:p>
    <w:p w:rsidR="009373B7" w:rsidRPr="00C9275F" w:rsidRDefault="009373B7" w:rsidP="009373B7">
      <w:pPr>
        <w:spacing w:line="360" w:lineRule="auto"/>
        <w:rPr>
          <w:b/>
          <w:color w:val="000000"/>
          <w:sz w:val="28"/>
          <w:szCs w:val="28"/>
          <w:lang w:val="en-US"/>
        </w:rPr>
      </w:pP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34 - #97470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Favor, Inc.’s capital and related transactions during 20X5 were as follows:</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 On January 1, $1,000,000 of 5-year 10% annual interest bonds </w:t>
      </w:r>
      <w:proofErr w:type="gramStart"/>
      <w:r w:rsidRPr="00C9275F">
        <w:rPr>
          <w:color w:val="000000"/>
          <w:sz w:val="28"/>
          <w:szCs w:val="28"/>
          <w:lang w:val="en-US"/>
        </w:rPr>
        <w:t>were</w:t>
      </w:r>
      <w:proofErr w:type="gramEnd"/>
      <w:r w:rsidRPr="00C9275F">
        <w:rPr>
          <w:color w:val="000000"/>
          <w:sz w:val="28"/>
          <w:szCs w:val="28"/>
          <w:lang w:val="en-US"/>
        </w:rPr>
        <w:t xml:space="preserve"> issued to Cover Industries in exchange for old equipment owned by Cover.</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On June 30, Favor paid $50,000 of interest to Cover.</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 On July 1, Cover returned the bonds to </w:t>
      </w:r>
      <w:proofErr w:type="gramStart"/>
      <w:r w:rsidRPr="00C9275F">
        <w:rPr>
          <w:color w:val="000000"/>
          <w:sz w:val="28"/>
          <w:szCs w:val="28"/>
          <w:lang w:val="en-US"/>
        </w:rPr>
        <w:t>Favor</w:t>
      </w:r>
      <w:proofErr w:type="gramEnd"/>
      <w:r w:rsidRPr="00C9275F">
        <w:rPr>
          <w:color w:val="000000"/>
          <w:sz w:val="28"/>
          <w:szCs w:val="28"/>
          <w:lang w:val="en-US"/>
        </w:rPr>
        <w:t xml:space="preserve"> in exchange for $1,500,000 par value 6% preferred stock.</w:t>
      </w:r>
    </w:p>
    <w:p w:rsidR="009373B7" w:rsidRPr="00C9275F" w:rsidRDefault="009373B7" w:rsidP="009373B7">
      <w:pPr>
        <w:spacing w:line="360" w:lineRule="auto"/>
        <w:rPr>
          <w:color w:val="000000"/>
          <w:sz w:val="28"/>
          <w:szCs w:val="28"/>
          <w:lang w:val="en-US"/>
        </w:rPr>
      </w:pPr>
      <w:r w:rsidRPr="00C9275F">
        <w:rPr>
          <w:color w:val="000000"/>
          <w:sz w:val="28"/>
          <w:szCs w:val="28"/>
          <w:lang w:val="en-US"/>
        </w:rPr>
        <w:lastRenderedPageBreak/>
        <w:t>· On December 31, Favor paid preferred stock dividends of $45,000 to Cover.</w:t>
      </w:r>
    </w:p>
    <w:p w:rsidR="009373B7" w:rsidRPr="00C9275F" w:rsidRDefault="009373B7" w:rsidP="009373B7">
      <w:pPr>
        <w:spacing w:line="360" w:lineRule="auto"/>
        <w:rPr>
          <w:color w:val="000000"/>
          <w:sz w:val="28"/>
          <w:szCs w:val="28"/>
          <w:lang w:val="en-US"/>
        </w:rPr>
      </w:pPr>
      <w:r w:rsidRPr="00C9275F">
        <w:rPr>
          <w:color w:val="000000"/>
          <w:sz w:val="28"/>
          <w:szCs w:val="28"/>
          <w:lang w:val="en-US"/>
        </w:rPr>
        <w:t>Favor, Inc.’s cash flow from financing (CFF) for 20X5 (assume U.S. GAAP) is:</w:t>
      </w:r>
    </w:p>
    <w:p w:rsidR="009373B7" w:rsidRPr="00C9275F" w:rsidRDefault="009373B7" w:rsidP="009373B7">
      <w:pPr>
        <w:spacing w:line="360" w:lineRule="auto"/>
        <w:rPr>
          <w:color w:val="000000"/>
          <w:sz w:val="28"/>
          <w:szCs w:val="28"/>
          <w:lang w:val="en-US"/>
        </w:rPr>
      </w:pPr>
      <w:r w:rsidRPr="00C9275F">
        <w:rPr>
          <w:rFonts w:ascii="Gungsuh" w:eastAsia="Gungsuh" w:hAnsi="Gungsuh" w:cs="Gungsuh"/>
          <w:color w:val="000000"/>
          <w:sz w:val="28"/>
          <w:szCs w:val="28"/>
          <w:lang w:val="en-US"/>
        </w:rPr>
        <w:t>A) −$45,000.</w:t>
      </w:r>
    </w:p>
    <w:p w:rsidR="009373B7" w:rsidRPr="00C9275F" w:rsidRDefault="009373B7" w:rsidP="009373B7">
      <w:pPr>
        <w:spacing w:line="360" w:lineRule="auto"/>
        <w:rPr>
          <w:color w:val="000000"/>
          <w:sz w:val="28"/>
          <w:szCs w:val="28"/>
          <w:lang w:val="en-US"/>
        </w:rPr>
      </w:pPr>
      <w:r w:rsidRPr="00C9275F">
        <w:rPr>
          <w:rFonts w:ascii="Gungsuh" w:eastAsia="Gungsuh" w:hAnsi="Gungsuh" w:cs="Gungsuh"/>
          <w:color w:val="000000"/>
          <w:sz w:val="28"/>
          <w:szCs w:val="28"/>
          <w:lang w:val="en-US"/>
        </w:rPr>
        <w:t>B) −$95,000.</w:t>
      </w:r>
    </w:p>
    <w:p w:rsidR="009373B7" w:rsidRPr="00C9275F" w:rsidRDefault="009373B7" w:rsidP="009373B7">
      <w:pPr>
        <w:spacing w:line="360" w:lineRule="auto"/>
        <w:rPr>
          <w:color w:val="000000"/>
          <w:sz w:val="28"/>
          <w:szCs w:val="28"/>
          <w:lang w:val="en-US"/>
        </w:rPr>
      </w:pPr>
      <w:r w:rsidRPr="00C9275F">
        <w:rPr>
          <w:rFonts w:ascii="Gungsuh" w:eastAsia="Gungsuh" w:hAnsi="Gungsuh" w:cs="Gungsuh"/>
          <w:color w:val="000000"/>
          <w:sz w:val="28"/>
          <w:szCs w:val="28"/>
          <w:lang w:val="en-US"/>
        </w:rPr>
        <w:t>C) −$1,045,000.</w:t>
      </w:r>
    </w:p>
    <w:p w:rsidR="009373B7" w:rsidRPr="00C9275F" w:rsidRDefault="009373B7" w:rsidP="009373B7">
      <w:pPr>
        <w:spacing w:line="360" w:lineRule="auto"/>
        <w:rPr>
          <w:color w:val="000000"/>
          <w:sz w:val="28"/>
          <w:szCs w:val="28"/>
          <w:lang w:val="en-US"/>
        </w:rPr>
      </w:pP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35 - #97802</w:t>
      </w:r>
    </w:p>
    <w:p w:rsidR="009373B7" w:rsidRPr="00C9275F" w:rsidRDefault="009373B7" w:rsidP="009373B7">
      <w:pPr>
        <w:spacing w:line="360" w:lineRule="auto"/>
        <w:rPr>
          <w:color w:val="000000"/>
          <w:sz w:val="28"/>
          <w:szCs w:val="28"/>
          <w:lang w:val="en-US"/>
        </w:rPr>
      </w:pPr>
      <w:r w:rsidRPr="00C9275F">
        <w:rPr>
          <w:color w:val="000000"/>
          <w:sz w:val="28"/>
          <w:szCs w:val="28"/>
          <w:lang w:val="en-US"/>
        </w:rPr>
        <w:t>Orange Company’s net income for 2004 was $7,600,000 with 2,000,000 shares outstanding. The average</w:t>
      </w:r>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share</w:t>
      </w:r>
      <w:proofErr w:type="gramEnd"/>
      <w:r w:rsidRPr="00C9275F">
        <w:rPr>
          <w:color w:val="000000"/>
          <w:sz w:val="28"/>
          <w:szCs w:val="28"/>
          <w:lang w:val="en-US"/>
        </w:rPr>
        <w:t xml:space="preserve"> price in 2004 was $55. Orange had 10,000 shares of eight percent $1,000 par value convertible</w:t>
      </w:r>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preferred</w:t>
      </w:r>
      <w:proofErr w:type="gramEnd"/>
      <w:r w:rsidRPr="00C9275F">
        <w:rPr>
          <w:color w:val="000000"/>
          <w:sz w:val="28"/>
          <w:szCs w:val="28"/>
          <w:lang w:val="en-US"/>
        </w:rPr>
        <w:t xml:space="preserve"> stock outstanding since 2003. Each preferred share was convertible into 20 shares of common</w:t>
      </w:r>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stock</w:t>
      </w:r>
      <w:proofErr w:type="gramEnd"/>
      <w:r w:rsidRPr="00C9275F">
        <w:rPr>
          <w:color w:val="000000"/>
          <w:sz w:val="28"/>
          <w:szCs w:val="28"/>
          <w:lang w:val="en-US"/>
        </w:rPr>
        <w:t xml:space="preserve">. Orange Company’s diluted earnings per share (Diluted EPS) for 2004 is </w:t>
      </w:r>
      <w:r w:rsidRPr="00C9275F">
        <w:rPr>
          <w:i/>
          <w:color w:val="000000"/>
          <w:sz w:val="28"/>
          <w:szCs w:val="28"/>
          <w:lang w:val="en-US"/>
        </w:rPr>
        <w:t xml:space="preserve">closest </w:t>
      </w:r>
      <w:r w:rsidRPr="00C9275F">
        <w:rPr>
          <w:color w:val="000000"/>
          <w:sz w:val="28"/>
          <w:szCs w:val="28"/>
          <w:lang w:val="en-US"/>
        </w:rPr>
        <w:t>to:</w:t>
      </w:r>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A) $3.40.</w:t>
      </w:r>
      <w:proofErr w:type="gramEnd"/>
    </w:p>
    <w:p w:rsidR="009373B7" w:rsidRPr="00C9275F" w:rsidRDefault="009373B7" w:rsidP="009373B7">
      <w:pPr>
        <w:spacing w:line="360" w:lineRule="auto"/>
        <w:rPr>
          <w:color w:val="000000"/>
          <w:sz w:val="28"/>
          <w:szCs w:val="28"/>
          <w:lang w:val="en-US"/>
        </w:rPr>
      </w:pPr>
      <w:proofErr w:type="gramStart"/>
      <w:r w:rsidRPr="00C9275F">
        <w:rPr>
          <w:color w:val="000000"/>
          <w:sz w:val="28"/>
          <w:szCs w:val="28"/>
          <w:lang w:val="en-US"/>
        </w:rPr>
        <w:t>B) $3.45.</w:t>
      </w:r>
      <w:proofErr w:type="gramEnd"/>
    </w:p>
    <w:p w:rsidR="009373B7" w:rsidRPr="00C9275F" w:rsidRDefault="009373B7" w:rsidP="009373B7">
      <w:pPr>
        <w:spacing w:line="360" w:lineRule="auto"/>
        <w:rPr>
          <w:color w:val="000000"/>
          <w:sz w:val="28"/>
          <w:szCs w:val="28"/>
          <w:lang w:val="en-US"/>
        </w:rPr>
      </w:pPr>
      <w:r w:rsidRPr="00C9275F">
        <w:rPr>
          <w:color w:val="000000"/>
          <w:sz w:val="28"/>
          <w:szCs w:val="28"/>
          <w:lang w:val="en-US"/>
        </w:rPr>
        <w:t>C) $3.80.</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36 - #97739</w:t>
      </w:r>
    </w:p>
    <w:p w:rsidR="009373B7" w:rsidRPr="00C9275F" w:rsidRDefault="009373B7" w:rsidP="009373B7">
      <w:pPr>
        <w:spacing w:line="360" w:lineRule="auto"/>
        <w:rPr>
          <w:color w:val="000000"/>
          <w:sz w:val="28"/>
          <w:szCs w:val="28"/>
          <w:lang w:val="en-US"/>
        </w:rPr>
      </w:pPr>
      <w:r w:rsidRPr="00C9275F">
        <w:rPr>
          <w:color w:val="000000"/>
          <w:sz w:val="28"/>
          <w:szCs w:val="28"/>
          <w:lang w:val="en-US"/>
        </w:rPr>
        <w:t>Common size income statements express all income statement items as a percentage of:</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A) </w:t>
      </w:r>
      <w:proofErr w:type="gramStart"/>
      <w:r w:rsidRPr="00C9275F">
        <w:rPr>
          <w:color w:val="000000"/>
          <w:sz w:val="28"/>
          <w:szCs w:val="28"/>
          <w:lang w:val="en-US"/>
        </w:rPr>
        <w:t>net</w:t>
      </w:r>
      <w:proofErr w:type="gramEnd"/>
      <w:r w:rsidRPr="00C9275F">
        <w:rPr>
          <w:color w:val="000000"/>
          <w:sz w:val="28"/>
          <w:szCs w:val="28"/>
          <w:lang w:val="en-US"/>
        </w:rPr>
        <w:t xml:space="preserve"> income.</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B) </w:t>
      </w:r>
      <w:proofErr w:type="gramStart"/>
      <w:r w:rsidRPr="00C9275F">
        <w:rPr>
          <w:color w:val="000000"/>
          <w:sz w:val="28"/>
          <w:szCs w:val="28"/>
          <w:lang w:val="en-US"/>
        </w:rPr>
        <w:t>assets</w:t>
      </w:r>
      <w:proofErr w:type="gramEnd"/>
      <w:r w:rsidRPr="00C9275F">
        <w:rPr>
          <w:color w:val="000000"/>
          <w:sz w:val="28"/>
          <w:szCs w:val="28"/>
          <w:lang w:val="en-US"/>
        </w:rPr>
        <w:t>.</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C) </w:t>
      </w:r>
      <w:proofErr w:type="gramStart"/>
      <w:r w:rsidRPr="00C9275F">
        <w:rPr>
          <w:color w:val="000000"/>
          <w:sz w:val="28"/>
          <w:szCs w:val="28"/>
          <w:lang w:val="en-US"/>
        </w:rPr>
        <w:t>sales</w:t>
      </w:r>
      <w:proofErr w:type="gramEnd"/>
      <w:r w:rsidRPr="00C9275F">
        <w:rPr>
          <w:color w:val="000000"/>
          <w:sz w:val="28"/>
          <w:szCs w:val="28"/>
          <w:lang w:val="en-US"/>
        </w:rPr>
        <w:t>.</w:t>
      </w:r>
    </w:p>
    <w:p w:rsidR="009373B7" w:rsidRPr="00C9275F" w:rsidRDefault="009373B7" w:rsidP="009373B7">
      <w:pPr>
        <w:rPr>
          <w:color w:val="000000"/>
          <w:sz w:val="28"/>
          <w:szCs w:val="28"/>
          <w:lang w:val="en-US"/>
        </w:rPr>
      </w:pPr>
      <w:r w:rsidRPr="00C9275F">
        <w:rPr>
          <w:i/>
          <w:color w:val="000000"/>
          <w:sz w:val="28"/>
          <w:szCs w:val="28"/>
          <w:lang w:val="en-US"/>
        </w:rPr>
        <w:t xml:space="preserve"> </w:t>
      </w:r>
    </w:p>
    <w:p w:rsidR="009373B7" w:rsidRPr="00C9275F" w:rsidRDefault="009373B7" w:rsidP="009373B7">
      <w:pPr>
        <w:spacing w:line="360" w:lineRule="auto"/>
        <w:rPr>
          <w:b/>
          <w:color w:val="000000"/>
          <w:sz w:val="28"/>
          <w:szCs w:val="28"/>
          <w:lang w:val="en-US"/>
        </w:rPr>
      </w:pPr>
      <w:proofErr w:type="gramStart"/>
      <w:r w:rsidRPr="00C9275F">
        <w:rPr>
          <w:b/>
          <w:color w:val="000000"/>
          <w:sz w:val="28"/>
          <w:szCs w:val="28"/>
          <w:lang w:val="en-US"/>
        </w:rPr>
        <w:t>CFA TRAINING MATERIALS.</w:t>
      </w:r>
      <w:proofErr w:type="gramEnd"/>
      <w:r w:rsidRPr="00C9275F">
        <w:rPr>
          <w:b/>
          <w:color w:val="000000"/>
          <w:sz w:val="28"/>
          <w:szCs w:val="28"/>
          <w:lang w:val="en-US"/>
        </w:rPr>
        <w:t xml:space="preserve"> ANSWERS</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 xml:space="preserve">Kaplan </w:t>
      </w:r>
      <w:proofErr w:type="spellStart"/>
      <w:r w:rsidRPr="00C9275F">
        <w:rPr>
          <w:b/>
          <w:color w:val="000000"/>
          <w:sz w:val="28"/>
          <w:szCs w:val="28"/>
          <w:lang w:val="en-US"/>
        </w:rPr>
        <w:t>Schweser</w:t>
      </w:r>
      <w:proofErr w:type="spellEnd"/>
      <w:r w:rsidRPr="00C9275F">
        <w:rPr>
          <w:b/>
          <w:color w:val="000000"/>
          <w:sz w:val="28"/>
          <w:szCs w:val="28"/>
          <w:lang w:val="en-US"/>
        </w:rPr>
        <w:t xml:space="preserve"> Printable Quizzes – 2016 CFA Level 1</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Financial Statement Analysis</w:t>
      </w:r>
    </w:p>
    <w:p w:rsidR="009373B7" w:rsidRPr="00C9275F" w:rsidRDefault="009373B7" w:rsidP="009373B7">
      <w:pPr>
        <w:spacing w:line="360" w:lineRule="auto"/>
        <w:rPr>
          <w:color w:val="000000"/>
          <w:sz w:val="28"/>
          <w:szCs w:val="28"/>
          <w:lang w:val="en-US"/>
        </w:rPr>
      </w:pPr>
      <w:r w:rsidRPr="00C9275F">
        <w:rPr>
          <w:b/>
          <w:color w:val="000000"/>
          <w:sz w:val="28"/>
          <w:szCs w:val="28"/>
          <w:lang w:val="en-US"/>
        </w:rPr>
        <w:t xml:space="preserve">SOLUTIONS: Test 1 – </w:t>
      </w:r>
      <w:r w:rsidRPr="00C9275F">
        <w:rPr>
          <w:color w:val="000000"/>
          <w:sz w:val="28"/>
          <w:szCs w:val="28"/>
          <w:lang w:val="en-US"/>
        </w:rPr>
        <w:t>Quiz ID#: 12430498</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1 - #87615</w:t>
      </w:r>
    </w:p>
    <w:p w:rsidR="009373B7" w:rsidRPr="00C9275F" w:rsidRDefault="009373B7" w:rsidP="009373B7">
      <w:pPr>
        <w:spacing w:line="360" w:lineRule="auto"/>
        <w:rPr>
          <w:color w:val="000000"/>
          <w:sz w:val="28"/>
          <w:szCs w:val="28"/>
          <w:lang w:val="en-US"/>
        </w:rPr>
      </w:pPr>
      <w:r w:rsidRPr="00C9275F">
        <w:rPr>
          <w:color w:val="000000"/>
          <w:sz w:val="28"/>
          <w:szCs w:val="28"/>
          <w:lang w:val="en-US"/>
        </w:rPr>
        <w:lastRenderedPageBreak/>
        <w:t>The correct answer was C.</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fraud triangle has three points: incentive/pressure, opportunity, and attitude/rationalization.</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This question tested from Session 10, Reading 33, LOS c</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2 - #87576</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B.</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satisfaction of debt covenants and profit estimates are strong incentives to overstate earnings. Since stock prices tend to follow earnings over time, the use of stock for compensation could drive executives to inflate profit numbers. However, a company attempting to get trade relief is more likely to underreport earnings.</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This question tested from Session 10, Reading 33, LOS a</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3 - #97850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A.</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Sales estimates can be more sophisticated than simply estimating a single growth rate. One common approach is to estimate the linear relationship between sales growth and economic growth and use this relationship to estimate sales growth based on economists’ forecasts of GDP growth. Segment-by-segment analysis can also be applied, summing segment or division sales forecasts to produce </w:t>
      </w:r>
      <w:proofErr w:type="gramStart"/>
      <w:r w:rsidRPr="00C9275F">
        <w:rPr>
          <w:color w:val="000000"/>
          <w:sz w:val="28"/>
          <w:szCs w:val="28"/>
          <w:lang w:val="en-US"/>
        </w:rPr>
        <w:t>an overall sales</w:t>
      </w:r>
      <w:proofErr w:type="gramEnd"/>
      <w:r w:rsidRPr="00C9275F">
        <w:rPr>
          <w:color w:val="000000"/>
          <w:sz w:val="28"/>
          <w:szCs w:val="28"/>
          <w:lang w:val="en-US"/>
        </w:rPr>
        <w:t xml:space="preserve"> forecast for the firm.</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This question tested from Session 10, Reading 35, LOS b</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4 - #97429</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C.</w:t>
      </w:r>
    </w:p>
    <w:p w:rsidR="009373B7" w:rsidRPr="00C9275F" w:rsidRDefault="009373B7" w:rsidP="009373B7">
      <w:pPr>
        <w:spacing w:line="360" w:lineRule="auto"/>
        <w:rPr>
          <w:color w:val="000000"/>
          <w:sz w:val="28"/>
          <w:szCs w:val="28"/>
          <w:lang w:val="en-US"/>
        </w:rPr>
      </w:pPr>
      <w:r w:rsidRPr="00C9275F">
        <w:rPr>
          <w:color w:val="000000"/>
          <w:sz w:val="28"/>
          <w:szCs w:val="28"/>
          <w:lang w:val="en-US"/>
        </w:rPr>
        <w:t>Company A should be adjusted for the operating lease liability and the related assets; however, adding the present value of the lease payments to both assets and liabilities does not change equity (book value). Thus, Company A’s adjusted P/B ratio is 2.17 = [$26 price / ($6,000 million equity / $500 million shares)]. Company B’s inventory should be adjusted back to FIFO by adding the LIFO reserve to both assets and equity. Thus, Company B’s P/B ratio is 2.06 = $22.50 / [($7,500 million equity + $700 million LIFO reserve) / 750 million shares].</w:t>
      </w:r>
    </w:p>
    <w:p w:rsidR="009373B7" w:rsidRPr="00C9275F" w:rsidRDefault="009373B7" w:rsidP="009373B7">
      <w:pPr>
        <w:spacing w:line="360" w:lineRule="auto"/>
        <w:rPr>
          <w:color w:val="000000"/>
          <w:sz w:val="28"/>
          <w:szCs w:val="28"/>
          <w:lang w:val="en-US"/>
        </w:rPr>
      </w:pP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lastRenderedPageBreak/>
        <w:t>Question 5 - #87573</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A.</w:t>
      </w:r>
    </w:p>
    <w:p w:rsidR="009373B7" w:rsidRPr="00C9275F" w:rsidRDefault="009373B7" w:rsidP="009373B7">
      <w:pPr>
        <w:spacing w:line="360" w:lineRule="auto"/>
        <w:rPr>
          <w:color w:val="000000"/>
          <w:sz w:val="28"/>
          <w:szCs w:val="28"/>
          <w:lang w:val="en-US"/>
        </w:rPr>
      </w:pPr>
      <w:r w:rsidRPr="00C9275F">
        <w:rPr>
          <w:color w:val="000000"/>
          <w:sz w:val="28"/>
          <w:szCs w:val="28"/>
          <w:lang w:val="en-US"/>
        </w:rPr>
        <w:t>A strained relationship between the auditor and management is a sign of a company with an attitude that could lead to accounting fraud. Domineering behavior such as the rude welcome is a sign of that strained relationship, as is the unrealistic deadline and isolation from the accountants. But providing Walls with the policy manual was a good idea. The fact that the manual is 150 pages long bespeaks problems with the complexity of the company’s accounting, but that is not evidence of a bad attitude. As such, the manual is least relevant to Walls’ argument.</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This question tested from Session 10, Reading 33, LOS c</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6 - #87609</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C.</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Rules regarding special purpose entities (SPE) are quite broad, leaving companies with substantial leeway </w:t>
      </w:r>
      <w:proofErr w:type="gramStart"/>
      <w:r w:rsidRPr="00C9275F">
        <w:rPr>
          <w:color w:val="000000"/>
          <w:sz w:val="28"/>
          <w:szCs w:val="28"/>
          <w:lang w:val="en-US"/>
        </w:rPr>
        <w:t>in  interpretation</w:t>
      </w:r>
      <w:proofErr w:type="gramEnd"/>
      <w:r w:rsidRPr="00C9275F">
        <w:rPr>
          <w:color w:val="000000"/>
          <w:sz w:val="28"/>
          <w:szCs w:val="28"/>
          <w:lang w:val="en-US"/>
        </w:rPr>
        <w:t xml:space="preserve">. Separating capital-intensive manufacturing operations from the parent company’s books could give </w:t>
      </w:r>
      <w:proofErr w:type="spellStart"/>
      <w:r w:rsidRPr="00C9275F">
        <w:rPr>
          <w:color w:val="000000"/>
          <w:sz w:val="28"/>
          <w:szCs w:val="28"/>
          <w:lang w:val="en-US"/>
        </w:rPr>
        <w:t>Glenmark</w:t>
      </w:r>
      <w:proofErr w:type="spellEnd"/>
      <w:r w:rsidRPr="00C9275F">
        <w:rPr>
          <w:color w:val="000000"/>
          <w:sz w:val="28"/>
          <w:szCs w:val="28"/>
          <w:lang w:val="en-US"/>
        </w:rPr>
        <w:t xml:space="preserve"> a more appealing debt or asset picture. While companies can often opt not to consolidate SPEs, the goal of such entities is not to allow a company to manipulate its financial ratios.</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This question tested from Session 10, Reading 33, LOS b</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7 - #127275</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C.</w:t>
      </w:r>
    </w:p>
    <w:p w:rsidR="009373B7" w:rsidRPr="00C9275F" w:rsidRDefault="009373B7" w:rsidP="009373B7">
      <w:pPr>
        <w:spacing w:line="360" w:lineRule="auto"/>
        <w:rPr>
          <w:color w:val="000000"/>
          <w:sz w:val="28"/>
          <w:szCs w:val="28"/>
          <w:lang w:val="en-US"/>
        </w:rPr>
      </w:pPr>
      <w:r w:rsidRPr="00C9275F">
        <w:rPr>
          <w:color w:val="000000"/>
          <w:sz w:val="28"/>
          <w:szCs w:val="28"/>
          <w:lang w:val="en-US"/>
        </w:rPr>
        <w:t>FIFO ending inventory = LIFO ending inventory + LIFO reserve = 22,000 + 4,000 = $26,000</w:t>
      </w:r>
    </w:p>
    <w:p w:rsidR="009373B7" w:rsidRPr="00C9275F" w:rsidRDefault="009373B7" w:rsidP="009373B7">
      <w:pPr>
        <w:spacing w:line="360" w:lineRule="auto"/>
        <w:rPr>
          <w:color w:val="000000"/>
          <w:sz w:val="28"/>
          <w:szCs w:val="28"/>
          <w:lang w:val="en-US"/>
        </w:rPr>
      </w:pPr>
      <w:r w:rsidRPr="00C9275F">
        <w:rPr>
          <w:rFonts w:ascii="Gungsuh" w:eastAsia="Gungsuh" w:hAnsi="Gungsuh" w:cs="Gungsuh"/>
          <w:color w:val="000000"/>
          <w:sz w:val="28"/>
          <w:szCs w:val="28"/>
          <w:lang w:val="en-US"/>
        </w:rPr>
        <w:t>FIFO after-tax profit = LIFO after-tax profit + (change in LIFO reserve</w:t>
      </w:r>
      <w:proofErr w:type="gramStart"/>
      <w:r w:rsidRPr="00C9275F">
        <w:rPr>
          <w:rFonts w:ascii="Gungsuh" w:eastAsia="Gungsuh" w:hAnsi="Gungsuh" w:cs="Gungsuh"/>
          <w:color w:val="000000"/>
          <w:sz w:val="28"/>
          <w:szCs w:val="28"/>
          <w:lang w:val="en-US"/>
        </w:rPr>
        <w:t>)(</w:t>
      </w:r>
      <w:proofErr w:type="gramEnd"/>
      <w:r w:rsidRPr="00C9275F">
        <w:rPr>
          <w:rFonts w:ascii="Gungsuh" w:eastAsia="Gungsuh" w:hAnsi="Gungsuh" w:cs="Gungsuh"/>
          <w:color w:val="000000"/>
          <w:sz w:val="28"/>
          <w:szCs w:val="28"/>
          <w:lang w:val="en-US"/>
        </w:rPr>
        <w:t>1 − t) = $2,000 + ($1,000)(1 − 0.4) = $2,000 + $600 = $2,600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This question tested from Session 10, Reading 35, LOS e</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8 - #154484</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B.</w:t>
      </w:r>
    </w:p>
    <w:p w:rsidR="009373B7" w:rsidRPr="00C9275F" w:rsidRDefault="009373B7" w:rsidP="009373B7">
      <w:pPr>
        <w:spacing w:line="360" w:lineRule="auto"/>
        <w:rPr>
          <w:color w:val="000000"/>
          <w:sz w:val="28"/>
          <w:szCs w:val="28"/>
          <w:lang w:val="en-US"/>
        </w:rPr>
      </w:pPr>
      <w:r w:rsidRPr="00C9275F">
        <w:rPr>
          <w:color w:val="000000"/>
          <w:sz w:val="28"/>
          <w:szCs w:val="28"/>
          <w:lang w:val="en-US"/>
        </w:rPr>
        <w:lastRenderedPageBreak/>
        <w:t>Accounting choices can increase reported operating cash flows artificially or in ways that are unsustainable. Quality concerns are separate from fraud concerns.</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9 - #150018</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A.</w:t>
      </w:r>
    </w:p>
    <w:p w:rsidR="009373B7" w:rsidRPr="00C9275F" w:rsidRDefault="009373B7" w:rsidP="009373B7">
      <w:pPr>
        <w:spacing w:line="360" w:lineRule="auto"/>
        <w:rPr>
          <w:color w:val="000000"/>
          <w:sz w:val="28"/>
          <w:szCs w:val="28"/>
          <w:lang w:val="en-US"/>
        </w:rPr>
      </w:pPr>
      <w:r w:rsidRPr="00C9275F">
        <w:rPr>
          <w:color w:val="000000"/>
          <w:sz w:val="28"/>
          <w:szCs w:val="28"/>
          <w:lang w:val="en-US"/>
        </w:rPr>
        <w:t>Before calculating ratios involving liabilities, an analyst should estimate the present value of operating lease obligations and add this value to the firm’s liabilities.</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This question tested from Session 10, Reading 35, LOS e</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10 - #150017</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B.</w:t>
      </w:r>
    </w:p>
    <w:p w:rsidR="009373B7" w:rsidRPr="00C9275F" w:rsidRDefault="009373B7" w:rsidP="009373B7">
      <w:pPr>
        <w:spacing w:line="360" w:lineRule="auto"/>
        <w:rPr>
          <w:color w:val="000000"/>
          <w:sz w:val="28"/>
          <w:szCs w:val="28"/>
          <w:lang w:val="en-US"/>
        </w:rPr>
      </w:pPr>
      <w:r w:rsidRPr="00C9275F">
        <w:rPr>
          <w:color w:val="000000"/>
          <w:sz w:val="28"/>
          <w:szCs w:val="28"/>
          <w:lang w:val="en-US"/>
        </w:rPr>
        <w:t>Debt covenants may require a firm to maintain a minimum interest coverage ratio (EBIT / interest expense).</w:t>
      </w:r>
    </w:p>
    <w:p w:rsidR="009373B7" w:rsidRPr="00C9275F" w:rsidRDefault="009373B7" w:rsidP="009373B7">
      <w:pPr>
        <w:spacing w:line="360" w:lineRule="auto"/>
        <w:rPr>
          <w:color w:val="000000"/>
          <w:sz w:val="28"/>
          <w:szCs w:val="28"/>
          <w:lang w:val="en-US"/>
        </w:rPr>
      </w:pPr>
      <w:r w:rsidRPr="00C9275F">
        <w:rPr>
          <w:color w:val="000000"/>
          <w:sz w:val="28"/>
          <w:szCs w:val="28"/>
          <w:lang w:val="en-US"/>
        </w:rPr>
        <w:t>Manipulating the financial statements to increase the interest coverage ratio would most likely involve overstating earnings, or possibly understating liabilities (for example by using operating leases instead of capital leases) to decrease interest expense. Understating or overstating assets would not affect the interest coverage ratio.</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This question tested from Session 10, Reading 33, LOS a</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11 - #87599</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B.</w:t>
      </w:r>
    </w:p>
    <w:p w:rsidR="009373B7" w:rsidRPr="00C9275F" w:rsidRDefault="009373B7" w:rsidP="009373B7">
      <w:pPr>
        <w:spacing w:line="360" w:lineRule="auto"/>
        <w:rPr>
          <w:color w:val="000000"/>
          <w:sz w:val="28"/>
          <w:szCs w:val="28"/>
          <w:lang w:val="en-US"/>
        </w:rPr>
      </w:pPr>
      <w:r w:rsidRPr="00C9275F">
        <w:rPr>
          <w:color w:val="000000"/>
          <w:sz w:val="28"/>
          <w:szCs w:val="28"/>
          <w:lang w:val="en-US"/>
        </w:rPr>
        <w:t>Barracuda reported a $4,000 net outflow from financing activities [2,000 options × ($12 average market price – $10 exercise price)]. However, since the options are a form of compensation, the $4,000 outflow should be reclassified as an operating activity for analytical purposes. This is accomplished by increasing financing cash flow $4,000 and decreasing operating cash flow $4,000.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This question tested from Session 10, Reading 34, LOS b</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12 - #87610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B.</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Finance (capital) leases are recorded on the balance sheet, and by recording all leases as operating leases, the company can reduce its leverage. Lease accounting </w:t>
      </w:r>
      <w:r w:rsidRPr="00C9275F">
        <w:rPr>
          <w:color w:val="000000"/>
          <w:sz w:val="28"/>
          <w:szCs w:val="28"/>
          <w:lang w:val="en-US"/>
        </w:rPr>
        <w:lastRenderedPageBreak/>
        <w:t>has no effect on inventory. "Expenses" is not the best answer as operating leases will result in higher expenses in the later years relative to the finance (capital) lease.</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13 - #97308</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B.</w:t>
      </w:r>
    </w:p>
    <w:p w:rsidR="009373B7" w:rsidRPr="00C9275F" w:rsidRDefault="009373B7" w:rsidP="009373B7">
      <w:pPr>
        <w:spacing w:line="360" w:lineRule="auto"/>
        <w:rPr>
          <w:color w:val="000000"/>
          <w:sz w:val="28"/>
          <w:szCs w:val="28"/>
          <w:lang w:val="en-US"/>
        </w:rPr>
      </w:pPr>
      <w:r w:rsidRPr="00C9275F">
        <w:rPr>
          <w:color w:val="000000"/>
          <w:sz w:val="28"/>
          <w:szCs w:val="28"/>
          <w:lang w:val="en-US"/>
        </w:rPr>
        <w:t>FIFO results in higher assets and higher equity in an inflationary environment as compared to LIFO. Equity is higher because COGS is lower (and inventory higher) under FIFO. Straight-line depreciation will result in greater assets and equity compared to accelerated depreciation for a stable or growing firm. Equity is greater because depreciation expense is less with straight-line depreciation. Greater equity will result in greater book value per common share, the denominator of the price-to-book ratio. Greater book value per share will result in a lower price-to-book ratio.</w:t>
      </w:r>
    </w:p>
    <w:p w:rsidR="009373B7" w:rsidRPr="00C9275F" w:rsidRDefault="009373B7" w:rsidP="009373B7">
      <w:pPr>
        <w:spacing w:line="360" w:lineRule="auto"/>
        <w:ind w:firstLine="708"/>
        <w:rPr>
          <w:color w:val="000000"/>
          <w:sz w:val="28"/>
          <w:szCs w:val="28"/>
          <w:lang w:val="en-US"/>
        </w:rPr>
      </w:pPr>
      <w:r w:rsidRPr="00C9275F">
        <w:rPr>
          <w:color w:val="000000"/>
          <w:sz w:val="28"/>
          <w:szCs w:val="28"/>
          <w:lang w:val="en-US"/>
        </w:rPr>
        <w:t>This question tested from Session 10, Reading 35, LOS e</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 xml:space="preserve">                            Question 14 - #87627</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B.</w:t>
      </w:r>
    </w:p>
    <w:p w:rsidR="009373B7" w:rsidRPr="00C9275F" w:rsidRDefault="009373B7" w:rsidP="009373B7">
      <w:pPr>
        <w:spacing w:line="360" w:lineRule="auto"/>
        <w:rPr>
          <w:color w:val="000000"/>
          <w:sz w:val="28"/>
          <w:szCs w:val="28"/>
          <w:lang w:val="en-US"/>
        </w:rPr>
      </w:pPr>
      <w:r w:rsidRPr="00C9275F">
        <w:rPr>
          <w:color w:val="000000"/>
          <w:sz w:val="28"/>
          <w:szCs w:val="28"/>
          <w:lang w:val="en-US"/>
        </w:rPr>
        <w:t>Aggressive growth targets and high management ownership represent incentives to manipulate earnings. Extremely high growth often goes hand in hand with financial instability. But while strict debt covenants could drive management to manipulate earnings, lax covenants give management less reason to manipulate earnings.</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This question tested from Session 10, Reading 33, LOS c</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15 - #97725</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B.</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Firms that have poor profitability are more likely to be non-dividend paying. Selecting only dividend paying stocks can serve as a check on poor profitability. Using positive ROE to control for poor performance can result in bogus results without additional filters. For example, if both the numerator (net income) and the denominator (average equity) are negative, ROE will be positive. </w:t>
      </w:r>
      <w:proofErr w:type="gramStart"/>
      <w:r w:rsidRPr="00C9275F">
        <w:rPr>
          <w:color w:val="000000"/>
          <w:sz w:val="28"/>
          <w:szCs w:val="28"/>
          <w:lang w:val="en-US"/>
        </w:rPr>
        <w:t>The higher the assets-to-equity ratio, the higher the leverage.</w:t>
      </w:r>
      <w:proofErr w:type="gramEnd"/>
      <w:r w:rsidRPr="00C9275F">
        <w:rPr>
          <w:color w:val="000000"/>
          <w:sz w:val="28"/>
          <w:szCs w:val="28"/>
          <w:lang w:val="en-US"/>
        </w:rPr>
        <w:t xml:space="preserve"> Selecting only stocks with an assets-</w:t>
      </w:r>
      <w:r w:rsidRPr="00C9275F">
        <w:rPr>
          <w:color w:val="000000"/>
          <w:sz w:val="28"/>
          <w:szCs w:val="28"/>
          <w:lang w:val="en-US"/>
        </w:rPr>
        <w:lastRenderedPageBreak/>
        <w:t>to-equity ratio below a certain cut-off point will eliminate stocks with high leverage. Debt-to-equity above a certain point would include firms with higher, not lower, financial leverage.</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16 - #93643</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A.</w:t>
      </w:r>
    </w:p>
    <w:p w:rsidR="009373B7" w:rsidRPr="00C9275F" w:rsidRDefault="009373B7" w:rsidP="009373B7">
      <w:pPr>
        <w:spacing w:line="360" w:lineRule="auto"/>
        <w:rPr>
          <w:color w:val="000000"/>
          <w:sz w:val="28"/>
          <w:szCs w:val="28"/>
          <w:lang w:val="en-US"/>
        </w:rPr>
      </w:pPr>
      <w:r w:rsidRPr="00C9275F">
        <w:rPr>
          <w:color w:val="000000"/>
          <w:sz w:val="28"/>
          <w:szCs w:val="28"/>
          <w:lang w:val="en-US"/>
        </w:rPr>
        <w:t>Using DDB:</w:t>
      </w:r>
    </w:p>
    <w:p w:rsidR="009373B7" w:rsidRPr="00C9275F" w:rsidRDefault="009373B7" w:rsidP="009373B7">
      <w:pPr>
        <w:spacing w:line="360" w:lineRule="auto"/>
        <w:rPr>
          <w:i/>
          <w:color w:val="000000"/>
          <w:sz w:val="28"/>
          <w:szCs w:val="28"/>
          <w:lang w:val="en-US"/>
        </w:rPr>
      </w:pPr>
      <w:r w:rsidRPr="00C9275F">
        <w:rPr>
          <w:i/>
          <w:color w:val="000000"/>
          <w:sz w:val="28"/>
          <w:szCs w:val="28"/>
          <w:lang w:val="en-US"/>
        </w:rPr>
        <w:t xml:space="preserve">Yr. 1 </w:t>
      </w:r>
      <w:r w:rsidRPr="00C9275F">
        <w:rPr>
          <w:i/>
          <w:color w:val="000000"/>
          <w:sz w:val="28"/>
          <w:szCs w:val="28"/>
          <w:lang w:val="en-US"/>
        </w:rPr>
        <w:tab/>
      </w:r>
      <w:r w:rsidRPr="00C9275F">
        <w:rPr>
          <w:i/>
          <w:color w:val="000000"/>
          <w:sz w:val="28"/>
          <w:szCs w:val="28"/>
          <w:lang w:val="en-US"/>
        </w:rPr>
        <w:tab/>
        <w:t>Yr. 2</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Revenue </w:t>
      </w:r>
      <w:r w:rsidRPr="00C9275F">
        <w:rPr>
          <w:color w:val="000000"/>
          <w:sz w:val="28"/>
          <w:szCs w:val="28"/>
          <w:lang w:val="en-US"/>
        </w:rPr>
        <w:tab/>
      </w:r>
      <w:r w:rsidRPr="00C9275F">
        <w:rPr>
          <w:color w:val="000000"/>
          <w:sz w:val="28"/>
          <w:szCs w:val="28"/>
          <w:lang w:val="en-US"/>
        </w:rPr>
        <w:tab/>
        <w:t xml:space="preserve">15,000 </w:t>
      </w:r>
      <w:r w:rsidRPr="00C9275F">
        <w:rPr>
          <w:color w:val="000000"/>
          <w:sz w:val="28"/>
          <w:szCs w:val="28"/>
          <w:lang w:val="en-US"/>
        </w:rPr>
        <w:tab/>
        <w:t>15,000</w:t>
      </w:r>
    </w:p>
    <w:p w:rsidR="009373B7" w:rsidRPr="00C97DEC" w:rsidRDefault="009373B7" w:rsidP="009373B7">
      <w:pPr>
        <w:spacing w:line="360" w:lineRule="auto"/>
        <w:rPr>
          <w:color w:val="000000"/>
          <w:sz w:val="28"/>
          <w:szCs w:val="28"/>
          <w:lang w:val="en-US"/>
        </w:rPr>
      </w:pPr>
      <w:proofErr w:type="gramStart"/>
      <w:r w:rsidRPr="00C97DEC">
        <w:rPr>
          <w:color w:val="000000"/>
          <w:sz w:val="28"/>
          <w:szCs w:val="28"/>
          <w:lang w:val="en-US"/>
        </w:rPr>
        <w:t>Dep.</w:t>
      </w:r>
      <w:proofErr w:type="gramEnd"/>
      <w:r w:rsidRPr="00C97DEC">
        <w:rPr>
          <w:color w:val="000000"/>
          <w:sz w:val="28"/>
          <w:szCs w:val="28"/>
          <w:lang w:val="en-US"/>
        </w:rPr>
        <w:t xml:space="preserve"> </w:t>
      </w:r>
      <w:r w:rsidRPr="00C97DEC">
        <w:rPr>
          <w:color w:val="000000"/>
          <w:sz w:val="28"/>
          <w:szCs w:val="28"/>
          <w:lang w:val="en-US"/>
        </w:rPr>
        <w:tab/>
      </w:r>
      <w:r w:rsidRPr="00C97DEC">
        <w:rPr>
          <w:color w:val="000000"/>
          <w:sz w:val="28"/>
          <w:szCs w:val="28"/>
          <w:lang w:val="en-US"/>
        </w:rPr>
        <w:tab/>
      </w:r>
      <w:r w:rsidRPr="00C97DEC">
        <w:rPr>
          <w:color w:val="000000"/>
          <w:sz w:val="28"/>
          <w:szCs w:val="28"/>
          <w:lang w:val="en-US"/>
        </w:rPr>
        <w:tab/>
        <w:t xml:space="preserve">4,000 </w:t>
      </w:r>
      <w:r w:rsidRPr="00C97DEC">
        <w:rPr>
          <w:color w:val="000000"/>
          <w:sz w:val="28"/>
          <w:szCs w:val="28"/>
          <w:lang w:val="en-US"/>
        </w:rPr>
        <w:tab/>
      </w:r>
      <w:r w:rsidRPr="00C97DEC">
        <w:rPr>
          <w:color w:val="000000"/>
          <w:sz w:val="28"/>
          <w:szCs w:val="28"/>
          <w:lang w:val="en-US"/>
        </w:rPr>
        <w:tab/>
        <w:t>1,333</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Taxable </w:t>
      </w:r>
      <w:proofErr w:type="spellStart"/>
      <w:r w:rsidRPr="00C9275F">
        <w:rPr>
          <w:color w:val="000000"/>
          <w:sz w:val="28"/>
          <w:szCs w:val="28"/>
          <w:lang w:val="en-US"/>
        </w:rPr>
        <w:t>Inc</w:t>
      </w:r>
      <w:proofErr w:type="spellEnd"/>
      <w:r w:rsidRPr="00C9275F">
        <w:rPr>
          <w:color w:val="000000"/>
          <w:sz w:val="28"/>
          <w:szCs w:val="28"/>
          <w:lang w:val="en-US"/>
        </w:rPr>
        <w:t xml:space="preserve"> </w:t>
      </w:r>
      <w:r w:rsidRPr="00C9275F">
        <w:rPr>
          <w:color w:val="000000"/>
          <w:sz w:val="28"/>
          <w:szCs w:val="28"/>
          <w:lang w:val="en-US"/>
        </w:rPr>
        <w:tab/>
      </w:r>
      <w:r w:rsidRPr="00C9275F">
        <w:rPr>
          <w:color w:val="000000"/>
          <w:sz w:val="28"/>
          <w:szCs w:val="28"/>
          <w:lang w:val="en-US"/>
        </w:rPr>
        <w:tab/>
        <w:t xml:space="preserve">11,000 </w:t>
      </w:r>
      <w:r w:rsidRPr="00C9275F">
        <w:rPr>
          <w:color w:val="000000"/>
          <w:sz w:val="28"/>
          <w:szCs w:val="28"/>
          <w:lang w:val="en-US"/>
        </w:rPr>
        <w:tab/>
        <w:t>13,667</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Taxes Pay </w:t>
      </w:r>
      <w:r w:rsidRPr="00C9275F">
        <w:rPr>
          <w:color w:val="000000"/>
          <w:sz w:val="28"/>
          <w:szCs w:val="28"/>
          <w:lang w:val="en-US"/>
        </w:rPr>
        <w:tab/>
      </w:r>
      <w:r w:rsidRPr="00C9275F">
        <w:rPr>
          <w:color w:val="000000"/>
          <w:sz w:val="28"/>
          <w:szCs w:val="28"/>
          <w:lang w:val="en-US"/>
        </w:rPr>
        <w:tab/>
        <w:t xml:space="preserve">3,300 </w:t>
      </w:r>
      <w:r w:rsidRPr="00C9275F">
        <w:rPr>
          <w:color w:val="000000"/>
          <w:sz w:val="28"/>
          <w:szCs w:val="28"/>
          <w:lang w:val="en-US"/>
        </w:rPr>
        <w:tab/>
      </w:r>
      <w:r w:rsidRPr="00C9275F">
        <w:rPr>
          <w:color w:val="000000"/>
          <w:sz w:val="28"/>
          <w:szCs w:val="28"/>
          <w:lang w:val="en-US"/>
        </w:rPr>
        <w:tab/>
        <w:t>4,100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Using SL:</w:t>
      </w:r>
    </w:p>
    <w:p w:rsidR="009373B7" w:rsidRPr="00C97DEC" w:rsidRDefault="009373B7" w:rsidP="009373B7">
      <w:pPr>
        <w:spacing w:line="360" w:lineRule="auto"/>
        <w:rPr>
          <w:i/>
          <w:color w:val="000000"/>
          <w:sz w:val="28"/>
          <w:szCs w:val="28"/>
          <w:lang w:val="en-US"/>
        </w:rPr>
      </w:pPr>
      <w:r w:rsidRPr="00C97DEC">
        <w:rPr>
          <w:i/>
          <w:color w:val="000000"/>
          <w:sz w:val="28"/>
          <w:szCs w:val="28"/>
          <w:lang w:val="en-US"/>
        </w:rPr>
        <w:t xml:space="preserve">Yr. 1 </w:t>
      </w:r>
      <w:r w:rsidRPr="00C97DEC">
        <w:rPr>
          <w:i/>
          <w:color w:val="000000"/>
          <w:sz w:val="28"/>
          <w:szCs w:val="28"/>
          <w:lang w:val="en-US"/>
        </w:rPr>
        <w:tab/>
      </w:r>
      <w:r w:rsidRPr="00C97DEC">
        <w:rPr>
          <w:i/>
          <w:color w:val="000000"/>
          <w:sz w:val="28"/>
          <w:szCs w:val="28"/>
          <w:lang w:val="en-US"/>
        </w:rPr>
        <w:tab/>
        <w:t>Yr. 2</w:t>
      </w:r>
    </w:p>
    <w:p w:rsidR="009373B7" w:rsidRPr="00C97DEC" w:rsidRDefault="009373B7" w:rsidP="009373B7">
      <w:pPr>
        <w:spacing w:line="360" w:lineRule="auto"/>
        <w:rPr>
          <w:color w:val="000000"/>
          <w:sz w:val="28"/>
          <w:szCs w:val="28"/>
          <w:lang w:val="en-US"/>
        </w:rPr>
      </w:pPr>
      <w:r w:rsidRPr="00C97DEC">
        <w:rPr>
          <w:color w:val="000000"/>
          <w:sz w:val="28"/>
          <w:szCs w:val="28"/>
          <w:lang w:val="en-US"/>
        </w:rPr>
        <w:t xml:space="preserve">Revenue </w:t>
      </w:r>
      <w:r w:rsidRPr="00C97DEC">
        <w:rPr>
          <w:color w:val="000000"/>
          <w:sz w:val="28"/>
          <w:szCs w:val="28"/>
          <w:lang w:val="en-US"/>
        </w:rPr>
        <w:tab/>
      </w:r>
      <w:r w:rsidRPr="00C97DEC">
        <w:rPr>
          <w:color w:val="000000"/>
          <w:sz w:val="28"/>
          <w:szCs w:val="28"/>
          <w:lang w:val="en-US"/>
        </w:rPr>
        <w:tab/>
        <w:t xml:space="preserve">15,000 </w:t>
      </w:r>
      <w:r w:rsidRPr="00C97DEC">
        <w:rPr>
          <w:color w:val="000000"/>
          <w:sz w:val="28"/>
          <w:szCs w:val="28"/>
          <w:lang w:val="en-US"/>
        </w:rPr>
        <w:tab/>
        <w:t>15,000</w:t>
      </w:r>
    </w:p>
    <w:p w:rsidR="009373B7" w:rsidRPr="00C97DEC" w:rsidRDefault="009373B7" w:rsidP="009373B7">
      <w:pPr>
        <w:spacing w:line="360" w:lineRule="auto"/>
        <w:rPr>
          <w:color w:val="000000"/>
          <w:sz w:val="28"/>
          <w:szCs w:val="28"/>
          <w:lang w:val="en-US"/>
        </w:rPr>
      </w:pPr>
      <w:proofErr w:type="gramStart"/>
      <w:r w:rsidRPr="00C97DEC">
        <w:rPr>
          <w:color w:val="000000"/>
          <w:sz w:val="28"/>
          <w:szCs w:val="28"/>
          <w:lang w:val="en-US"/>
        </w:rPr>
        <w:t>Dep.</w:t>
      </w:r>
      <w:proofErr w:type="gramEnd"/>
      <w:r w:rsidRPr="00C97DEC">
        <w:rPr>
          <w:color w:val="000000"/>
          <w:sz w:val="28"/>
          <w:szCs w:val="28"/>
          <w:lang w:val="en-US"/>
        </w:rPr>
        <w:t xml:space="preserve"> </w:t>
      </w:r>
      <w:r w:rsidRPr="00C97DEC">
        <w:rPr>
          <w:color w:val="000000"/>
          <w:sz w:val="28"/>
          <w:szCs w:val="28"/>
          <w:lang w:val="en-US"/>
        </w:rPr>
        <w:tab/>
      </w:r>
      <w:r w:rsidRPr="00C97DEC">
        <w:rPr>
          <w:color w:val="000000"/>
          <w:sz w:val="28"/>
          <w:szCs w:val="28"/>
          <w:lang w:val="en-US"/>
        </w:rPr>
        <w:tab/>
      </w:r>
      <w:r w:rsidRPr="00C97DEC">
        <w:rPr>
          <w:color w:val="000000"/>
          <w:sz w:val="28"/>
          <w:szCs w:val="28"/>
          <w:lang w:val="en-US"/>
        </w:rPr>
        <w:tab/>
        <w:t>2,000</w:t>
      </w:r>
      <w:r w:rsidRPr="00C97DEC">
        <w:rPr>
          <w:color w:val="000000"/>
          <w:sz w:val="28"/>
          <w:szCs w:val="28"/>
          <w:lang w:val="en-US"/>
        </w:rPr>
        <w:tab/>
      </w:r>
      <w:r w:rsidRPr="00C97DEC">
        <w:rPr>
          <w:color w:val="000000"/>
          <w:sz w:val="28"/>
          <w:szCs w:val="28"/>
          <w:lang w:val="en-US"/>
        </w:rPr>
        <w:tab/>
        <w:t xml:space="preserve"> 2,000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Pretax </w:t>
      </w:r>
      <w:proofErr w:type="spellStart"/>
      <w:r w:rsidRPr="00C9275F">
        <w:rPr>
          <w:color w:val="000000"/>
          <w:sz w:val="28"/>
          <w:szCs w:val="28"/>
          <w:lang w:val="en-US"/>
        </w:rPr>
        <w:t>Inc</w:t>
      </w:r>
      <w:proofErr w:type="spellEnd"/>
      <w:r w:rsidRPr="00C9275F">
        <w:rPr>
          <w:color w:val="000000"/>
          <w:sz w:val="28"/>
          <w:szCs w:val="28"/>
          <w:lang w:val="en-US"/>
        </w:rPr>
        <w:t xml:space="preserve"> </w:t>
      </w:r>
      <w:r w:rsidRPr="00C9275F">
        <w:rPr>
          <w:color w:val="000000"/>
          <w:sz w:val="28"/>
          <w:szCs w:val="28"/>
          <w:lang w:val="en-US"/>
        </w:rPr>
        <w:tab/>
      </w:r>
      <w:r w:rsidRPr="00C9275F">
        <w:rPr>
          <w:color w:val="000000"/>
          <w:sz w:val="28"/>
          <w:szCs w:val="28"/>
          <w:lang w:val="en-US"/>
        </w:rPr>
        <w:tab/>
        <w:t xml:space="preserve">13,000 </w:t>
      </w:r>
      <w:r w:rsidRPr="00C9275F">
        <w:rPr>
          <w:color w:val="000000"/>
          <w:sz w:val="28"/>
          <w:szCs w:val="28"/>
          <w:lang w:val="en-US"/>
        </w:rPr>
        <w:tab/>
        <w:t>13,000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Tax </w:t>
      </w:r>
      <w:proofErr w:type="spellStart"/>
      <w:r w:rsidRPr="00C9275F">
        <w:rPr>
          <w:color w:val="000000"/>
          <w:sz w:val="28"/>
          <w:szCs w:val="28"/>
          <w:lang w:val="en-US"/>
        </w:rPr>
        <w:t>Exp</w:t>
      </w:r>
      <w:proofErr w:type="spellEnd"/>
      <w:r w:rsidRPr="00C9275F">
        <w:rPr>
          <w:color w:val="000000"/>
          <w:sz w:val="28"/>
          <w:szCs w:val="28"/>
          <w:lang w:val="en-US"/>
        </w:rPr>
        <w:t xml:space="preserve"> </w:t>
      </w:r>
      <w:r w:rsidRPr="00C9275F">
        <w:rPr>
          <w:color w:val="000000"/>
          <w:sz w:val="28"/>
          <w:szCs w:val="28"/>
          <w:lang w:val="en-US"/>
        </w:rPr>
        <w:tab/>
      </w:r>
      <w:r w:rsidRPr="00C9275F">
        <w:rPr>
          <w:color w:val="000000"/>
          <w:sz w:val="28"/>
          <w:szCs w:val="28"/>
          <w:lang w:val="en-US"/>
        </w:rPr>
        <w:tab/>
        <w:t xml:space="preserve">3,900 </w:t>
      </w:r>
      <w:r w:rsidRPr="00C9275F">
        <w:rPr>
          <w:color w:val="000000"/>
          <w:sz w:val="28"/>
          <w:szCs w:val="28"/>
          <w:lang w:val="en-US"/>
        </w:rPr>
        <w:tab/>
      </w:r>
      <w:r w:rsidRPr="00C9275F">
        <w:rPr>
          <w:color w:val="000000"/>
          <w:sz w:val="28"/>
          <w:szCs w:val="28"/>
          <w:lang w:val="en-US"/>
        </w:rPr>
        <w:tab/>
        <w:t>3,900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Deferred taxes year 1 = 3,900 – 3,300 = 600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Deferred taxes year 2 = 3,900 – 4,100 + previously deferred taxes = -200 + 600 = 400</w:t>
      </w:r>
    </w:p>
    <w:p w:rsidR="009373B7" w:rsidRPr="00C9275F" w:rsidRDefault="009373B7" w:rsidP="009373B7">
      <w:pPr>
        <w:spacing w:line="360" w:lineRule="auto"/>
        <w:rPr>
          <w:b/>
          <w:color w:val="000000"/>
          <w:sz w:val="28"/>
          <w:szCs w:val="28"/>
          <w:lang w:val="en-US"/>
        </w:rPr>
      </w:pP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17 - #95102</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B.</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A valuation allowance is a contra account (offset) against deferred tax </w:t>
      </w:r>
      <w:proofErr w:type="gramStart"/>
      <w:r w:rsidRPr="00C9275F">
        <w:rPr>
          <w:color w:val="000000"/>
          <w:sz w:val="28"/>
          <w:szCs w:val="28"/>
          <w:lang w:val="en-US"/>
        </w:rPr>
        <w:t>assets that reflects</w:t>
      </w:r>
      <w:proofErr w:type="gramEnd"/>
      <w:r w:rsidRPr="00C9275F">
        <w:rPr>
          <w:color w:val="000000"/>
          <w:sz w:val="28"/>
          <w:szCs w:val="28"/>
          <w:lang w:val="en-US"/>
        </w:rPr>
        <w:t xml:space="preserve"> the likelihood that the deferred tax assets will never be realized. If a firm is unlikely to have future taxable income, it would be unlikely to ever use its deferred tax assets, and therefore must record a valuation allowance.</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This question tested from Session 9, Reading 31, LOS g</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18 - #94018</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A.</w:t>
      </w:r>
    </w:p>
    <w:p w:rsidR="009373B7" w:rsidRPr="00C9275F" w:rsidRDefault="009373B7" w:rsidP="009373B7">
      <w:pPr>
        <w:spacing w:line="360" w:lineRule="auto"/>
        <w:rPr>
          <w:color w:val="000000"/>
          <w:sz w:val="28"/>
          <w:szCs w:val="28"/>
          <w:lang w:val="en-US"/>
        </w:rPr>
      </w:pPr>
      <w:r w:rsidRPr="00C9275F">
        <w:rPr>
          <w:color w:val="000000"/>
          <w:sz w:val="28"/>
          <w:szCs w:val="28"/>
          <w:lang w:val="en-US"/>
        </w:rPr>
        <w:lastRenderedPageBreak/>
        <w:t>If the coupon rate is less than the market rate, the bond must be sold at a discount so the effective rate on the bond equals the market rate.</w:t>
      </w:r>
    </w:p>
    <w:p w:rsidR="009373B7" w:rsidRPr="00C9275F" w:rsidRDefault="009373B7" w:rsidP="009373B7">
      <w:pPr>
        <w:spacing w:line="360" w:lineRule="auto"/>
        <w:rPr>
          <w:color w:val="000000"/>
          <w:sz w:val="28"/>
          <w:szCs w:val="28"/>
          <w:lang w:val="en-US"/>
        </w:rPr>
      </w:pP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19 - #94489</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B.</w:t>
      </w:r>
    </w:p>
    <w:p w:rsidR="009373B7" w:rsidRPr="00C9275F" w:rsidRDefault="009373B7" w:rsidP="009373B7">
      <w:pPr>
        <w:spacing w:line="360" w:lineRule="auto"/>
        <w:rPr>
          <w:color w:val="000000"/>
          <w:sz w:val="28"/>
          <w:szCs w:val="28"/>
          <w:lang w:val="en-US"/>
        </w:rPr>
      </w:pPr>
      <w:r w:rsidRPr="00C9275F">
        <w:rPr>
          <w:color w:val="000000"/>
          <w:sz w:val="28"/>
          <w:szCs w:val="28"/>
          <w:lang w:val="en-US"/>
        </w:rPr>
        <w:t>Using LIFO cost of goods sold (COGS) gives a more accurate measure of future earnings because the LIFO COGS is more representative of the current cost of product sold as compared to using FIFO therefore net income will be more accurately represented.</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This question tested from Session 9, Reading 29, LOS h</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20 - #95995</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C.</w:t>
      </w:r>
    </w:p>
    <w:p w:rsidR="009373B7" w:rsidRPr="00C9275F" w:rsidRDefault="009373B7" w:rsidP="009373B7">
      <w:pPr>
        <w:spacing w:line="360" w:lineRule="auto"/>
        <w:rPr>
          <w:color w:val="000000"/>
          <w:sz w:val="28"/>
          <w:szCs w:val="28"/>
          <w:lang w:val="en-US"/>
        </w:rPr>
      </w:pPr>
      <w:r w:rsidRPr="00C9275F">
        <w:rPr>
          <w:rFonts w:ascii="Gungsuh" w:eastAsia="Gungsuh" w:hAnsi="Gungsuh" w:cs="Gungsuh"/>
          <w:color w:val="000000"/>
          <w:sz w:val="28"/>
          <w:szCs w:val="28"/>
          <w:lang w:val="en-US"/>
        </w:rPr>
        <w:t>Net income in year 1 for financial reporting purposes will be $2,748 = [($7,192 − $2,535</w:t>
      </w:r>
      <w:proofErr w:type="gramStart"/>
      <w:r w:rsidRPr="00C9275F">
        <w:rPr>
          <w:rFonts w:ascii="Gungsuh" w:eastAsia="Gungsuh" w:hAnsi="Gungsuh" w:cs="Gungsuh"/>
          <w:color w:val="000000"/>
          <w:sz w:val="28"/>
          <w:szCs w:val="28"/>
          <w:lang w:val="en-US"/>
        </w:rPr>
        <w:t>)(</w:t>
      </w:r>
      <w:proofErr w:type="gramEnd"/>
      <w:r w:rsidRPr="00C9275F">
        <w:rPr>
          <w:rFonts w:ascii="Gungsuh" w:eastAsia="Gungsuh" w:hAnsi="Gungsuh" w:cs="Gungsuh"/>
          <w:color w:val="000000"/>
          <w:sz w:val="28"/>
          <w:szCs w:val="28"/>
          <w:lang w:val="en-US"/>
        </w:rPr>
        <w:t>1 − 0.41)]</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annual depreciation expense on financial statements will be $2,535 = ($12,676 / 5 years)</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This question tested from Session 9, Reading 31, LOS d</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21 - #127263</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C.</w:t>
      </w:r>
    </w:p>
    <w:p w:rsidR="009373B7" w:rsidRPr="00C9275F" w:rsidRDefault="009373B7" w:rsidP="009373B7">
      <w:pPr>
        <w:spacing w:line="360" w:lineRule="auto"/>
        <w:rPr>
          <w:color w:val="000000"/>
          <w:sz w:val="28"/>
          <w:szCs w:val="28"/>
          <w:lang w:val="en-US"/>
        </w:rPr>
      </w:pPr>
      <w:r w:rsidRPr="00C9275F">
        <w:rPr>
          <w:color w:val="000000"/>
          <w:sz w:val="28"/>
          <w:szCs w:val="28"/>
          <w:lang w:val="en-US"/>
        </w:rPr>
        <w:t>Only a defined benefit plan has a funded status that would appear on the balance sheet as an asset or liability. Employer payments into a defined contribution plan are recognized as expenses in the period incurred.</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This question tested from Session 9, Reading 32, LOS k </w:t>
      </w:r>
    </w:p>
    <w:p w:rsidR="009373B7" w:rsidRPr="00C9275F" w:rsidRDefault="009373B7" w:rsidP="009373B7">
      <w:pPr>
        <w:tabs>
          <w:tab w:val="left" w:pos="1323"/>
        </w:tabs>
        <w:rPr>
          <w:b/>
          <w:color w:val="000000"/>
          <w:sz w:val="28"/>
          <w:szCs w:val="28"/>
          <w:lang w:val="en-US"/>
        </w:rPr>
      </w:pPr>
      <w:r w:rsidRPr="00C9275F">
        <w:rPr>
          <w:b/>
          <w:color w:val="000000"/>
          <w:sz w:val="28"/>
          <w:szCs w:val="28"/>
          <w:lang w:val="en-US"/>
        </w:rPr>
        <w:t xml:space="preserve">                           Question 22 - #95018</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B.</w:t>
      </w:r>
    </w:p>
    <w:p w:rsidR="009373B7" w:rsidRPr="00C9275F" w:rsidRDefault="009373B7" w:rsidP="009373B7">
      <w:pPr>
        <w:spacing w:line="360" w:lineRule="auto"/>
        <w:rPr>
          <w:color w:val="000000"/>
          <w:sz w:val="28"/>
          <w:szCs w:val="28"/>
          <w:lang w:val="en-US"/>
        </w:rPr>
      </w:pPr>
      <w:r w:rsidRPr="00C9275F">
        <w:rPr>
          <w:color w:val="000000"/>
          <w:sz w:val="28"/>
          <w:szCs w:val="28"/>
          <w:lang w:val="en-US"/>
        </w:rPr>
        <w:t>Sales = (15 * 60) + (35 * 45) + (85 * 35) = 5,450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COGS</w:t>
      </w:r>
      <w:r w:rsidRPr="00C9275F">
        <w:rPr>
          <w:color w:val="000000"/>
          <w:sz w:val="28"/>
          <w:szCs w:val="28"/>
          <w:vertAlign w:val="subscript"/>
          <w:lang w:val="en-US"/>
        </w:rPr>
        <w:t>FIFO</w:t>
      </w:r>
      <w:r w:rsidRPr="00C9275F">
        <w:rPr>
          <w:color w:val="000000"/>
          <w:sz w:val="28"/>
          <w:szCs w:val="28"/>
          <w:lang w:val="en-US"/>
        </w:rPr>
        <w:t xml:space="preserve"> = (20 * 50) + (35 * 40) + (80 * 30) = 4,800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GM</w:t>
      </w:r>
      <w:r w:rsidRPr="00C9275F">
        <w:rPr>
          <w:color w:val="000000"/>
          <w:sz w:val="28"/>
          <w:szCs w:val="28"/>
          <w:vertAlign w:val="subscript"/>
          <w:lang w:val="en-US"/>
        </w:rPr>
        <w:t>FIFO</w:t>
      </w:r>
      <w:r w:rsidRPr="00C9275F">
        <w:rPr>
          <w:rFonts w:ascii="Gungsuh" w:eastAsia="Gungsuh" w:hAnsi="Gungsuh" w:cs="Gungsuh"/>
          <w:color w:val="000000"/>
          <w:sz w:val="28"/>
          <w:szCs w:val="28"/>
          <w:lang w:val="en-US"/>
        </w:rPr>
        <w:t>: $5,450 − 4,800 = $650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COGS</w:t>
      </w:r>
      <w:r w:rsidRPr="00C9275F">
        <w:rPr>
          <w:color w:val="000000"/>
          <w:sz w:val="28"/>
          <w:szCs w:val="28"/>
          <w:vertAlign w:val="subscript"/>
          <w:lang w:val="en-US"/>
        </w:rPr>
        <w:t>LIFO</w:t>
      </w:r>
      <w:r w:rsidRPr="00C9275F">
        <w:rPr>
          <w:color w:val="000000"/>
          <w:sz w:val="28"/>
          <w:szCs w:val="28"/>
          <w:lang w:val="en-US"/>
        </w:rPr>
        <w:t xml:space="preserve"> = (15 * 50) + (35 * 40) + (85 * 30) = 4,700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GM</w:t>
      </w:r>
      <w:r w:rsidRPr="00C9275F">
        <w:rPr>
          <w:color w:val="000000"/>
          <w:sz w:val="28"/>
          <w:szCs w:val="28"/>
          <w:vertAlign w:val="subscript"/>
          <w:lang w:val="en-US"/>
        </w:rPr>
        <w:t>LIFO</w:t>
      </w:r>
      <w:r w:rsidRPr="00C9275F">
        <w:rPr>
          <w:rFonts w:ascii="Gungsuh" w:eastAsia="Gungsuh" w:hAnsi="Gungsuh" w:cs="Gungsuh"/>
          <w:color w:val="000000"/>
          <w:sz w:val="28"/>
          <w:szCs w:val="28"/>
          <w:lang w:val="en-US"/>
        </w:rPr>
        <w:t>: $5,450 − $4,700 = $750</w:t>
      </w:r>
    </w:p>
    <w:p w:rsidR="009373B7" w:rsidRPr="00C9275F" w:rsidRDefault="009373B7" w:rsidP="009373B7">
      <w:pPr>
        <w:spacing w:line="360" w:lineRule="auto"/>
        <w:rPr>
          <w:color w:val="000000"/>
          <w:sz w:val="28"/>
          <w:szCs w:val="28"/>
          <w:lang w:val="en-US"/>
        </w:rPr>
      </w:pPr>
      <w:proofErr w:type="spellStart"/>
      <w:r w:rsidRPr="00C9275F">
        <w:rPr>
          <w:color w:val="000000"/>
          <w:sz w:val="28"/>
          <w:szCs w:val="28"/>
          <w:lang w:val="en-US"/>
        </w:rPr>
        <w:lastRenderedPageBreak/>
        <w:t>COGS</w:t>
      </w:r>
      <w:r w:rsidRPr="00C9275F">
        <w:rPr>
          <w:color w:val="000000"/>
          <w:sz w:val="28"/>
          <w:szCs w:val="28"/>
          <w:vertAlign w:val="subscript"/>
          <w:lang w:val="en-US"/>
        </w:rPr>
        <w:t>Average</w:t>
      </w:r>
      <w:proofErr w:type="spellEnd"/>
      <w:r w:rsidRPr="00C9275F">
        <w:rPr>
          <w:color w:val="000000"/>
          <w:sz w:val="28"/>
          <w:szCs w:val="28"/>
          <w:lang w:val="en-US"/>
        </w:rPr>
        <w:t xml:space="preserve"> = (20 * 50) + (35 * 40) + (85 * 30) = 4,950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4,950*135 / 140 = 4,773.21</w:t>
      </w:r>
    </w:p>
    <w:p w:rsidR="009373B7" w:rsidRPr="00C9275F" w:rsidRDefault="009373B7" w:rsidP="009373B7">
      <w:pPr>
        <w:spacing w:line="360" w:lineRule="auto"/>
        <w:rPr>
          <w:color w:val="000000"/>
          <w:sz w:val="28"/>
          <w:szCs w:val="28"/>
          <w:lang w:val="en-US"/>
        </w:rPr>
      </w:pPr>
      <w:proofErr w:type="spellStart"/>
      <w:r w:rsidRPr="00C9275F">
        <w:rPr>
          <w:color w:val="000000"/>
          <w:sz w:val="28"/>
          <w:szCs w:val="28"/>
          <w:lang w:val="en-US"/>
        </w:rPr>
        <w:t>GM</w:t>
      </w:r>
      <w:r w:rsidRPr="00C9275F">
        <w:rPr>
          <w:color w:val="000000"/>
          <w:sz w:val="28"/>
          <w:szCs w:val="28"/>
          <w:vertAlign w:val="subscript"/>
          <w:lang w:val="en-US"/>
        </w:rPr>
        <w:t>Cost</w:t>
      </w:r>
      <w:proofErr w:type="spellEnd"/>
      <w:r w:rsidRPr="00C9275F">
        <w:rPr>
          <w:color w:val="000000"/>
          <w:sz w:val="28"/>
          <w:szCs w:val="28"/>
          <w:vertAlign w:val="subscript"/>
          <w:lang w:val="en-US"/>
        </w:rPr>
        <w:t xml:space="preserve"> Average</w:t>
      </w:r>
      <w:r w:rsidRPr="00C9275F">
        <w:rPr>
          <w:rFonts w:ascii="Gungsuh" w:eastAsia="Gungsuh" w:hAnsi="Gungsuh" w:cs="Gungsuh"/>
          <w:color w:val="000000"/>
          <w:sz w:val="28"/>
          <w:szCs w:val="28"/>
          <w:lang w:val="en-US"/>
        </w:rPr>
        <w:t>: $5,450 − $4,773.21 = $676.79</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23 - #127267</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A.</w:t>
      </w:r>
    </w:p>
    <w:p w:rsidR="009373B7" w:rsidRPr="00C9275F" w:rsidRDefault="009373B7" w:rsidP="009373B7">
      <w:pPr>
        <w:spacing w:line="360" w:lineRule="auto"/>
        <w:rPr>
          <w:color w:val="000000"/>
          <w:sz w:val="28"/>
          <w:szCs w:val="28"/>
          <w:lang w:val="en-US"/>
        </w:rPr>
      </w:pPr>
      <w:r w:rsidRPr="00C9275F">
        <w:rPr>
          <w:color w:val="000000"/>
          <w:sz w:val="28"/>
          <w:szCs w:val="28"/>
          <w:lang w:val="en-US"/>
        </w:rPr>
        <w:t>Depreciation per unit of production = (€60,000 – €10,000) / 400,000 km = €0.125 per kilometer. Through year 2, depreciation expense = €0.125 × 250,000 = €31,250. Carrying value at the end of Year 2 = €60,000 – €31,250 = €28,750.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This question tested from Session 9, Reading 30, LOS d</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24 - #127257</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B.</w:t>
      </w:r>
    </w:p>
    <w:p w:rsidR="009373B7" w:rsidRPr="00C9275F" w:rsidRDefault="009373B7" w:rsidP="009373B7">
      <w:pPr>
        <w:spacing w:line="360" w:lineRule="auto"/>
        <w:rPr>
          <w:color w:val="000000"/>
          <w:sz w:val="28"/>
          <w:szCs w:val="28"/>
          <w:lang w:val="en-US"/>
        </w:rPr>
      </w:pPr>
      <w:r w:rsidRPr="00C9275F">
        <w:rPr>
          <w:color w:val="000000"/>
          <w:sz w:val="28"/>
          <w:szCs w:val="28"/>
          <w:lang w:val="en-US"/>
        </w:rPr>
        <w:t>Whether prices are increasing or decreasing, LIFO cost of goods sold and FIFO inventory are preferred because they are the closest estimates of current costs.</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This question tested from Session 9, Reading 29, LOS e</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25 - #97843</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B.</w:t>
      </w:r>
    </w:p>
    <w:p w:rsidR="009373B7" w:rsidRPr="00C9275F" w:rsidRDefault="009373B7" w:rsidP="009373B7">
      <w:pPr>
        <w:spacing w:line="360" w:lineRule="auto"/>
        <w:rPr>
          <w:color w:val="000000"/>
          <w:sz w:val="28"/>
          <w:szCs w:val="28"/>
          <w:lang w:val="en-US"/>
        </w:rPr>
      </w:pPr>
      <w:r w:rsidRPr="00C9275F">
        <w:rPr>
          <w:color w:val="000000"/>
          <w:sz w:val="28"/>
          <w:szCs w:val="28"/>
          <w:lang w:val="en-US"/>
        </w:rPr>
        <w:t>IFRS does not permit income statement items to be recognized as “extraordinary” in the income statement. Negative goodwill is not reported on the balance sheet; rather, the excess of fair value over the price paid in an acquisition is recognized as a gain in the income statement.</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This question tested from Session 9, Reading 30, LOS b</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26 - #95667</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C.</w:t>
      </w:r>
    </w:p>
    <w:p w:rsidR="009373B7" w:rsidRPr="00C9275F" w:rsidRDefault="009373B7" w:rsidP="009373B7">
      <w:pPr>
        <w:spacing w:line="360" w:lineRule="auto"/>
        <w:rPr>
          <w:color w:val="000000"/>
          <w:sz w:val="28"/>
          <w:szCs w:val="28"/>
          <w:lang w:val="en-US"/>
        </w:rPr>
      </w:pPr>
      <w:r w:rsidRPr="00C9275F">
        <w:rPr>
          <w:color w:val="000000"/>
          <w:sz w:val="28"/>
          <w:szCs w:val="28"/>
          <w:lang w:val="en-US"/>
        </w:rPr>
        <w:t>Since a portion of the lease payment is treated as repayment of principal under a finance lease, cash flow from financing will be lower.</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This question tested from Session 9, Reading 32, LOS h</w:t>
      </w:r>
    </w:p>
    <w:p w:rsidR="009373B7" w:rsidRPr="00C9275F" w:rsidRDefault="009373B7" w:rsidP="009373B7">
      <w:pPr>
        <w:spacing w:line="276" w:lineRule="auto"/>
        <w:rPr>
          <w:b/>
          <w:color w:val="000000"/>
          <w:sz w:val="28"/>
          <w:szCs w:val="28"/>
          <w:lang w:val="en-US"/>
        </w:rPr>
        <w:sectPr w:rsidR="009373B7" w:rsidRPr="00C9275F">
          <w:type w:val="continuous"/>
          <w:pgSz w:w="11906" w:h="16838"/>
          <w:pgMar w:top="1134" w:right="850" w:bottom="1134" w:left="1701" w:header="708" w:footer="708" w:gutter="0"/>
          <w:cols w:space="720"/>
        </w:sectPr>
      </w:pP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lastRenderedPageBreak/>
        <w:t>Question 27 - #94502</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C.</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coupon payment is a cash outflow from operations. ($10,000,000 × 0.09) = $900,000.</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28 - #95419</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B.</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LIFO conformity rule in the U.S. requires firms to use LIFO for their financial statements if they use LIFO for income tax purposes. This question tested from Session 9, Reading 29, LOS b</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29 - #94270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C.</w:t>
      </w:r>
    </w:p>
    <w:p w:rsidR="009373B7" w:rsidRPr="00C9275F" w:rsidRDefault="009373B7" w:rsidP="009373B7">
      <w:pPr>
        <w:spacing w:line="360" w:lineRule="auto"/>
        <w:rPr>
          <w:color w:val="000000"/>
          <w:sz w:val="28"/>
          <w:szCs w:val="28"/>
          <w:lang w:val="en-US"/>
        </w:rPr>
      </w:pPr>
      <w:r w:rsidRPr="00C9275F">
        <w:rPr>
          <w:color w:val="000000"/>
          <w:sz w:val="28"/>
          <w:szCs w:val="28"/>
          <w:lang w:val="en-US"/>
        </w:rPr>
        <w:t>Permanent difference will not result in deferred taxes since they are not expected to reverse in the future.</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This question tested from Session 9, Reading 31, LOS f</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30 - #127253</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B.</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LIFO and weighted average cost methods can provide different values for inventory, cost of sales, and gross profit depending on whether the firm uses a periodic or perpetual inventory system. FIFO produces the same values from either a periodic or perpetual inventory system.</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This question tested from Session 9, Reading 29, LOS d</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31 - #97072</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A.</w:t>
      </w:r>
    </w:p>
    <w:p w:rsidR="009373B7" w:rsidRPr="00C9275F" w:rsidRDefault="009373B7" w:rsidP="009373B7">
      <w:pPr>
        <w:spacing w:line="360" w:lineRule="auto"/>
        <w:rPr>
          <w:color w:val="000000"/>
          <w:sz w:val="28"/>
          <w:szCs w:val="28"/>
          <w:lang w:val="en-US"/>
        </w:rPr>
      </w:pPr>
      <w:r w:rsidRPr="00C9275F">
        <w:rPr>
          <w:color w:val="000000"/>
          <w:sz w:val="28"/>
          <w:szCs w:val="28"/>
          <w:lang w:val="en-US"/>
        </w:rPr>
        <w:t>Average receivables collection period = 365 / receivables turnover, which is 22.81 days for the industry (=365 / 16). If Q-</w:t>
      </w:r>
      <w:proofErr w:type="spellStart"/>
      <w:r w:rsidRPr="00C9275F">
        <w:rPr>
          <w:color w:val="000000"/>
          <w:sz w:val="28"/>
          <w:szCs w:val="28"/>
          <w:lang w:val="en-US"/>
        </w:rPr>
        <w:t>Tell’s</w:t>
      </w:r>
      <w:proofErr w:type="spellEnd"/>
      <w:r w:rsidRPr="00C9275F">
        <w:rPr>
          <w:color w:val="000000"/>
          <w:sz w:val="28"/>
          <w:szCs w:val="28"/>
          <w:lang w:val="en-US"/>
        </w:rPr>
        <w:t xml:space="preserve"> receivables turnover is less than 16, its average </w:t>
      </w:r>
      <w:proofErr w:type="gramStart"/>
      <w:r w:rsidRPr="00C9275F">
        <w:rPr>
          <w:color w:val="000000"/>
          <w:sz w:val="28"/>
          <w:szCs w:val="28"/>
          <w:lang w:val="en-US"/>
        </w:rPr>
        <w:t>days</w:t>
      </w:r>
      <w:proofErr w:type="gramEnd"/>
      <w:r w:rsidRPr="00C9275F">
        <w:rPr>
          <w:color w:val="000000"/>
          <w:sz w:val="28"/>
          <w:szCs w:val="28"/>
          <w:lang w:val="en-US"/>
        </w:rPr>
        <w:t xml:space="preserve"> collection period must be greater </w:t>
      </w:r>
      <w:proofErr w:type="spellStart"/>
      <w:r w:rsidRPr="00C9275F">
        <w:rPr>
          <w:color w:val="000000"/>
          <w:sz w:val="28"/>
          <w:szCs w:val="28"/>
          <w:lang w:val="en-US"/>
        </w:rPr>
        <w:t>that</w:t>
      </w:r>
      <w:proofErr w:type="spellEnd"/>
      <w:r w:rsidRPr="00C9275F">
        <w:rPr>
          <w:color w:val="000000"/>
          <w:sz w:val="28"/>
          <w:szCs w:val="28"/>
          <w:lang w:val="en-US"/>
        </w:rPr>
        <w:t xml:space="preserve"> 22.81 days.</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32 - #97502</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A.</w:t>
      </w:r>
    </w:p>
    <w:p w:rsidR="009373B7" w:rsidRPr="00C9275F" w:rsidRDefault="009373B7" w:rsidP="009373B7">
      <w:pPr>
        <w:spacing w:line="360" w:lineRule="auto"/>
        <w:rPr>
          <w:color w:val="000000"/>
          <w:sz w:val="28"/>
          <w:szCs w:val="28"/>
          <w:lang w:val="en-US"/>
        </w:rPr>
      </w:pPr>
      <w:r w:rsidRPr="00C9275F">
        <w:rPr>
          <w:color w:val="000000"/>
          <w:sz w:val="28"/>
          <w:szCs w:val="28"/>
          <w:lang w:val="en-US"/>
        </w:rPr>
        <w:lastRenderedPageBreak/>
        <w:t>Current ratio = (current assets / current liabilities) = [cash + marketable securities + receivables + inventory] /current liabilities Quick ratio = [cash + marketable securities + receivables] / current liabilities</w:t>
      </w:r>
    </w:p>
    <w:p w:rsidR="009373B7" w:rsidRPr="00C9275F" w:rsidRDefault="009373B7" w:rsidP="009373B7">
      <w:pPr>
        <w:spacing w:line="360" w:lineRule="auto"/>
        <w:rPr>
          <w:color w:val="000000"/>
          <w:sz w:val="28"/>
          <w:szCs w:val="28"/>
          <w:lang w:val="en-US"/>
        </w:rPr>
      </w:pP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33 - #97948</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B.</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January 1 balance of common shares outstanding is adjusted retroactively for both stock dividends and stock splits. The weighted average shares outstanding for the year = 100,000 × 2 × 1.1 = 220,000.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This question tested from Session 8, Reading 25, LOS g</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34 - #97470</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A.</w:t>
      </w:r>
    </w:p>
    <w:p w:rsidR="009373B7" w:rsidRPr="00C9275F" w:rsidRDefault="009373B7" w:rsidP="009373B7">
      <w:pPr>
        <w:spacing w:line="360" w:lineRule="auto"/>
        <w:rPr>
          <w:color w:val="000000"/>
          <w:sz w:val="28"/>
          <w:szCs w:val="28"/>
          <w:lang w:val="en-US"/>
        </w:rPr>
      </w:pPr>
      <w:r w:rsidRPr="00C9275F">
        <w:rPr>
          <w:color w:val="000000"/>
          <w:sz w:val="28"/>
          <w:szCs w:val="28"/>
          <w:lang w:val="en-US"/>
        </w:rPr>
        <w:t>Only the preferred stock dividends paid would be considered CFF. Issuing bonds in exchange for equipment and exchanging bonds for stock are both noncash transactions that should be disclosed in a footnote to the Statement of Cash Flows. Interest paid is an operating cash flow under U.S. GAAP.</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This question tested from Session 8, Reading 27, LOS f</w:t>
      </w:r>
    </w:p>
    <w:p w:rsidR="009373B7" w:rsidRPr="00C9275F" w:rsidRDefault="009373B7" w:rsidP="009373B7">
      <w:pPr>
        <w:spacing w:line="360" w:lineRule="auto"/>
        <w:rPr>
          <w:b/>
          <w:color w:val="000000"/>
          <w:sz w:val="28"/>
          <w:szCs w:val="28"/>
          <w:lang w:val="en-US"/>
        </w:rPr>
      </w:pPr>
      <w:r w:rsidRPr="00C9275F">
        <w:rPr>
          <w:b/>
          <w:color w:val="000000"/>
          <w:sz w:val="28"/>
          <w:szCs w:val="28"/>
          <w:lang w:val="en-US"/>
        </w:rPr>
        <w:t>Question 35 - #97802</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The correct answer was A.</w:t>
      </w:r>
    </w:p>
    <w:p w:rsidR="009373B7" w:rsidRPr="00C9275F" w:rsidRDefault="009373B7" w:rsidP="009373B7">
      <w:pPr>
        <w:spacing w:line="360" w:lineRule="auto"/>
        <w:rPr>
          <w:color w:val="000000"/>
          <w:sz w:val="28"/>
          <w:szCs w:val="28"/>
          <w:lang w:val="en-US"/>
        </w:rPr>
      </w:pPr>
      <w:r w:rsidRPr="00C9275F">
        <w:rPr>
          <w:rFonts w:ascii="Gungsuh" w:eastAsia="Gungsuh" w:hAnsi="Gungsuh" w:cs="Gungsuh"/>
          <w:color w:val="000000"/>
          <w:sz w:val="28"/>
          <w:szCs w:val="28"/>
          <w:lang w:val="en-US"/>
        </w:rPr>
        <w:t xml:space="preserve">Orange’s basic EPS ((net income – preferred dividends) / weighted average common shares outstanding) is [($7,600,000 − (10,000 × $1,000 × 0.08)] / 2,000,000 = $3.40. To check for dilution, EPS is calculated under the assumption that the convertible preferred shares are converted into common shares at the beginning of the year. The preferred dividends paid are added back to the numerator of the Diluted EPS equation, and the additional common shares are added to the denominator of the equation. </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Orange’s if-converted EPS is $7,600,000 / (2,000,000 + 200,000) = $3.45. </w:t>
      </w:r>
    </w:p>
    <w:p w:rsidR="009373B7" w:rsidRPr="00C9275F" w:rsidRDefault="009373B7" w:rsidP="009373B7">
      <w:pPr>
        <w:spacing w:line="360" w:lineRule="auto"/>
        <w:rPr>
          <w:color w:val="000000"/>
          <w:sz w:val="28"/>
          <w:szCs w:val="28"/>
          <w:lang w:val="en-US"/>
        </w:rPr>
      </w:pPr>
      <w:r w:rsidRPr="00C9275F">
        <w:rPr>
          <w:color w:val="000000"/>
          <w:sz w:val="28"/>
          <w:szCs w:val="28"/>
          <w:lang w:val="en-US"/>
        </w:rPr>
        <w:t xml:space="preserve">Because if-converted EPS is higher than basic EPS, </w:t>
      </w:r>
      <w:proofErr w:type="spellStart"/>
      <w:r w:rsidRPr="00C9275F">
        <w:rPr>
          <w:color w:val="000000"/>
          <w:sz w:val="28"/>
          <w:szCs w:val="28"/>
          <w:lang w:val="en-US"/>
        </w:rPr>
        <w:t>thepreferred</w:t>
      </w:r>
      <w:proofErr w:type="spellEnd"/>
      <w:r w:rsidRPr="00C9275F">
        <w:rPr>
          <w:color w:val="000000"/>
          <w:sz w:val="28"/>
          <w:szCs w:val="28"/>
          <w:lang w:val="en-US"/>
        </w:rPr>
        <w:t xml:space="preserve"> stock is antidilutive and no adjustment is made to basic EPS.</w:t>
      </w:r>
    </w:p>
    <w:p w:rsidR="009373B7" w:rsidRPr="00C9275F" w:rsidRDefault="009373B7" w:rsidP="009373B7">
      <w:pPr>
        <w:spacing w:line="360" w:lineRule="auto"/>
        <w:rPr>
          <w:color w:val="000000"/>
          <w:sz w:val="28"/>
          <w:szCs w:val="28"/>
          <w:lang w:val="en-US"/>
        </w:rPr>
      </w:pPr>
      <w:r w:rsidRPr="00C9275F">
        <w:rPr>
          <w:color w:val="000000"/>
          <w:sz w:val="28"/>
          <w:szCs w:val="28"/>
          <w:lang w:val="en-US"/>
        </w:rPr>
        <w:t>This question tested from Session 8, Reading 25, LOS h</w:t>
      </w:r>
    </w:p>
    <w:p w:rsidR="009373B7" w:rsidRPr="009373B7" w:rsidRDefault="009373B7" w:rsidP="009373B7">
      <w:pPr>
        <w:spacing w:line="360" w:lineRule="auto"/>
        <w:rPr>
          <w:b/>
          <w:color w:val="000000"/>
          <w:sz w:val="28"/>
          <w:szCs w:val="28"/>
          <w:lang w:val="en-US"/>
        </w:rPr>
      </w:pPr>
      <w:r w:rsidRPr="009373B7">
        <w:rPr>
          <w:b/>
          <w:color w:val="000000"/>
          <w:sz w:val="28"/>
          <w:szCs w:val="28"/>
          <w:lang w:val="en-US"/>
        </w:rPr>
        <w:lastRenderedPageBreak/>
        <w:t>Question 36 - #97739</w:t>
      </w:r>
    </w:p>
    <w:p w:rsidR="009373B7" w:rsidRPr="009373B7" w:rsidRDefault="009373B7" w:rsidP="009373B7">
      <w:pPr>
        <w:spacing w:line="360" w:lineRule="auto"/>
        <w:rPr>
          <w:color w:val="000000"/>
          <w:sz w:val="28"/>
          <w:szCs w:val="28"/>
          <w:lang w:val="en-US"/>
        </w:rPr>
      </w:pPr>
      <w:r w:rsidRPr="009373B7">
        <w:rPr>
          <w:color w:val="000000"/>
          <w:sz w:val="28"/>
          <w:szCs w:val="28"/>
          <w:lang w:val="en-US"/>
        </w:rPr>
        <w:t>The correct answer was C.</w:t>
      </w:r>
    </w:p>
    <w:p w:rsidR="009373B7" w:rsidRPr="009373B7" w:rsidRDefault="009373B7" w:rsidP="009373B7">
      <w:pPr>
        <w:spacing w:line="360" w:lineRule="auto"/>
        <w:rPr>
          <w:color w:val="000000"/>
          <w:sz w:val="28"/>
          <w:szCs w:val="28"/>
          <w:lang w:val="en-US"/>
        </w:rPr>
      </w:pPr>
      <w:r w:rsidRPr="009373B7">
        <w:rPr>
          <w:color w:val="000000"/>
          <w:sz w:val="28"/>
          <w:szCs w:val="28"/>
          <w:lang w:val="en-US"/>
        </w:rPr>
        <w:t>Common size income statements express all income statement items as a percentage of sales. Note that common size balance sheets express all balance sheet accounts as a percentage of total assets.</w:t>
      </w:r>
    </w:p>
    <w:p w:rsidR="009373B7" w:rsidRPr="009373B7" w:rsidRDefault="009373B7" w:rsidP="009373B7">
      <w:pPr>
        <w:spacing w:line="360" w:lineRule="auto"/>
        <w:rPr>
          <w:color w:val="000000"/>
          <w:sz w:val="28"/>
          <w:szCs w:val="28"/>
          <w:lang w:val="en-US"/>
        </w:rPr>
      </w:pPr>
      <w:r w:rsidRPr="009373B7">
        <w:rPr>
          <w:color w:val="000000"/>
          <w:sz w:val="28"/>
          <w:szCs w:val="28"/>
          <w:lang w:val="en-US"/>
        </w:rPr>
        <w:t>This question tested from Session 8, Reading 28, LOS a</w:t>
      </w:r>
    </w:p>
    <w:p w:rsidR="009373B7" w:rsidRPr="009373B7" w:rsidRDefault="009373B7" w:rsidP="009373B7">
      <w:pPr>
        <w:tabs>
          <w:tab w:val="left" w:pos="1134"/>
        </w:tabs>
        <w:spacing w:line="360" w:lineRule="auto"/>
        <w:ind w:firstLine="709"/>
        <w:rPr>
          <w:b/>
          <w:i/>
          <w:color w:val="000000"/>
          <w:sz w:val="28"/>
          <w:szCs w:val="28"/>
          <w:lang w:val="en-US"/>
        </w:rPr>
      </w:pPr>
    </w:p>
    <w:p w:rsidR="009373B7" w:rsidRDefault="009373B7" w:rsidP="009373B7">
      <w:pPr>
        <w:tabs>
          <w:tab w:val="left" w:pos="1134"/>
        </w:tabs>
        <w:spacing w:line="360" w:lineRule="auto"/>
        <w:rPr>
          <w:i/>
          <w:color w:val="000000"/>
          <w:sz w:val="28"/>
          <w:szCs w:val="28"/>
        </w:rPr>
      </w:pPr>
      <w:r>
        <w:rPr>
          <w:b/>
          <w:i/>
          <w:color w:val="000000"/>
          <w:sz w:val="28"/>
          <w:szCs w:val="28"/>
        </w:rPr>
        <w:t>XI.</w:t>
      </w:r>
      <w:r>
        <w:rPr>
          <w:i/>
          <w:color w:val="000000"/>
          <w:sz w:val="28"/>
          <w:szCs w:val="28"/>
        </w:rPr>
        <w:t xml:space="preserve"> Учебно-методическое и информационное обеспечение дисциплины:</w:t>
      </w:r>
    </w:p>
    <w:p w:rsidR="009373B7" w:rsidRDefault="009373B7" w:rsidP="009373B7">
      <w:pPr>
        <w:tabs>
          <w:tab w:val="left" w:pos="1134"/>
        </w:tabs>
        <w:spacing w:line="360" w:lineRule="auto"/>
        <w:rPr>
          <w:color w:val="000000"/>
          <w:sz w:val="28"/>
          <w:szCs w:val="28"/>
        </w:rPr>
      </w:pPr>
      <w:r>
        <w:rPr>
          <w:b/>
          <w:color w:val="000000"/>
          <w:sz w:val="28"/>
          <w:szCs w:val="28"/>
        </w:rPr>
        <w:t>А.</w:t>
      </w:r>
      <w:r>
        <w:rPr>
          <w:color w:val="000000"/>
          <w:sz w:val="28"/>
          <w:szCs w:val="28"/>
        </w:rPr>
        <w:t xml:space="preserve"> Основная литература – с выделением подразделов:</w:t>
      </w:r>
    </w:p>
    <w:p w:rsidR="009373B7" w:rsidRPr="009373B7" w:rsidRDefault="009373B7" w:rsidP="009373B7">
      <w:pPr>
        <w:numPr>
          <w:ilvl w:val="0"/>
          <w:numId w:val="33"/>
        </w:numPr>
        <w:spacing w:line="360" w:lineRule="auto"/>
        <w:ind w:left="0" w:firstLine="709"/>
        <w:jc w:val="both"/>
        <w:rPr>
          <w:color w:val="000000"/>
          <w:sz w:val="28"/>
          <w:szCs w:val="28"/>
          <w:lang w:val="en-US"/>
        </w:rPr>
      </w:pPr>
      <w:r w:rsidRPr="009373B7">
        <w:rPr>
          <w:color w:val="000000"/>
          <w:sz w:val="28"/>
          <w:szCs w:val="28"/>
          <w:lang w:val="en-US"/>
        </w:rPr>
        <w:t>CFA, Level 1, Book 3: FINANCIAL REPORTING AND ANALYSIS, Kaplan/</w:t>
      </w:r>
      <w:proofErr w:type="spellStart"/>
      <w:r w:rsidRPr="009373B7">
        <w:rPr>
          <w:color w:val="000000"/>
          <w:sz w:val="28"/>
          <w:szCs w:val="28"/>
          <w:lang w:val="en-US"/>
        </w:rPr>
        <w:t>Schweser</w:t>
      </w:r>
      <w:proofErr w:type="spellEnd"/>
      <w:r w:rsidRPr="009373B7">
        <w:rPr>
          <w:color w:val="000000"/>
          <w:sz w:val="28"/>
          <w:szCs w:val="28"/>
          <w:lang w:val="en-US"/>
        </w:rPr>
        <w:t xml:space="preserve"> </w:t>
      </w:r>
    </w:p>
    <w:p w:rsidR="009373B7" w:rsidRPr="009373B7" w:rsidRDefault="009373B7" w:rsidP="009373B7">
      <w:pPr>
        <w:numPr>
          <w:ilvl w:val="0"/>
          <w:numId w:val="33"/>
        </w:numPr>
        <w:spacing w:line="360" w:lineRule="auto"/>
        <w:ind w:left="0" w:firstLine="709"/>
        <w:jc w:val="both"/>
        <w:rPr>
          <w:color w:val="000000"/>
          <w:sz w:val="28"/>
          <w:szCs w:val="28"/>
          <w:lang w:val="en-US"/>
        </w:rPr>
      </w:pPr>
      <w:r w:rsidRPr="009373B7">
        <w:rPr>
          <w:color w:val="000000"/>
          <w:sz w:val="28"/>
          <w:szCs w:val="28"/>
          <w:lang w:val="en-US"/>
        </w:rPr>
        <w:t>CFA, Level 2, Book 2: FINANCIAL REPORTING AND ANALYSIS, Kaplan/</w:t>
      </w:r>
      <w:proofErr w:type="spellStart"/>
      <w:r w:rsidRPr="009373B7">
        <w:rPr>
          <w:color w:val="000000"/>
          <w:sz w:val="28"/>
          <w:szCs w:val="28"/>
          <w:lang w:val="en-US"/>
        </w:rPr>
        <w:t>Schweser</w:t>
      </w:r>
      <w:proofErr w:type="spellEnd"/>
    </w:p>
    <w:p w:rsidR="009373B7" w:rsidRDefault="009373B7" w:rsidP="009373B7">
      <w:pPr>
        <w:tabs>
          <w:tab w:val="left" w:pos="1134"/>
        </w:tabs>
        <w:spacing w:line="360" w:lineRule="auto"/>
        <w:rPr>
          <w:color w:val="000000"/>
          <w:sz w:val="28"/>
          <w:szCs w:val="28"/>
        </w:rPr>
      </w:pPr>
      <w:r>
        <w:rPr>
          <w:b/>
          <w:color w:val="000000"/>
          <w:sz w:val="28"/>
          <w:szCs w:val="28"/>
        </w:rPr>
        <w:t>Б.</w:t>
      </w:r>
      <w:r>
        <w:rPr>
          <w:color w:val="000000"/>
          <w:sz w:val="28"/>
          <w:szCs w:val="28"/>
        </w:rPr>
        <w:t xml:space="preserve"> Дополнительная литература – с выделением подразделов:</w:t>
      </w:r>
    </w:p>
    <w:p w:rsidR="009373B7" w:rsidRDefault="009373B7" w:rsidP="009373B7">
      <w:pPr>
        <w:tabs>
          <w:tab w:val="left" w:pos="900"/>
        </w:tabs>
        <w:spacing w:line="360" w:lineRule="auto"/>
        <w:rPr>
          <w:color w:val="000000"/>
          <w:sz w:val="28"/>
          <w:szCs w:val="28"/>
        </w:rPr>
      </w:pPr>
      <w:r>
        <w:rPr>
          <w:b/>
          <w:color w:val="000000"/>
          <w:sz w:val="28"/>
          <w:szCs w:val="28"/>
        </w:rPr>
        <w:t>В.</w:t>
      </w:r>
      <w:r>
        <w:rPr>
          <w:color w:val="000000"/>
          <w:sz w:val="28"/>
          <w:szCs w:val="28"/>
        </w:rPr>
        <w:t xml:space="preserve"> Периодические издания (журналы):</w:t>
      </w:r>
    </w:p>
    <w:p w:rsidR="009373B7" w:rsidRDefault="009373B7" w:rsidP="009373B7">
      <w:pPr>
        <w:tabs>
          <w:tab w:val="left" w:pos="1134"/>
        </w:tabs>
        <w:spacing w:line="360" w:lineRule="auto"/>
        <w:rPr>
          <w:color w:val="000000"/>
          <w:sz w:val="28"/>
          <w:szCs w:val="28"/>
        </w:rPr>
      </w:pPr>
      <w:r>
        <w:rPr>
          <w:b/>
          <w:color w:val="000000"/>
          <w:sz w:val="28"/>
          <w:szCs w:val="28"/>
        </w:rPr>
        <w:t>Г.</w:t>
      </w:r>
      <w:r>
        <w:rPr>
          <w:color w:val="000000"/>
          <w:sz w:val="28"/>
          <w:szCs w:val="28"/>
        </w:rPr>
        <w:t xml:space="preserve"> Программное обеспечение и Интернет-ресурсы – с выделением подразделов: презентации в формате </w:t>
      </w:r>
      <w:proofErr w:type="spellStart"/>
      <w:r>
        <w:rPr>
          <w:color w:val="000000"/>
          <w:sz w:val="28"/>
          <w:szCs w:val="28"/>
        </w:rPr>
        <w:t>Power</w:t>
      </w:r>
      <w:proofErr w:type="spellEnd"/>
      <w:r>
        <w:rPr>
          <w:color w:val="000000"/>
          <w:sz w:val="28"/>
          <w:szCs w:val="28"/>
        </w:rPr>
        <w:t xml:space="preserve"> </w:t>
      </w:r>
      <w:proofErr w:type="spellStart"/>
      <w:r>
        <w:rPr>
          <w:color w:val="000000"/>
          <w:sz w:val="28"/>
          <w:szCs w:val="28"/>
        </w:rPr>
        <w:t>Point</w:t>
      </w:r>
      <w:proofErr w:type="spellEnd"/>
      <w:r>
        <w:rPr>
          <w:color w:val="000000"/>
          <w:sz w:val="28"/>
          <w:szCs w:val="28"/>
        </w:rPr>
        <w:t>, доступ к сети интернет, статистические данные по инвестициям.</w:t>
      </w:r>
    </w:p>
    <w:p w:rsidR="009373B7" w:rsidRDefault="009373B7" w:rsidP="009373B7">
      <w:pPr>
        <w:tabs>
          <w:tab w:val="left" w:pos="1134"/>
        </w:tabs>
        <w:spacing w:line="360" w:lineRule="auto"/>
        <w:ind w:firstLine="709"/>
        <w:rPr>
          <w:color w:val="000000"/>
          <w:sz w:val="28"/>
          <w:szCs w:val="28"/>
        </w:rPr>
      </w:pPr>
    </w:p>
    <w:p w:rsidR="009373B7" w:rsidRDefault="009373B7" w:rsidP="009373B7">
      <w:pPr>
        <w:tabs>
          <w:tab w:val="left" w:pos="1134"/>
        </w:tabs>
        <w:spacing w:line="360" w:lineRule="auto"/>
        <w:rPr>
          <w:i/>
          <w:color w:val="000000"/>
          <w:sz w:val="28"/>
          <w:szCs w:val="28"/>
        </w:rPr>
      </w:pPr>
      <w:r>
        <w:rPr>
          <w:b/>
          <w:i/>
          <w:color w:val="000000"/>
          <w:sz w:val="28"/>
          <w:szCs w:val="28"/>
        </w:rPr>
        <w:t>XII.</w:t>
      </w:r>
      <w:r>
        <w:rPr>
          <w:i/>
          <w:color w:val="000000"/>
          <w:sz w:val="28"/>
          <w:szCs w:val="28"/>
        </w:rPr>
        <w:t xml:space="preserve"> Материально-техническое обеспечение дисциплины:</w:t>
      </w:r>
    </w:p>
    <w:p w:rsidR="009373B7" w:rsidRDefault="009373B7" w:rsidP="009373B7">
      <w:pPr>
        <w:tabs>
          <w:tab w:val="left" w:pos="1134"/>
        </w:tabs>
        <w:spacing w:line="360" w:lineRule="auto"/>
        <w:ind w:firstLine="709"/>
        <w:rPr>
          <w:color w:val="000000"/>
          <w:sz w:val="28"/>
          <w:szCs w:val="28"/>
        </w:rPr>
      </w:pPr>
      <w:r>
        <w:rPr>
          <w:b/>
          <w:color w:val="000000"/>
          <w:sz w:val="28"/>
          <w:szCs w:val="28"/>
        </w:rPr>
        <w:t>А.</w:t>
      </w:r>
      <w:r>
        <w:rPr>
          <w:color w:val="000000"/>
          <w:sz w:val="28"/>
          <w:szCs w:val="28"/>
        </w:rPr>
        <w:t xml:space="preserve"> Помещения: лекционный зал, аудитории для проведения семинарских занятий;</w:t>
      </w:r>
    </w:p>
    <w:p w:rsidR="009373B7" w:rsidRDefault="009373B7" w:rsidP="009373B7">
      <w:pPr>
        <w:tabs>
          <w:tab w:val="left" w:pos="1134"/>
        </w:tabs>
        <w:spacing w:line="360" w:lineRule="auto"/>
        <w:ind w:firstLine="709"/>
        <w:rPr>
          <w:color w:val="000000"/>
          <w:sz w:val="28"/>
          <w:szCs w:val="28"/>
        </w:rPr>
      </w:pPr>
      <w:r>
        <w:rPr>
          <w:b/>
          <w:color w:val="000000"/>
          <w:sz w:val="28"/>
          <w:szCs w:val="28"/>
        </w:rPr>
        <w:t>Б.</w:t>
      </w:r>
      <w:r>
        <w:rPr>
          <w:color w:val="000000"/>
          <w:sz w:val="28"/>
          <w:szCs w:val="28"/>
        </w:rPr>
        <w:t xml:space="preserve"> Оборудование: компьютер с подключением к сети Интернет, проектор для проведения презентаций; принтер для распечатки контрольных заданий</w:t>
      </w:r>
    </w:p>
    <w:p w:rsidR="009373B7" w:rsidRDefault="009373B7" w:rsidP="009373B7">
      <w:pPr>
        <w:tabs>
          <w:tab w:val="left" w:pos="1134"/>
        </w:tabs>
        <w:spacing w:line="360" w:lineRule="auto"/>
        <w:ind w:firstLine="709"/>
        <w:rPr>
          <w:color w:val="000000"/>
          <w:sz w:val="28"/>
          <w:szCs w:val="28"/>
        </w:rPr>
      </w:pPr>
      <w:r>
        <w:rPr>
          <w:b/>
          <w:color w:val="000000"/>
          <w:sz w:val="28"/>
          <w:szCs w:val="28"/>
        </w:rPr>
        <w:t>В.</w:t>
      </w:r>
      <w:r>
        <w:rPr>
          <w:color w:val="000000"/>
          <w:sz w:val="28"/>
          <w:szCs w:val="28"/>
        </w:rPr>
        <w:t xml:space="preserve"> Иные материалы: писчая бумага, калькуляторы.</w:t>
      </w:r>
    </w:p>
    <w:p w:rsidR="009373B7" w:rsidRDefault="009373B7" w:rsidP="009373B7">
      <w:pPr>
        <w:rPr>
          <w:color w:val="000000"/>
          <w:sz w:val="20"/>
          <w:szCs w:val="20"/>
        </w:rPr>
      </w:pPr>
    </w:p>
    <w:p w:rsidR="009373B7" w:rsidRDefault="009373B7" w:rsidP="009373B7">
      <w:pPr>
        <w:rPr>
          <w:color w:val="000000"/>
        </w:rPr>
      </w:pPr>
    </w:p>
    <w:p w:rsidR="004717A9" w:rsidRDefault="004717A9" w:rsidP="006A7534">
      <w:pPr>
        <w:spacing w:line="360" w:lineRule="auto"/>
        <w:jc w:val="both"/>
        <w:rPr>
          <w:rFonts w:ascii="Cambria" w:hAnsi="Cambria" w:cs="Cambria"/>
        </w:rPr>
      </w:pPr>
    </w:p>
    <w:sectPr w:rsidR="004717A9" w:rsidSect="006A7534">
      <w:footerReference w:type="even"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7D4" w:rsidRDefault="001B17D4" w:rsidP="002F1885">
      <w:r>
        <w:separator/>
      </w:r>
    </w:p>
  </w:endnote>
  <w:endnote w:type="continuationSeparator" w:id="0">
    <w:p w:rsidR="001B17D4" w:rsidRDefault="001B17D4" w:rsidP="002F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unga">
    <w:altName w:val="Bahnschrift Light"/>
    <w:panose1 w:val="020B0502040204020203"/>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Gungsuh">
    <w:altName w:val="Constantia"/>
    <w:panose1 w:val="02030600000101010101"/>
    <w:charset w:val="00"/>
    <w:family w:val="auto"/>
    <w:pitch w:val="default"/>
  </w:font>
  <w:font w:name="Calibri Light">
    <w:altName w:val="Times New Roman"/>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95C" w:rsidRDefault="0083295C" w:rsidP="00B07559">
    <w:pPr>
      <w:pStyle w:val="ad"/>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C97DEC">
      <w:rPr>
        <w:rStyle w:val="af1"/>
        <w:noProof/>
      </w:rPr>
      <w:t>8</w:t>
    </w:r>
    <w:r>
      <w:rPr>
        <w:rStyle w:val="af1"/>
      </w:rPr>
      <w:fldChar w:fldCharType="end"/>
    </w:r>
  </w:p>
  <w:p w:rsidR="0083295C" w:rsidRDefault="0083295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95C" w:rsidRDefault="0083295C" w:rsidP="00B07559">
    <w:pPr>
      <w:pStyle w:val="ad"/>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C97DEC">
      <w:rPr>
        <w:rStyle w:val="af1"/>
        <w:noProof/>
      </w:rPr>
      <w:t>7</w:t>
    </w:r>
    <w:r>
      <w:rPr>
        <w:rStyle w:val="af1"/>
      </w:rPr>
      <w:fldChar w:fldCharType="end"/>
    </w:r>
  </w:p>
  <w:p w:rsidR="0083295C" w:rsidRDefault="0083295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95C" w:rsidRDefault="0083295C" w:rsidP="00FD3E46">
    <w:pPr>
      <w:pStyle w:val="ad"/>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C97DEC">
      <w:rPr>
        <w:rStyle w:val="af1"/>
        <w:noProof/>
      </w:rPr>
      <w:t>38</w:t>
    </w:r>
    <w:r>
      <w:rPr>
        <w:rStyle w:val="af1"/>
      </w:rPr>
      <w:fldChar w:fldCharType="end"/>
    </w:r>
  </w:p>
  <w:p w:rsidR="0083295C" w:rsidRDefault="0083295C">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95C" w:rsidRDefault="0083295C" w:rsidP="00FD3E46">
    <w:pPr>
      <w:pStyle w:val="ad"/>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C97DEC">
      <w:rPr>
        <w:rStyle w:val="af1"/>
        <w:noProof/>
      </w:rPr>
      <w:t>39</w:t>
    </w:r>
    <w:r>
      <w:rPr>
        <w:rStyle w:val="af1"/>
      </w:rPr>
      <w:fldChar w:fldCharType="end"/>
    </w:r>
  </w:p>
  <w:p w:rsidR="0083295C" w:rsidRDefault="0083295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7D4" w:rsidRDefault="001B17D4" w:rsidP="002F1885">
      <w:r>
        <w:separator/>
      </w:r>
    </w:p>
  </w:footnote>
  <w:footnote w:type="continuationSeparator" w:id="0">
    <w:p w:rsidR="001B17D4" w:rsidRDefault="001B17D4" w:rsidP="002F1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655"/>
    <w:multiLevelType w:val="hybridMultilevel"/>
    <w:tmpl w:val="DE7CEB4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9A76FEB"/>
    <w:multiLevelType w:val="multilevel"/>
    <w:tmpl w:val="A4CC956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0A093CC7"/>
    <w:multiLevelType w:val="multilevel"/>
    <w:tmpl w:val="9A24E76C"/>
    <w:lvl w:ilvl="0">
      <w:start w:val="1"/>
      <w:numFmt w:val="bullet"/>
      <w:lvlText w:val="-"/>
      <w:lvlJc w:val="left"/>
      <w:pPr>
        <w:ind w:left="1429" w:hanging="360"/>
      </w:pPr>
      <w:rPr>
        <w:rFonts w:ascii="Tunga" w:eastAsia="Tunga" w:hAnsi="Tunga" w:cs="Tunga"/>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0BED29EF"/>
    <w:multiLevelType w:val="multilevel"/>
    <w:tmpl w:val="FCFE30EC"/>
    <w:lvl w:ilvl="0">
      <w:start w:val="1"/>
      <w:numFmt w:val="bullet"/>
      <w:lvlText w:val="-"/>
      <w:lvlJc w:val="left"/>
      <w:pPr>
        <w:ind w:left="1429" w:hanging="360"/>
      </w:pPr>
      <w:rPr>
        <w:rFonts w:ascii="Tunga" w:eastAsia="Tunga" w:hAnsi="Tunga" w:cs="Tunga"/>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0DB04D29"/>
    <w:multiLevelType w:val="hybridMultilevel"/>
    <w:tmpl w:val="B3C627B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E615B2A"/>
    <w:multiLevelType w:val="hybridMultilevel"/>
    <w:tmpl w:val="543009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B0415A2"/>
    <w:multiLevelType w:val="multilevel"/>
    <w:tmpl w:val="47A2679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nsid w:val="1C3714E7"/>
    <w:multiLevelType w:val="hybridMultilevel"/>
    <w:tmpl w:val="3BF2FE6E"/>
    <w:lvl w:ilvl="0" w:tplc="DD70AA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C3B30A9"/>
    <w:multiLevelType w:val="hybridMultilevel"/>
    <w:tmpl w:val="98F43C3E"/>
    <w:lvl w:ilvl="0" w:tplc="4DFC4D2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1ED347DD"/>
    <w:multiLevelType w:val="multilevel"/>
    <w:tmpl w:val="55809648"/>
    <w:lvl w:ilvl="0">
      <w:start w:val="6"/>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9321B6C"/>
    <w:multiLevelType w:val="hybridMultilevel"/>
    <w:tmpl w:val="706EA1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2077ED1"/>
    <w:multiLevelType w:val="multilevel"/>
    <w:tmpl w:val="EEE66B56"/>
    <w:lvl w:ilvl="0">
      <w:start w:val="1"/>
      <w:numFmt w:val="decimal"/>
      <w:lvlText w:val="%1. "/>
      <w:lvlJc w:val="left"/>
      <w:pPr>
        <w:ind w:left="1134" w:hanging="282"/>
      </w:pPr>
      <w:rPr>
        <w:rFonts w:ascii="Times New Roman" w:eastAsia="Times New Roman" w:hAnsi="Times New Roman" w:cs="Times New Roman"/>
        <w:b w:val="0"/>
        <w:i w:val="0"/>
        <w:strike w:val="0"/>
        <w:dstrike w:val="0"/>
        <w:sz w:val="28"/>
        <w:szCs w:val="28"/>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344745AF"/>
    <w:multiLevelType w:val="hybridMultilevel"/>
    <w:tmpl w:val="0262BA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D32EE7"/>
    <w:multiLevelType w:val="multilevel"/>
    <w:tmpl w:val="18D88498"/>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7212747"/>
    <w:multiLevelType w:val="multilevel"/>
    <w:tmpl w:val="FCD622AE"/>
    <w:lvl w:ilvl="0">
      <w:start w:val="1"/>
      <w:numFmt w:val="upp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
    <w:nsid w:val="56861738"/>
    <w:multiLevelType w:val="multilevel"/>
    <w:tmpl w:val="EF1C91EE"/>
    <w:lvl w:ilvl="0">
      <w:start w:val="1"/>
      <w:numFmt w:val="bullet"/>
      <w:lvlText w:val="-"/>
      <w:lvlJc w:val="left"/>
      <w:pPr>
        <w:ind w:left="1429" w:hanging="360"/>
      </w:pPr>
      <w:rPr>
        <w:rFonts w:ascii="Tunga" w:eastAsia="Tunga" w:hAnsi="Tunga" w:cs="Tunga"/>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nsid w:val="5A4717A4"/>
    <w:multiLevelType w:val="multilevel"/>
    <w:tmpl w:val="3D6EF446"/>
    <w:lvl w:ilvl="0">
      <w:start w:val="1"/>
      <w:numFmt w:val="decimal"/>
      <w:lvlText w:val="%1) "/>
      <w:lvlJc w:val="left"/>
      <w:pPr>
        <w:ind w:left="1003" w:hanging="283"/>
      </w:pPr>
      <w:rPr>
        <w:rFonts w:ascii="Times New Roman" w:eastAsia="Times New Roman" w:hAnsi="Times New Roman" w:cs="Times New Roman"/>
        <w:b w:val="0"/>
        <w:i w:val="0"/>
        <w:strike w:val="0"/>
        <w:dstrike w:val="0"/>
        <w:sz w:val="28"/>
        <w:szCs w:val="28"/>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5C171FC0"/>
    <w:multiLevelType w:val="multilevel"/>
    <w:tmpl w:val="8176ED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7B44333"/>
    <w:multiLevelType w:val="multilevel"/>
    <w:tmpl w:val="96B2C0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D471CB5"/>
    <w:multiLevelType w:val="multilevel"/>
    <w:tmpl w:val="E1E2247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A6E1C6A"/>
    <w:multiLevelType w:val="hybridMultilevel"/>
    <w:tmpl w:val="9A507B3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B467A17"/>
    <w:multiLevelType w:val="hybridMultilevel"/>
    <w:tmpl w:val="96687D78"/>
    <w:lvl w:ilvl="0" w:tplc="FCA60AA4">
      <w:numFmt w:val="bullet"/>
      <w:lvlText w:val="•"/>
      <w:lvlJc w:val="left"/>
      <w:pPr>
        <w:ind w:left="1412" w:hanging="420"/>
      </w:pPr>
      <w:rPr>
        <w:rFonts w:ascii="Times New Roman" w:eastAsia="Times New Roman" w:hAnsi="Times New Roman" w:hint="default"/>
      </w:rPr>
    </w:lvl>
    <w:lvl w:ilvl="1" w:tplc="04190003">
      <w:start w:val="1"/>
      <w:numFmt w:val="bullet"/>
      <w:lvlText w:val="o"/>
      <w:lvlJc w:val="left"/>
      <w:pPr>
        <w:ind w:left="2072" w:hanging="360"/>
      </w:pPr>
      <w:rPr>
        <w:rFonts w:ascii="Courier New" w:hAnsi="Courier New" w:hint="default"/>
      </w:rPr>
    </w:lvl>
    <w:lvl w:ilvl="2" w:tplc="04190005">
      <w:start w:val="1"/>
      <w:numFmt w:val="bullet"/>
      <w:lvlText w:val=""/>
      <w:lvlJc w:val="left"/>
      <w:pPr>
        <w:ind w:left="2792" w:hanging="360"/>
      </w:pPr>
      <w:rPr>
        <w:rFonts w:ascii="Wingdings" w:hAnsi="Wingdings" w:hint="default"/>
      </w:rPr>
    </w:lvl>
    <w:lvl w:ilvl="3" w:tplc="04190001">
      <w:start w:val="1"/>
      <w:numFmt w:val="bullet"/>
      <w:lvlText w:val=""/>
      <w:lvlJc w:val="left"/>
      <w:pPr>
        <w:ind w:left="3512" w:hanging="360"/>
      </w:pPr>
      <w:rPr>
        <w:rFonts w:ascii="Symbol" w:hAnsi="Symbol" w:hint="default"/>
      </w:rPr>
    </w:lvl>
    <w:lvl w:ilvl="4" w:tplc="04190003">
      <w:start w:val="1"/>
      <w:numFmt w:val="bullet"/>
      <w:lvlText w:val="o"/>
      <w:lvlJc w:val="left"/>
      <w:pPr>
        <w:ind w:left="4232" w:hanging="360"/>
      </w:pPr>
      <w:rPr>
        <w:rFonts w:ascii="Courier New" w:hAnsi="Courier New" w:hint="default"/>
      </w:rPr>
    </w:lvl>
    <w:lvl w:ilvl="5" w:tplc="04190005">
      <w:start w:val="1"/>
      <w:numFmt w:val="bullet"/>
      <w:lvlText w:val=""/>
      <w:lvlJc w:val="left"/>
      <w:pPr>
        <w:ind w:left="4952" w:hanging="360"/>
      </w:pPr>
      <w:rPr>
        <w:rFonts w:ascii="Wingdings" w:hAnsi="Wingdings" w:hint="default"/>
      </w:rPr>
    </w:lvl>
    <w:lvl w:ilvl="6" w:tplc="04190001">
      <w:start w:val="1"/>
      <w:numFmt w:val="bullet"/>
      <w:lvlText w:val=""/>
      <w:lvlJc w:val="left"/>
      <w:pPr>
        <w:ind w:left="5672" w:hanging="360"/>
      </w:pPr>
      <w:rPr>
        <w:rFonts w:ascii="Symbol" w:hAnsi="Symbol" w:hint="default"/>
      </w:rPr>
    </w:lvl>
    <w:lvl w:ilvl="7" w:tplc="04190003">
      <w:start w:val="1"/>
      <w:numFmt w:val="bullet"/>
      <w:lvlText w:val="o"/>
      <w:lvlJc w:val="left"/>
      <w:pPr>
        <w:ind w:left="6392" w:hanging="360"/>
      </w:pPr>
      <w:rPr>
        <w:rFonts w:ascii="Courier New" w:hAnsi="Courier New" w:hint="default"/>
      </w:rPr>
    </w:lvl>
    <w:lvl w:ilvl="8" w:tplc="04190005">
      <w:start w:val="1"/>
      <w:numFmt w:val="bullet"/>
      <w:lvlText w:val=""/>
      <w:lvlJc w:val="left"/>
      <w:pPr>
        <w:ind w:left="7112" w:hanging="360"/>
      </w:pPr>
      <w:rPr>
        <w:rFonts w:ascii="Wingdings" w:hAnsi="Wingdings" w:hint="default"/>
      </w:rPr>
    </w:lvl>
  </w:abstractNum>
  <w:num w:numId="1">
    <w:abstractNumId w:val="0"/>
  </w:num>
  <w:num w:numId="2">
    <w:abstractNumId w:val="5"/>
  </w:num>
  <w:num w:numId="3">
    <w:abstractNumId w:val="8"/>
  </w:num>
  <w:num w:numId="4">
    <w:abstractNumId w:val="4"/>
  </w:num>
  <w:num w:numId="5">
    <w:abstractNumId w:val="10"/>
  </w:num>
  <w:num w:numId="6">
    <w:abstractNumId w:val="21"/>
  </w:num>
  <w:num w:numId="7">
    <w:abstractNumId w:val="12"/>
  </w:num>
  <w:num w:numId="8">
    <w:abstractNumId w:val="7"/>
  </w:num>
  <w:num w:numId="9">
    <w:abstractNumId w:val="20"/>
  </w:num>
  <w:num w:numId="10">
    <w:abstractNumId w:val="19"/>
  </w:num>
  <w:num w:numId="11">
    <w:abstractNumId w:val="13"/>
  </w:num>
  <w:num w:numId="12">
    <w:abstractNumId w:val="15"/>
  </w:num>
  <w:num w:numId="13">
    <w:abstractNumId w:val="15"/>
  </w:num>
  <w:num w:numId="14">
    <w:abstractNumId w:val="1"/>
  </w:num>
  <w:num w:numId="15">
    <w:abstractNumId w:val="1"/>
  </w:num>
  <w:num w:numId="16">
    <w:abstractNumId w:val="6"/>
  </w:num>
  <w:num w:numId="17">
    <w:abstractNumId w:val="6"/>
  </w:num>
  <w:num w:numId="18">
    <w:abstractNumId w:val="3"/>
  </w:num>
  <w:num w:numId="19">
    <w:abstractNumId w:val="3"/>
  </w:num>
  <w:num w:numId="20">
    <w:abstractNumId w:val="2"/>
  </w:num>
  <w:num w:numId="21">
    <w:abstractNumId w:val="2"/>
  </w:num>
  <w:num w:numId="22">
    <w:abstractNumId w:val="16"/>
  </w:num>
  <w:num w:numId="23">
    <w:abstractNumId w:val="1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9"/>
  </w:num>
  <w:num w:numId="27">
    <w:abstractNumId w:val="9"/>
    <w:lvlOverride w:ilvl="0">
      <w:startOverride w:val="6"/>
    </w:lvlOverride>
    <w:lvlOverride w:ilvl="1"/>
    <w:lvlOverride w:ilvl="2"/>
    <w:lvlOverride w:ilvl="3"/>
    <w:lvlOverride w:ilvl="4"/>
    <w:lvlOverride w:ilvl="5"/>
    <w:lvlOverride w:ilvl="6"/>
    <w:lvlOverride w:ilvl="7"/>
    <w:lvlOverride w:ilvl="8"/>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09"/>
  <w:doNotHyphenateCaps/>
  <w:evenAndOddHeader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8E"/>
    <w:rsid w:val="00006633"/>
    <w:rsid w:val="000105E4"/>
    <w:rsid w:val="000130D2"/>
    <w:rsid w:val="00013475"/>
    <w:rsid w:val="00014B01"/>
    <w:rsid w:val="00017D1E"/>
    <w:rsid w:val="00025143"/>
    <w:rsid w:val="00030918"/>
    <w:rsid w:val="00030D4C"/>
    <w:rsid w:val="00034DEC"/>
    <w:rsid w:val="00036C6A"/>
    <w:rsid w:val="00044B48"/>
    <w:rsid w:val="00052FDB"/>
    <w:rsid w:val="00054439"/>
    <w:rsid w:val="00055870"/>
    <w:rsid w:val="00057B15"/>
    <w:rsid w:val="0006601C"/>
    <w:rsid w:val="00066207"/>
    <w:rsid w:val="000705C5"/>
    <w:rsid w:val="00070B47"/>
    <w:rsid w:val="00073C53"/>
    <w:rsid w:val="000778FF"/>
    <w:rsid w:val="00084573"/>
    <w:rsid w:val="00094EEC"/>
    <w:rsid w:val="000A180B"/>
    <w:rsid w:val="000A1B47"/>
    <w:rsid w:val="000B1018"/>
    <w:rsid w:val="000B4C7B"/>
    <w:rsid w:val="000B7BE4"/>
    <w:rsid w:val="000C5525"/>
    <w:rsid w:val="000C7F73"/>
    <w:rsid w:val="000D417F"/>
    <w:rsid w:val="000E0062"/>
    <w:rsid w:val="000F317C"/>
    <w:rsid w:val="00107B03"/>
    <w:rsid w:val="001103CA"/>
    <w:rsid w:val="001145FC"/>
    <w:rsid w:val="0011560C"/>
    <w:rsid w:val="00115969"/>
    <w:rsid w:val="00117A4B"/>
    <w:rsid w:val="00123C1D"/>
    <w:rsid w:val="00125793"/>
    <w:rsid w:val="00126A65"/>
    <w:rsid w:val="00127FB0"/>
    <w:rsid w:val="0013520B"/>
    <w:rsid w:val="00136BDB"/>
    <w:rsid w:val="00137EA0"/>
    <w:rsid w:val="00140B56"/>
    <w:rsid w:val="00144690"/>
    <w:rsid w:val="00146602"/>
    <w:rsid w:val="00147500"/>
    <w:rsid w:val="001505A1"/>
    <w:rsid w:val="0015370E"/>
    <w:rsid w:val="0015539F"/>
    <w:rsid w:val="00156333"/>
    <w:rsid w:val="00157401"/>
    <w:rsid w:val="0016661E"/>
    <w:rsid w:val="001759BC"/>
    <w:rsid w:val="0017793C"/>
    <w:rsid w:val="00181A7E"/>
    <w:rsid w:val="00184029"/>
    <w:rsid w:val="0019368A"/>
    <w:rsid w:val="001A36DA"/>
    <w:rsid w:val="001B01B5"/>
    <w:rsid w:val="001B139B"/>
    <w:rsid w:val="001B17D4"/>
    <w:rsid w:val="001C1961"/>
    <w:rsid w:val="001C7EB8"/>
    <w:rsid w:val="001D46BA"/>
    <w:rsid w:val="001D6D21"/>
    <w:rsid w:val="001F0D72"/>
    <w:rsid w:val="001F240D"/>
    <w:rsid w:val="001F5B08"/>
    <w:rsid w:val="00200DDB"/>
    <w:rsid w:val="002030AB"/>
    <w:rsid w:val="00206488"/>
    <w:rsid w:val="00211A41"/>
    <w:rsid w:val="00215A36"/>
    <w:rsid w:val="002163F4"/>
    <w:rsid w:val="00221952"/>
    <w:rsid w:val="002227AD"/>
    <w:rsid w:val="00231896"/>
    <w:rsid w:val="00233FC5"/>
    <w:rsid w:val="00234D0A"/>
    <w:rsid w:val="002357F9"/>
    <w:rsid w:val="0024270C"/>
    <w:rsid w:val="002448F7"/>
    <w:rsid w:val="0025375D"/>
    <w:rsid w:val="0025568A"/>
    <w:rsid w:val="002768A2"/>
    <w:rsid w:val="002768E3"/>
    <w:rsid w:val="00277308"/>
    <w:rsid w:val="00277D96"/>
    <w:rsid w:val="00280F74"/>
    <w:rsid w:val="002919C7"/>
    <w:rsid w:val="00292005"/>
    <w:rsid w:val="00293624"/>
    <w:rsid w:val="002A3BD6"/>
    <w:rsid w:val="002A4BB3"/>
    <w:rsid w:val="002A4E0E"/>
    <w:rsid w:val="002A58F2"/>
    <w:rsid w:val="002A6BF2"/>
    <w:rsid w:val="002B2C23"/>
    <w:rsid w:val="002B3C12"/>
    <w:rsid w:val="002C7AC4"/>
    <w:rsid w:val="002D1F8A"/>
    <w:rsid w:val="002D38F1"/>
    <w:rsid w:val="002D7EE0"/>
    <w:rsid w:val="002E2DAF"/>
    <w:rsid w:val="002F1885"/>
    <w:rsid w:val="002F4CCC"/>
    <w:rsid w:val="002F69DA"/>
    <w:rsid w:val="00304AF2"/>
    <w:rsid w:val="0030536C"/>
    <w:rsid w:val="00310B6E"/>
    <w:rsid w:val="00326ECB"/>
    <w:rsid w:val="00331AD0"/>
    <w:rsid w:val="0034553B"/>
    <w:rsid w:val="00345A53"/>
    <w:rsid w:val="003473A5"/>
    <w:rsid w:val="00352976"/>
    <w:rsid w:val="00352E49"/>
    <w:rsid w:val="00354287"/>
    <w:rsid w:val="00357207"/>
    <w:rsid w:val="00357EDF"/>
    <w:rsid w:val="0036153B"/>
    <w:rsid w:val="00362C5B"/>
    <w:rsid w:val="0037028F"/>
    <w:rsid w:val="00372989"/>
    <w:rsid w:val="00372DB1"/>
    <w:rsid w:val="00372F8F"/>
    <w:rsid w:val="00376F0D"/>
    <w:rsid w:val="003774C1"/>
    <w:rsid w:val="00386625"/>
    <w:rsid w:val="00394F66"/>
    <w:rsid w:val="003A5647"/>
    <w:rsid w:val="003A676F"/>
    <w:rsid w:val="003A70B2"/>
    <w:rsid w:val="003B28C8"/>
    <w:rsid w:val="003B6CF0"/>
    <w:rsid w:val="003C1312"/>
    <w:rsid w:val="003C2C01"/>
    <w:rsid w:val="003D3B2F"/>
    <w:rsid w:val="003D55A6"/>
    <w:rsid w:val="003E3014"/>
    <w:rsid w:val="003E7754"/>
    <w:rsid w:val="003F3177"/>
    <w:rsid w:val="003F415B"/>
    <w:rsid w:val="003F43EC"/>
    <w:rsid w:val="003F5190"/>
    <w:rsid w:val="003F54DC"/>
    <w:rsid w:val="00414E87"/>
    <w:rsid w:val="00415BE6"/>
    <w:rsid w:val="00421013"/>
    <w:rsid w:val="00423A26"/>
    <w:rsid w:val="004315A8"/>
    <w:rsid w:val="004329C5"/>
    <w:rsid w:val="00440A48"/>
    <w:rsid w:val="0044132F"/>
    <w:rsid w:val="0044270F"/>
    <w:rsid w:val="00443D3A"/>
    <w:rsid w:val="00461A31"/>
    <w:rsid w:val="004653C2"/>
    <w:rsid w:val="0046558E"/>
    <w:rsid w:val="0046569C"/>
    <w:rsid w:val="00470B01"/>
    <w:rsid w:val="004717A9"/>
    <w:rsid w:val="00476195"/>
    <w:rsid w:val="00476965"/>
    <w:rsid w:val="00484C5F"/>
    <w:rsid w:val="004A38C0"/>
    <w:rsid w:val="004A6BC6"/>
    <w:rsid w:val="004B0849"/>
    <w:rsid w:val="004B4341"/>
    <w:rsid w:val="004B58A4"/>
    <w:rsid w:val="004C230C"/>
    <w:rsid w:val="004C3279"/>
    <w:rsid w:val="004C60A6"/>
    <w:rsid w:val="004C72E6"/>
    <w:rsid w:val="004D25E2"/>
    <w:rsid w:val="004D2CB2"/>
    <w:rsid w:val="004D403C"/>
    <w:rsid w:val="004D47D0"/>
    <w:rsid w:val="004E7DFD"/>
    <w:rsid w:val="004F01E0"/>
    <w:rsid w:val="004F1802"/>
    <w:rsid w:val="004F5658"/>
    <w:rsid w:val="004F57D9"/>
    <w:rsid w:val="004F7E1D"/>
    <w:rsid w:val="00500BB2"/>
    <w:rsid w:val="00505294"/>
    <w:rsid w:val="0051448E"/>
    <w:rsid w:val="00516DF0"/>
    <w:rsid w:val="00521516"/>
    <w:rsid w:val="00522A9E"/>
    <w:rsid w:val="005334B0"/>
    <w:rsid w:val="00533CEC"/>
    <w:rsid w:val="005357D7"/>
    <w:rsid w:val="0054475A"/>
    <w:rsid w:val="005453B5"/>
    <w:rsid w:val="0055133E"/>
    <w:rsid w:val="0055424E"/>
    <w:rsid w:val="00556F05"/>
    <w:rsid w:val="005669EC"/>
    <w:rsid w:val="00573F4C"/>
    <w:rsid w:val="00576B76"/>
    <w:rsid w:val="00590709"/>
    <w:rsid w:val="00594A73"/>
    <w:rsid w:val="005979D0"/>
    <w:rsid w:val="005A4F2C"/>
    <w:rsid w:val="005A68BF"/>
    <w:rsid w:val="005A6AE6"/>
    <w:rsid w:val="005B0D6B"/>
    <w:rsid w:val="005B6781"/>
    <w:rsid w:val="005C2085"/>
    <w:rsid w:val="005C5775"/>
    <w:rsid w:val="005D1F90"/>
    <w:rsid w:val="005D4FF0"/>
    <w:rsid w:val="005D6223"/>
    <w:rsid w:val="005D7DD1"/>
    <w:rsid w:val="005E03F4"/>
    <w:rsid w:val="005E1418"/>
    <w:rsid w:val="005E1B47"/>
    <w:rsid w:val="005E5242"/>
    <w:rsid w:val="005E6E84"/>
    <w:rsid w:val="005E7BA4"/>
    <w:rsid w:val="005F1A65"/>
    <w:rsid w:val="005F3010"/>
    <w:rsid w:val="005F391A"/>
    <w:rsid w:val="005F58C2"/>
    <w:rsid w:val="005F60C3"/>
    <w:rsid w:val="005F7C79"/>
    <w:rsid w:val="00611FFE"/>
    <w:rsid w:val="00616440"/>
    <w:rsid w:val="00617AD7"/>
    <w:rsid w:val="00623FD8"/>
    <w:rsid w:val="00625BD1"/>
    <w:rsid w:val="00627E43"/>
    <w:rsid w:val="00630B70"/>
    <w:rsid w:val="0063239C"/>
    <w:rsid w:val="006367C9"/>
    <w:rsid w:val="00643384"/>
    <w:rsid w:val="006502B2"/>
    <w:rsid w:val="006612C2"/>
    <w:rsid w:val="00661F2F"/>
    <w:rsid w:val="00662A36"/>
    <w:rsid w:val="006641E3"/>
    <w:rsid w:val="00664D15"/>
    <w:rsid w:val="00667027"/>
    <w:rsid w:val="0066794F"/>
    <w:rsid w:val="0067268A"/>
    <w:rsid w:val="006826A1"/>
    <w:rsid w:val="00692DF3"/>
    <w:rsid w:val="00695E9F"/>
    <w:rsid w:val="006A0D04"/>
    <w:rsid w:val="006A58FC"/>
    <w:rsid w:val="006A5F79"/>
    <w:rsid w:val="006A7534"/>
    <w:rsid w:val="006B3A09"/>
    <w:rsid w:val="006B5021"/>
    <w:rsid w:val="006C08E4"/>
    <w:rsid w:val="006C48E0"/>
    <w:rsid w:val="006C4D31"/>
    <w:rsid w:val="006D7274"/>
    <w:rsid w:val="006E6693"/>
    <w:rsid w:val="006F12B8"/>
    <w:rsid w:val="006F3CA9"/>
    <w:rsid w:val="006F6984"/>
    <w:rsid w:val="0070553E"/>
    <w:rsid w:val="0071075F"/>
    <w:rsid w:val="0071126D"/>
    <w:rsid w:val="007278C3"/>
    <w:rsid w:val="00732D13"/>
    <w:rsid w:val="00733D18"/>
    <w:rsid w:val="00734A31"/>
    <w:rsid w:val="00741898"/>
    <w:rsid w:val="007508E7"/>
    <w:rsid w:val="00750B3A"/>
    <w:rsid w:val="00756863"/>
    <w:rsid w:val="00757709"/>
    <w:rsid w:val="0076663B"/>
    <w:rsid w:val="00766BDB"/>
    <w:rsid w:val="00783D61"/>
    <w:rsid w:val="007842DF"/>
    <w:rsid w:val="007848EA"/>
    <w:rsid w:val="00785D3E"/>
    <w:rsid w:val="00786979"/>
    <w:rsid w:val="00790AC8"/>
    <w:rsid w:val="00794155"/>
    <w:rsid w:val="007B394E"/>
    <w:rsid w:val="007B67E5"/>
    <w:rsid w:val="007C03E2"/>
    <w:rsid w:val="007C052B"/>
    <w:rsid w:val="007C0DAD"/>
    <w:rsid w:val="007C4FD7"/>
    <w:rsid w:val="007D144B"/>
    <w:rsid w:val="007D3707"/>
    <w:rsid w:val="007D4E04"/>
    <w:rsid w:val="007D7812"/>
    <w:rsid w:val="007E1E20"/>
    <w:rsid w:val="007E3652"/>
    <w:rsid w:val="00801078"/>
    <w:rsid w:val="008065B1"/>
    <w:rsid w:val="0080780A"/>
    <w:rsid w:val="0081563A"/>
    <w:rsid w:val="008209FD"/>
    <w:rsid w:val="00822242"/>
    <w:rsid w:val="00826DF8"/>
    <w:rsid w:val="0083139B"/>
    <w:rsid w:val="0083295C"/>
    <w:rsid w:val="0084512B"/>
    <w:rsid w:val="00851EB2"/>
    <w:rsid w:val="00855FF4"/>
    <w:rsid w:val="00857519"/>
    <w:rsid w:val="0086058A"/>
    <w:rsid w:val="0086160A"/>
    <w:rsid w:val="0086618D"/>
    <w:rsid w:val="00866C6C"/>
    <w:rsid w:val="0086719E"/>
    <w:rsid w:val="00874A42"/>
    <w:rsid w:val="00883FB6"/>
    <w:rsid w:val="00885800"/>
    <w:rsid w:val="00885AE8"/>
    <w:rsid w:val="008905F1"/>
    <w:rsid w:val="00891B85"/>
    <w:rsid w:val="00893ACA"/>
    <w:rsid w:val="008A0A79"/>
    <w:rsid w:val="008A1916"/>
    <w:rsid w:val="008A3F8C"/>
    <w:rsid w:val="008A46F0"/>
    <w:rsid w:val="008A7938"/>
    <w:rsid w:val="008B0521"/>
    <w:rsid w:val="008B6E30"/>
    <w:rsid w:val="008C6927"/>
    <w:rsid w:val="008E3175"/>
    <w:rsid w:val="008F439C"/>
    <w:rsid w:val="008F6C15"/>
    <w:rsid w:val="00906387"/>
    <w:rsid w:val="009112F8"/>
    <w:rsid w:val="00913F49"/>
    <w:rsid w:val="00917AC7"/>
    <w:rsid w:val="00926ACA"/>
    <w:rsid w:val="009373B7"/>
    <w:rsid w:val="00941EA8"/>
    <w:rsid w:val="00946511"/>
    <w:rsid w:val="00952F56"/>
    <w:rsid w:val="009601D6"/>
    <w:rsid w:val="00963627"/>
    <w:rsid w:val="00963A8E"/>
    <w:rsid w:val="009663D8"/>
    <w:rsid w:val="00971C47"/>
    <w:rsid w:val="0097433F"/>
    <w:rsid w:val="0097459B"/>
    <w:rsid w:val="0098074A"/>
    <w:rsid w:val="00983D28"/>
    <w:rsid w:val="00983E74"/>
    <w:rsid w:val="00985371"/>
    <w:rsid w:val="00985EBC"/>
    <w:rsid w:val="00986C05"/>
    <w:rsid w:val="00992D3B"/>
    <w:rsid w:val="009A4D62"/>
    <w:rsid w:val="009B0D32"/>
    <w:rsid w:val="009C4842"/>
    <w:rsid w:val="009C4C42"/>
    <w:rsid w:val="009F0F69"/>
    <w:rsid w:val="009F49C5"/>
    <w:rsid w:val="00A02667"/>
    <w:rsid w:val="00A05C7D"/>
    <w:rsid w:val="00A116C1"/>
    <w:rsid w:val="00A20B08"/>
    <w:rsid w:val="00A21100"/>
    <w:rsid w:val="00A22725"/>
    <w:rsid w:val="00A33021"/>
    <w:rsid w:val="00A3390C"/>
    <w:rsid w:val="00A347F0"/>
    <w:rsid w:val="00A41E43"/>
    <w:rsid w:val="00A43328"/>
    <w:rsid w:val="00A6694E"/>
    <w:rsid w:val="00A66A8B"/>
    <w:rsid w:val="00A73A57"/>
    <w:rsid w:val="00A749BD"/>
    <w:rsid w:val="00A76267"/>
    <w:rsid w:val="00A82DEA"/>
    <w:rsid w:val="00A85D13"/>
    <w:rsid w:val="00A92264"/>
    <w:rsid w:val="00A96C27"/>
    <w:rsid w:val="00A97896"/>
    <w:rsid w:val="00A97D93"/>
    <w:rsid w:val="00AB2171"/>
    <w:rsid w:val="00AC6B28"/>
    <w:rsid w:val="00AC7611"/>
    <w:rsid w:val="00AD07A3"/>
    <w:rsid w:val="00AD13A9"/>
    <w:rsid w:val="00AD4F83"/>
    <w:rsid w:val="00AD6A36"/>
    <w:rsid w:val="00AD7FBD"/>
    <w:rsid w:val="00AE5F6D"/>
    <w:rsid w:val="00AF11B4"/>
    <w:rsid w:val="00AF4EB7"/>
    <w:rsid w:val="00AF765A"/>
    <w:rsid w:val="00B0038B"/>
    <w:rsid w:val="00B01F0A"/>
    <w:rsid w:val="00B02E3C"/>
    <w:rsid w:val="00B07559"/>
    <w:rsid w:val="00B07EB4"/>
    <w:rsid w:val="00B10031"/>
    <w:rsid w:val="00B1320A"/>
    <w:rsid w:val="00B135AD"/>
    <w:rsid w:val="00B16F8C"/>
    <w:rsid w:val="00B17B9A"/>
    <w:rsid w:val="00B25063"/>
    <w:rsid w:val="00B30612"/>
    <w:rsid w:val="00B307A9"/>
    <w:rsid w:val="00B35559"/>
    <w:rsid w:val="00B41A67"/>
    <w:rsid w:val="00B461D4"/>
    <w:rsid w:val="00B4704F"/>
    <w:rsid w:val="00B52F83"/>
    <w:rsid w:val="00B62CC4"/>
    <w:rsid w:val="00B67D15"/>
    <w:rsid w:val="00B702C5"/>
    <w:rsid w:val="00B756FD"/>
    <w:rsid w:val="00B77643"/>
    <w:rsid w:val="00B77AFD"/>
    <w:rsid w:val="00B918B5"/>
    <w:rsid w:val="00B94F3F"/>
    <w:rsid w:val="00B952D9"/>
    <w:rsid w:val="00B95E77"/>
    <w:rsid w:val="00BA0A64"/>
    <w:rsid w:val="00BA0D2E"/>
    <w:rsid w:val="00BA16E8"/>
    <w:rsid w:val="00BA3C5E"/>
    <w:rsid w:val="00BB6BF1"/>
    <w:rsid w:val="00BB7E83"/>
    <w:rsid w:val="00BC2D9A"/>
    <w:rsid w:val="00BC677C"/>
    <w:rsid w:val="00BD184A"/>
    <w:rsid w:val="00BD4B28"/>
    <w:rsid w:val="00BD4B6B"/>
    <w:rsid w:val="00BD69C7"/>
    <w:rsid w:val="00BD7136"/>
    <w:rsid w:val="00BE1535"/>
    <w:rsid w:val="00BE1D21"/>
    <w:rsid w:val="00BE3ABD"/>
    <w:rsid w:val="00BE3DA9"/>
    <w:rsid w:val="00BE7F1E"/>
    <w:rsid w:val="00BF445B"/>
    <w:rsid w:val="00C13BD8"/>
    <w:rsid w:val="00C21CA9"/>
    <w:rsid w:val="00C32578"/>
    <w:rsid w:val="00C40681"/>
    <w:rsid w:val="00C41665"/>
    <w:rsid w:val="00C465A4"/>
    <w:rsid w:val="00C51646"/>
    <w:rsid w:val="00C56F51"/>
    <w:rsid w:val="00C70EEC"/>
    <w:rsid w:val="00C7509E"/>
    <w:rsid w:val="00C77F6F"/>
    <w:rsid w:val="00C9275F"/>
    <w:rsid w:val="00C97DEC"/>
    <w:rsid w:val="00CA04C6"/>
    <w:rsid w:val="00CA1528"/>
    <w:rsid w:val="00CB7F90"/>
    <w:rsid w:val="00CC1D08"/>
    <w:rsid w:val="00CD02C9"/>
    <w:rsid w:val="00CD1974"/>
    <w:rsid w:val="00CD49BD"/>
    <w:rsid w:val="00CE1D3D"/>
    <w:rsid w:val="00CF0009"/>
    <w:rsid w:val="00CF2537"/>
    <w:rsid w:val="00D02A96"/>
    <w:rsid w:val="00D1119F"/>
    <w:rsid w:val="00D321E9"/>
    <w:rsid w:val="00D3245E"/>
    <w:rsid w:val="00D41819"/>
    <w:rsid w:val="00D43FF2"/>
    <w:rsid w:val="00D5133D"/>
    <w:rsid w:val="00D54E23"/>
    <w:rsid w:val="00D61860"/>
    <w:rsid w:val="00D62F64"/>
    <w:rsid w:val="00D65F8F"/>
    <w:rsid w:val="00D70B4C"/>
    <w:rsid w:val="00D71FB4"/>
    <w:rsid w:val="00D772C5"/>
    <w:rsid w:val="00D85457"/>
    <w:rsid w:val="00DB2D1F"/>
    <w:rsid w:val="00DB4546"/>
    <w:rsid w:val="00DC2D8F"/>
    <w:rsid w:val="00DC5651"/>
    <w:rsid w:val="00DD50D3"/>
    <w:rsid w:val="00DD56DA"/>
    <w:rsid w:val="00DD7A4D"/>
    <w:rsid w:val="00DE23BF"/>
    <w:rsid w:val="00DE5CD5"/>
    <w:rsid w:val="00DF4332"/>
    <w:rsid w:val="00DF52C0"/>
    <w:rsid w:val="00DF7160"/>
    <w:rsid w:val="00DF71F6"/>
    <w:rsid w:val="00E013DB"/>
    <w:rsid w:val="00E022F3"/>
    <w:rsid w:val="00E05FD6"/>
    <w:rsid w:val="00E11A48"/>
    <w:rsid w:val="00E1573D"/>
    <w:rsid w:val="00E17BB6"/>
    <w:rsid w:val="00E22717"/>
    <w:rsid w:val="00E22F03"/>
    <w:rsid w:val="00E23C10"/>
    <w:rsid w:val="00E321EE"/>
    <w:rsid w:val="00E360B3"/>
    <w:rsid w:val="00E424FB"/>
    <w:rsid w:val="00E444AB"/>
    <w:rsid w:val="00E52782"/>
    <w:rsid w:val="00E55C36"/>
    <w:rsid w:val="00E567CD"/>
    <w:rsid w:val="00E5740B"/>
    <w:rsid w:val="00E57FDB"/>
    <w:rsid w:val="00E62C04"/>
    <w:rsid w:val="00E65F09"/>
    <w:rsid w:val="00E71A10"/>
    <w:rsid w:val="00E76FFF"/>
    <w:rsid w:val="00E77053"/>
    <w:rsid w:val="00E85253"/>
    <w:rsid w:val="00E87FA8"/>
    <w:rsid w:val="00E90271"/>
    <w:rsid w:val="00E90DD7"/>
    <w:rsid w:val="00E9579B"/>
    <w:rsid w:val="00E9683F"/>
    <w:rsid w:val="00EB05CD"/>
    <w:rsid w:val="00EB20D1"/>
    <w:rsid w:val="00EB38DC"/>
    <w:rsid w:val="00EB3CAB"/>
    <w:rsid w:val="00EB5635"/>
    <w:rsid w:val="00EC4003"/>
    <w:rsid w:val="00EC40E2"/>
    <w:rsid w:val="00EC442B"/>
    <w:rsid w:val="00EC48B3"/>
    <w:rsid w:val="00ED38E8"/>
    <w:rsid w:val="00EE4BDD"/>
    <w:rsid w:val="00EF1F21"/>
    <w:rsid w:val="00EF3725"/>
    <w:rsid w:val="00EF7360"/>
    <w:rsid w:val="00F00C04"/>
    <w:rsid w:val="00F039B6"/>
    <w:rsid w:val="00F0584A"/>
    <w:rsid w:val="00F105BE"/>
    <w:rsid w:val="00F11B11"/>
    <w:rsid w:val="00F124C6"/>
    <w:rsid w:val="00F16B0F"/>
    <w:rsid w:val="00F24768"/>
    <w:rsid w:val="00F26A98"/>
    <w:rsid w:val="00F27EAE"/>
    <w:rsid w:val="00F30D4D"/>
    <w:rsid w:val="00F317ED"/>
    <w:rsid w:val="00F37850"/>
    <w:rsid w:val="00F47D36"/>
    <w:rsid w:val="00F62FE0"/>
    <w:rsid w:val="00F71F82"/>
    <w:rsid w:val="00F81872"/>
    <w:rsid w:val="00F8190B"/>
    <w:rsid w:val="00F83298"/>
    <w:rsid w:val="00F846D9"/>
    <w:rsid w:val="00FA20C3"/>
    <w:rsid w:val="00FB4AC4"/>
    <w:rsid w:val="00FB7207"/>
    <w:rsid w:val="00FC5806"/>
    <w:rsid w:val="00FC6631"/>
    <w:rsid w:val="00FC6BEE"/>
    <w:rsid w:val="00FD3E46"/>
    <w:rsid w:val="00FE2868"/>
    <w:rsid w:val="00FE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4"/>
      <w:szCs w:val="24"/>
    </w:rPr>
  </w:style>
  <w:style w:type="paragraph" w:styleId="1">
    <w:name w:val="heading 1"/>
    <w:basedOn w:val="a"/>
    <w:next w:val="a"/>
    <w:link w:val="10"/>
    <w:qFormat/>
    <w:pPr>
      <w:keepNext/>
      <w:ind w:right="5395"/>
      <w:jc w:val="center"/>
      <w:outlineLvl w:val="0"/>
    </w:pPr>
    <w:rPr>
      <w:b/>
      <w:bCs/>
      <w:sz w:val="28"/>
      <w:szCs w:val="28"/>
    </w:rPr>
  </w:style>
  <w:style w:type="paragraph" w:styleId="2">
    <w:name w:val="heading 2"/>
    <w:basedOn w:val="a"/>
    <w:next w:val="a"/>
    <w:link w:val="20"/>
    <w:qFormat/>
    <w:pPr>
      <w:keepNext/>
      <w:jc w:val="center"/>
      <w:outlineLvl w:val="1"/>
    </w:pPr>
    <w:rPr>
      <w:b/>
      <w:bCs/>
      <w:sz w:val="20"/>
      <w:szCs w:val="20"/>
    </w:rPr>
  </w:style>
  <w:style w:type="paragraph" w:styleId="3">
    <w:name w:val="heading 3"/>
    <w:basedOn w:val="a"/>
    <w:next w:val="a"/>
    <w:link w:val="30"/>
    <w:qFormat/>
    <w:pPr>
      <w:keepNext/>
      <w:jc w:val="center"/>
      <w:outlineLvl w:val="2"/>
    </w:pPr>
    <w:rPr>
      <w:b/>
      <w:bCs/>
    </w:rPr>
  </w:style>
  <w:style w:type="paragraph" w:styleId="4">
    <w:name w:val="heading 4"/>
    <w:basedOn w:val="a"/>
    <w:next w:val="a"/>
    <w:link w:val="40"/>
    <w:qFormat/>
    <w:pPr>
      <w:keepNext/>
      <w:jc w:val="center"/>
      <w:outlineLvl w:val="3"/>
    </w:pPr>
    <w:rPr>
      <w:b/>
      <w:bCs/>
      <w:sz w:val="28"/>
      <w:szCs w:val="28"/>
    </w:rPr>
  </w:style>
  <w:style w:type="paragraph" w:styleId="5">
    <w:name w:val="heading 5"/>
    <w:basedOn w:val="a"/>
    <w:next w:val="a"/>
    <w:link w:val="50"/>
    <w:qFormat/>
    <w:pPr>
      <w:keepNext/>
      <w:spacing w:line="360" w:lineRule="auto"/>
      <w:ind w:right="1080"/>
      <w:jc w:val="center"/>
      <w:outlineLvl w:val="4"/>
    </w:pPr>
    <w:rPr>
      <w:b/>
      <w:bCs/>
      <w:sz w:val="28"/>
      <w:szCs w:val="28"/>
    </w:rPr>
  </w:style>
  <w:style w:type="paragraph" w:styleId="6">
    <w:name w:val="heading 6"/>
    <w:basedOn w:val="a"/>
    <w:next w:val="a"/>
    <w:link w:val="60"/>
    <w:semiHidden/>
    <w:unhideWhenUsed/>
    <w:qFormat/>
    <w:locked/>
    <w:rsid w:val="009373B7"/>
    <w:pPr>
      <w:keepNext/>
      <w:keepLines/>
      <w:widowControl w:val="0"/>
      <w:spacing w:before="200" w:after="40"/>
      <w:jc w:val="both"/>
      <w:outlineLvl w:val="5"/>
    </w:pPr>
    <w:rPr>
      <w:b/>
      <w:color w:val="00000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Cambria" w:hAnsi="Cambria" w:cs="Cambria"/>
      <w:b/>
      <w:bCs/>
      <w:kern w:val="32"/>
      <w:sz w:val="32"/>
      <w:szCs w:val="32"/>
    </w:rPr>
  </w:style>
  <w:style w:type="character" w:customStyle="1" w:styleId="20">
    <w:name w:val="Заголовок 2 Знак"/>
    <w:basedOn w:val="a0"/>
    <w:link w:val="2"/>
    <w:semiHidden/>
    <w:locked/>
    <w:rPr>
      <w:rFonts w:ascii="Cambria" w:hAnsi="Cambria" w:cs="Cambria"/>
      <w:b/>
      <w:bCs/>
      <w:i/>
      <w:iCs/>
      <w:sz w:val="28"/>
      <w:szCs w:val="28"/>
    </w:rPr>
  </w:style>
  <w:style w:type="character" w:customStyle="1" w:styleId="30">
    <w:name w:val="Заголовок 3 Знак"/>
    <w:basedOn w:val="a0"/>
    <w:link w:val="3"/>
    <w:semiHidden/>
    <w:locked/>
    <w:rPr>
      <w:rFonts w:ascii="Cambria" w:hAnsi="Cambria" w:cs="Cambria"/>
      <w:b/>
      <w:bCs/>
      <w:sz w:val="26"/>
      <w:szCs w:val="26"/>
    </w:rPr>
  </w:style>
  <w:style w:type="character" w:customStyle="1" w:styleId="40">
    <w:name w:val="Заголовок 4 Знак"/>
    <w:basedOn w:val="a0"/>
    <w:link w:val="4"/>
    <w:semiHidden/>
    <w:locked/>
    <w:rPr>
      <w:rFonts w:ascii="Calibri" w:hAnsi="Calibri" w:cs="Calibri"/>
      <w:b/>
      <w:bCs/>
      <w:sz w:val="28"/>
      <w:szCs w:val="28"/>
    </w:rPr>
  </w:style>
  <w:style w:type="character" w:customStyle="1" w:styleId="50">
    <w:name w:val="Заголовок 5 Знак"/>
    <w:basedOn w:val="a0"/>
    <w:link w:val="5"/>
    <w:semiHidden/>
    <w:locked/>
    <w:rPr>
      <w:rFonts w:ascii="Calibri" w:hAnsi="Calibri" w:cs="Calibri"/>
      <w:b/>
      <w:bCs/>
      <w:i/>
      <w:iCs/>
      <w:sz w:val="26"/>
      <w:szCs w:val="26"/>
    </w:rPr>
  </w:style>
  <w:style w:type="paragraph" w:styleId="a3">
    <w:name w:val="envelope address"/>
    <w:basedOn w:val="a"/>
    <w:uiPriority w:val="99"/>
    <w:semiHidden/>
    <w:pPr>
      <w:framePr w:w="7920" w:h="1980" w:hRule="exact" w:hSpace="180" w:wrap="auto" w:hAnchor="page" w:xAlign="center" w:yAlign="bottom"/>
      <w:ind w:left="2880"/>
    </w:pPr>
    <w:rPr>
      <w:rFonts w:ascii="Arial" w:hAnsi="Arial" w:cs="Arial"/>
      <w:b/>
      <w:bCs/>
      <w:sz w:val="36"/>
      <w:szCs w:val="36"/>
    </w:rPr>
  </w:style>
  <w:style w:type="paragraph" w:styleId="11">
    <w:name w:val="toc 1"/>
    <w:basedOn w:val="a"/>
    <w:next w:val="a"/>
    <w:autoRedefine/>
    <w:uiPriority w:val="99"/>
    <w:semiHidden/>
    <w:pPr>
      <w:keepNext/>
      <w:jc w:val="right"/>
    </w:pPr>
  </w:style>
  <w:style w:type="paragraph" w:styleId="a4">
    <w:name w:val="caption"/>
    <w:basedOn w:val="a"/>
    <w:next w:val="a"/>
    <w:uiPriority w:val="99"/>
    <w:qFormat/>
    <w:rPr>
      <w:b/>
      <w:bCs/>
    </w:rPr>
  </w:style>
  <w:style w:type="character" w:styleId="a5">
    <w:name w:val="Hyperlink"/>
    <w:basedOn w:val="a0"/>
    <w:uiPriority w:val="99"/>
    <w:semiHidden/>
    <w:rPr>
      <w:rFonts w:cs="Times New Roman"/>
      <w:color w:val="0000FF"/>
      <w:u w:val="single"/>
    </w:rPr>
  </w:style>
  <w:style w:type="paragraph" w:styleId="a6">
    <w:name w:val="Body Text"/>
    <w:basedOn w:val="a"/>
    <w:link w:val="a7"/>
    <w:uiPriority w:val="99"/>
    <w:semiHidden/>
    <w:pPr>
      <w:jc w:val="center"/>
    </w:pPr>
    <w:rPr>
      <w:b/>
      <w:bCs/>
      <w:sz w:val="26"/>
      <w:szCs w:val="26"/>
    </w:rPr>
  </w:style>
  <w:style w:type="character" w:customStyle="1" w:styleId="a7">
    <w:name w:val="Основной текст Знак"/>
    <w:basedOn w:val="a0"/>
    <w:link w:val="a6"/>
    <w:uiPriority w:val="99"/>
    <w:semiHidden/>
    <w:locked/>
    <w:rPr>
      <w:rFonts w:cs="Times New Roman"/>
      <w:sz w:val="24"/>
      <w:szCs w:val="24"/>
    </w:rPr>
  </w:style>
  <w:style w:type="table" w:styleId="a8">
    <w:name w:val="Table Grid"/>
    <w:basedOn w:val="a1"/>
    <w:uiPriority w:val="99"/>
    <w:rsid w:val="00F26A9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A97D93"/>
    <w:rPr>
      <w:rFonts w:ascii="Tahoma" w:hAnsi="Tahoma" w:cs="Tahoma"/>
      <w:sz w:val="16"/>
      <w:szCs w:val="16"/>
    </w:rPr>
  </w:style>
  <w:style w:type="character" w:customStyle="1" w:styleId="aa">
    <w:name w:val="Текст выноски Знак"/>
    <w:basedOn w:val="a0"/>
    <w:link w:val="a9"/>
    <w:uiPriority w:val="99"/>
    <w:semiHidden/>
    <w:locked/>
    <w:rsid w:val="00A97D93"/>
    <w:rPr>
      <w:rFonts w:ascii="Tahoma" w:hAnsi="Tahoma" w:cs="Tahoma"/>
      <w:sz w:val="16"/>
      <w:szCs w:val="16"/>
    </w:rPr>
  </w:style>
  <w:style w:type="paragraph" w:styleId="ab">
    <w:name w:val="header"/>
    <w:basedOn w:val="a"/>
    <w:link w:val="ac"/>
    <w:uiPriority w:val="99"/>
    <w:rsid w:val="002F1885"/>
    <w:pPr>
      <w:tabs>
        <w:tab w:val="center" w:pos="4677"/>
        <w:tab w:val="right" w:pos="9355"/>
      </w:tabs>
    </w:pPr>
  </w:style>
  <w:style w:type="character" w:customStyle="1" w:styleId="ac">
    <w:name w:val="Верхний колонтитул Знак"/>
    <w:basedOn w:val="a0"/>
    <w:link w:val="ab"/>
    <w:uiPriority w:val="99"/>
    <w:locked/>
    <w:rsid w:val="002F1885"/>
    <w:rPr>
      <w:rFonts w:cs="Times New Roman"/>
      <w:sz w:val="24"/>
      <w:szCs w:val="24"/>
    </w:rPr>
  </w:style>
  <w:style w:type="paragraph" w:styleId="ad">
    <w:name w:val="footer"/>
    <w:basedOn w:val="a"/>
    <w:link w:val="ae"/>
    <w:uiPriority w:val="99"/>
    <w:rsid w:val="002F1885"/>
    <w:pPr>
      <w:tabs>
        <w:tab w:val="center" w:pos="4677"/>
        <w:tab w:val="right" w:pos="9355"/>
      </w:tabs>
    </w:pPr>
  </w:style>
  <w:style w:type="character" w:customStyle="1" w:styleId="ae">
    <w:name w:val="Нижний колонтитул Знак"/>
    <w:basedOn w:val="a0"/>
    <w:link w:val="ad"/>
    <w:uiPriority w:val="99"/>
    <w:locked/>
    <w:rsid w:val="002F1885"/>
    <w:rPr>
      <w:rFonts w:cs="Times New Roman"/>
      <w:sz w:val="24"/>
      <w:szCs w:val="24"/>
    </w:rPr>
  </w:style>
  <w:style w:type="paragraph" w:styleId="21">
    <w:name w:val="Body Text Indent 2"/>
    <w:basedOn w:val="a"/>
    <w:link w:val="22"/>
    <w:uiPriority w:val="99"/>
    <w:rsid w:val="001D6D21"/>
    <w:pPr>
      <w:spacing w:after="120" w:line="480" w:lineRule="auto"/>
      <w:ind w:left="283"/>
    </w:pPr>
  </w:style>
  <w:style w:type="character" w:customStyle="1" w:styleId="22">
    <w:name w:val="Основной текст с отступом 2 Знак"/>
    <w:basedOn w:val="a0"/>
    <w:link w:val="21"/>
    <w:uiPriority w:val="99"/>
    <w:locked/>
    <w:rsid w:val="001D6D21"/>
    <w:rPr>
      <w:rFonts w:cs="Times New Roman"/>
      <w:sz w:val="24"/>
      <w:szCs w:val="24"/>
    </w:rPr>
  </w:style>
  <w:style w:type="paragraph" w:customStyle="1" w:styleId="61">
    <w:name w:val="Знак Знак6 Знак Знак Знак Знак1"/>
    <w:basedOn w:val="a"/>
    <w:uiPriority w:val="99"/>
    <w:rsid w:val="00E9579B"/>
    <w:pPr>
      <w:spacing w:after="160" w:line="240" w:lineRule="exact"/>
    </w:pPr>
    <w:rPr>
      <w:rFonts w:ascii="Verdana" w:hAnsi="Verdana" w:cs="Verdana"/>
      <w:sz w:val="20"/>
      <w:szCs w:val="20"/>
      <w:lang w:val="en-US" w:eastAsia="en-US"/>
    </w:rPr>
  </w:style>
  <w:style w:type="paragraph" w:styleId="af">
    <w:name w:val="Normal (Web)"/>
    <w:basedOn w:val="a"/>
    <w:uiPriority w:val="99"/>
    <w:rsid w:val="005F60C3"/>
    <w:pPr>
      <w:spacing w:before="100" w:beforeAutospacing="1" w:after="100" w:afterAutospacing="1"/>
    </w:pPr>
  </w:style>
  <w:style w:type="paragraph" w:styleId="af0">
    <w:name w:val="List Paragraph"/>
    <w:basedOn w:val="a"/>
    <w:uiPriority w:val="99"/>
    <w:qFormat/>
    <w:rsid w:val="00B07559"/>
    <w:pPr>
      <w:spacing w:line="276" w:lineRule="auto"/>
      <w:ind w:left="720"/>
      <w:jc w:val="both"/>
    </w:pPr>
    <w:rPr>
      <w:rFonts w:ascii="Calibri" w:hAnsi="Calibri" w:cs="Calibri"/>
      <w:sz w:val="22"/>
      <w:szCs w:val="22"/>
      <w:lang w:eastAsia="en-US"/>
    </w:rPr>
  </w:style>
  <w:style w:type="paragraph" w:customStyle="1" w:styleId="51">
    <w:name w:val="Знак Знак5"/>
    <w:basedOn w:val="a"/>
    <w:uiPriority w:val="99"/>
    <w:rsid w:val="002030AB"/>
    <w:pPr>
      <w:spacing w:after="160" w:line="240" w:lineRule="exact"/>
    </w:pPr>
    <w:rPr>
      <w:rFonts w:ascii="Verdana" w:hAnsi="Verdana" w:cs="Verdana"/>
      <w:sz w:val="20"/>
      <w:szCs w:val="20"/>
      <w:lang w:val="en-US" w:eastAsia="en-US"/>
    </w:rPr>
  </w:style>
  <w:style w:type="character" w:styleId="af1">
    <w:name w:val="page number"/>
    <w:basedOn w:val="a0"/>
    <w:uiPriority w:val="99"/>
    <w:rsid w:val="00CD49BD"/>
    <w:rPr>
      <w:rFonts w:cs="Times New Roman"/>
    </w:rPr>
  </w:style>
  <w:style w:type="paragraph" w:customStyle="1" w:styleId="af2">
    <w:name w:val="сп"/>
    <w:basedOn w:val="a"/>
    <w:uiPriority w:val="99"/>
    <w:rsid w:val="00140B56"/>
    <w:pPr>
      <w:widowControl w:val="0"/>
      <w:tabs>
        <w:tab w:val="num" w:pos="927"/>
      </w:tabs>
      <w:spacing w:before="60" w:after="60" w:line="300" w:lineRule="exact"/>
      <w:ind w:left="924" w:hanging="357"/>
      <w:jc w:val="both"/>
    </w:pPr>
    <w:rPr>
      <w:color w:val="000000"/>
      <w:sz w:val="22"/>
      <w:szCs w:val="22"/>
    </w:rPr>
  </w:style>
  <w:style w:type="paragraph" w:customStyle="1" w:styleId="23">
    <w:name w:val="Знак Знак2 Знак Знак"/>
    <w:basedOn w:val="a"/>
    <w:uiPriority w:val="99"/>
    <w:rsid w:val="005979D0"/>
    <w:pPr>
      <w:spacing w:after="160" w:line="240" w:lineRule="exact"/>
    </w:pPr>
    <w:rPr>
      <w:rFonts w:ascii="Verdana" w:hAnsi="Verdana" w:cs="Verdana"/>
      <w:sz w:val="20"/>
      <w:szCs w:val="20"/>
      <w:lang w:val="en-US" w:eastAsia="en-US"/>
    </w:rPr>
  </w:style>
  <w:style w:type="paragraph" w:customStyle="1" w:styleId="p8">
    <w:name w:val="p8"/>
    <w:basedOn w:val="a"/>
    <w:uiPriority w:val="99"/>
    <w:rsid w:val="00790AC8"/>
    <w:pPr>
      <w:widowControl w:val="0"/>
      <w:tabs>
        <w:tab w:val="left" w:pos="737"/>
      </w:tabs>
      <w:autoSpaceDE w:val="0"/>
      <w:autoSpaceDN w:val="0"/>
      <w:adjustRightInd w:val="0"/>
      <w:spacing w:line="408" w:lineRule="atLeast"/>
      <w:ind w:firstLine="737"/>
      <w:jc w:val="both"/>
    </w:pPr>
    <w:rPr>
      <w:lang w:val="en-US"/>
    </w:rPr>
  </w:style>
  <w:style w:type="paragraph" w:customStyle="1" w:styleId="af3">
    <w:name w:val="Стиль"/>
    <w:basedOn w:val="a"/>
    <w:uiPriority w:val="99"/>
    <w:rsid w:val="00790AC8"/>
    <w:pPr>
      <w:spacing w:after="160" w:line="240" w:lineRule="exact"/>
    </w:pPr>
    <w:rPr>
      <w:rFonts w:ascii="Verdana" w:hAnsi="Verdana" w:cs="Verdana"/>
      <w:sz w:val="20"/>
      <w:szCs w:val="20"/>
      <w:lang w:val="en-US" w:eastAsia="en-US"/>
    </w:rPr>
  </w:style>
  <w:style w:type="paragraph" w:styleId="af4">
    <w:name w:val="footnote text"/>
    <w:basedOn w:val="a"/>
    <w:link w:val="af5"/>
    <w:uiPriority w:val="99"/>
    <w:semiHidden/>
    <w:rsid w:val="00926ACA"/>
    <w:rPr>
      <w:sz w:val="20"/>
      <w:szCs w:val="20"/>
    </w:rPr>
  </w:style>
  <w:style w:type="character" w:customStyle="1" w:styleId="af5">
    <w:name w:val="Текст сноски Знак"/>
    <w:basedOn w:val="a0"/>
    <w:link w:val="af4"/>
    <w:uiPriority w:val="99"/>
    <w:semiHidden/>
    <w:locked/>
    <w:rsid w:val="00926ACA"/>
    <w:rPr>
      <w:rFonts w:cs="Times New Roman"/>
      <w:sz w:val="20"/>
      <w:szCs w:val="20"/>
    </w:rPr>
  </w:style>
  <w:style w:type="character" w:styleId="af6">
    <w:name w:val="footnote reference"/>
    <w:basedOn w:val="a0"/>
    <w:uiPriority w:val="99"/>
    <w:semiHidden/>
    <w:rsid w:val="00926ACA"/>
    <w:rPr>
      <w:rFonts w:cs="Times New Roman"/>
      <w:vertAlign w:val="superscript"/>
    </w:rPr>
  </w:style>
  <w:style w:type="character" w:styleId="af7">
    <w:name w:val="annotation reference"/>
    <w:basedOn w:val="a0"/>
    <w:uiPriority w:val="99"/>
    <w:semiHidden/>
    <w:unhideWhenUsed/>
    <w:rsid w:val="00FC6BEE"/>
    <w:rPr>
      <w:rFonts w:cs="Times New Roman"/>
      <w:sz w:val="16"/>
      <w:szCs w:val="16"/>
    </w:rPr>
  </w:style>
  <w:style w:type="paragraph" w:styleId="af8">
    <w:name w:val="annotation text"/>
    <w:basedOn w:val="a"/>
    <w:link w:val="af9"/>
    <w:uiPriority w:val="99"/>
    <w:semiHidden/>
    <w:unhideWhenUsed/>
    <w:rsid w:val="00FC6BEE"/>
    <w:rPr>
      <w:sz w:val="20"/>
      <w:szCs w:val="20"/>
    </w:rPr>
  </w:style>
  <w:style w:type="character" w:customStyle="1" w:styleId="af9">
    <w:name w:val="Текст примечания Знак"/>
    <w:basedOn w:val="a0"/>
    <w:link w:val="af8"/>
    <w:uiPriority w:val="99"/>
    <w:semiHidden/>
    <w:locked/>
    <w:rsid w:val="00FC6BEE"/>
    <w:rPr>
      <w:rFonts w:cs="Times New Roman"/>
      <w:sz w:val="20"/>
      <w:szCs w:val="20"/>
    </w:rPr>
  </w:style>
  <w:style w:type="paragraph" w:styleId="afa">
    <w:name w:val="annotation subject"/>
    <w:basedOn w:val="af8"/>
    <w:next w:val="af8"/>
    <w:link w:val="afb"/>
    <w:uiPriority w:val="99"/>
    <w:semiHidden/>
    <w:unhideWhenUsed/>
    <w:rsid w:val="00FC6BEE"/>
    <w:rPr>
      <w:b/>
      <w:bCs/>
    </w:rPr>
  </w:style>
  <w:style w:type="character" w:customStyle="1" w:styleId="afb">
    <w:name w:val="Тема примечания Знак"/>
    <w:basedOn w:val="af9"/>
    <w:link w:val="afa"/>
    <w:uiPriority w:val="99"/>
    <w:semiHidden/>
    <w:locked/>
    <w:rsid w:val="00FC6BEE"/>
    <w:rPr>
      <w:rFonts w:cs="Times New Roman"/>
      <w:b/>
      <w:bCs/>
      <w:sz w:val="20"/>
      <w:szCs w:val="20"/>
    </w:rPr>
  </w:style>
  <w:style w:type="character" w:customStyle="1" w:styleId="Bodytext">
    <w:name w:val="Body text_"/>
    <w:link w:val="12"/>
    <w:rsid w:val="0036153B"/>
    <w:rPr>
      <w:b/>
      <w:bCs/>
      <w:sz w:val="21"/>
      <w:szCs w:val="21"/>
      <w:shd w:val="clear" w:color="auto" w:fill="FFFFFF"/>
    </w:rPr>
  </w:style>
  <w:style w:type="paragraph" w:customStyle="1" w:styleId="12">
    <w:name w:val="Основной текст1"/>
    <w:basedOn w:val="a"/>
    <w:link w:val="Bodytext"/>
    <w:rsid w:val="0036153B"/>
    <w:pPr>
      <w:widowControl w:val="0"/>
      <w:shd w:val="clear" w:color="auto" w:fill="FFFFFF"/>
      <w:spacing w:line="283" w:lineRule="exact"/>
      <w:ind w:hanging="320"/>
      <w:jc w:val="center"/>
    </w:pPr>
    <w:rPr>
      <w:b/>
      <w:bCs/>
      <w:sz w:val="21"/>
      <w:szCs w:val="21"/>
    </w:rPr>
  </w:style>
  <w:style w:type="character" w:customStyle="1" w:styleId="60">
    <w:name w:val="Заголовок 6 Знак"/>
    <w:basedOn w:val="a0"/>
    <w:link w:val="6"/>
    <w:semiHidden/>
    <w:rsid w:val="009373B7"/>
    <w:rPr>
      <w:b/>
      <w:color w:val="000000"/>
      <w:sz w:val="20"/>
      <w:szCs w:val="20"/>
      <w:lang w:val="en-US"/>
    </w:rPr>
  </w:style>
  <w:style w:type="paragraph" w:styleId="afc">
    <w:name w:val="Title"/>
    <w:basedOn w:val="a"/>
    <w:next w:val="a"/>
    <w:link w:val="afd"/>
    <w:qFormat/>
    <w:locked/>
    <w:rsid w:val="009373B7"/>
    <w:pPr>
      <w:jc w:val="center"/>
    </w:pPr>
    <w:rPr>
      <w:b/>
      <w:color w:val="000000"/>
      <w:sz w:val="32"/>
      <w:szCs w:val="32"/>
      <w:lang w:val="en-US"/>
    </w:rPr>
  </w:style>
  <w:style w:type="character" w:customStyle="1" w:styleId="afd">
    <w:name w:val="Название Знак"/>
    <w:basedOn w:val="a0"/>
    <w:link w:val="afc"/>
    <w:rsid w:val="009373B7"/>
    <w:rPr>
      <w:b/>
      <w:color w:val="000000"/>
      <w:sz w:val="32"/>
      <w:szCs w:val="32"/>
      <w:lang w:val="en-US"/>
    </w:rPr>
  </w:style>
  <w:style w:type="paragraph" w:styleId="afe">
    <w:name w:val="Subtitle"/>
    <w:basedOn w:val="a"/>
    <w:next w:val="a"/>
    <w:link w:val="aff"/>
    <w:qFormat/>
    <w:locked/>
    <w:rsid w:val="009373B7"/>
    <w:pPr>
      <w:keepNext/>
      <w:keepLines/>
      <w:widowControl w:val="0"/>
      <w:spacing w:before="360" w:after="80"/>
      <w:jc w:val="both"/>
    </w:pPr>
    <w:rPr>
      <w:rFonts w:ascii="Georgia" w:eastAsia="Georgia" w:hAnsi="Georgia" w:cs="Georgia"/>
      <w:i/>
      <w:color w:val="666666"/>
      <w:sz w:val="48"/>
      <w:szCs w:val="48"/>
      <w:lang w:val="en-US"/>
    </w:rPr>
  </w:style>
  <w:style w:type="character" w:customStyle="1" w:styleId="aff">
    <w:name w:val="Подзаголовок Знак"/>
    <w:basedOn w:val="a0"/>
    <w:link w:val="afe"/>
    <w:rsid w:val="009373B7"/>
    <w:rPr>
      <w:rFonts w:ascii="Georgia" w:eastAsia="Georgia" w:hAnsi="Georgia" w:cs="Georgia"/>
      <w:i/>
      <w:color w:val="666666"/>
      <w:sz w:val="48"/>
      <w:szCs w:val="48"/>
      <w:lang w:val="en-US"/>
    </w:rPr>
  </w:style>
  <w:style w:type="table" w:customStyle="1" w:styleId="TableNormal">
    <w:name w:val="Table Normal"/>
    <w:rsid w:val="009373B7"/>
    <w:pPr>
      <w:widowControl w:val="0"/>
      <w:spacing w:after="0" w:line="240" w:lineRule="auto"/>
      <w:jc w:val="both"/>
    </w:pPr>
    <w:rPr>
      <w:sz w:val="20"/>
      <w:szCs w:val="20"/>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4"/>
      <w:szCs w:val="24"/>
    </w:rPr>
  </w:style>
  <w:style w:type="paragraph" w:styleId="1">
    <w:name w:val="heading 1"/>
    <w:basedOn w:val="a"/>
    <w:next w:val="a"/>
    <w:link w:val="10"/>
    <w:qFormat/>
    <w:pPr>
      <w:keepNext/>
      <w:ind w:right="5395"/>
      <w:jc w:val="center"/>
      <w:outlineLvl w:val="0"/>
    </w:pPr>
    <w:rPr>
      <w:b/>
      <w:bCs/>
      <w:sz w:val="28"/>
      <w:szCs w:val="28"/>
    </w:rPr>
  </w:style>
  <w:style w:type="paragraph" w:styleId="2">
    <w:name w:val="heading 2"/>
    <w:basedOn w:val="a"/>
    <w:next w:val="a"/>
    <w:link w:val="20"/>
    <w:qFormat/>
    <w:pPr>
      <w:keepNext/>
      <w:jc w:val="center"/>
      <w:outlineLvl w:val="1"/>
    </w:pPr>
    <w:rPr>
      <w:b/>
      <w:bCs/>
      <w:sz w:val="20"/>
      <w:szCs w:val="20"/>
    </w:rPr>
  </w:style>
  <w:style w:type="paragraph" w:styleId="3">
    <w:name w:val="heading 3"/>
    <w:basedOn w:val="a"/>
    <w:next w:val="a"/>
    <w:link w:val="30"/>
    <w:qFormat/>
    <w:pPr>
      <w:keepNext/>
      <w:jc w:val="center"/>
      <w:outlineLvl w:val="2"/>
    </w:pPr>
    <w:rPr>
      <w:b/>
      <w:bCs/>
    </w:rPr>
  </w:style>
  <w:style w:type="paragraph" w:styleId="4">
    <w:name w:val="heading 4"/>
    <w:basedOn w:val="a"/>
    <w:next w:val="a"/>
    <w:link w:val="40"/>
    <w:qFormat/>
    <w:pPr>
      <w:keepNext/>
      <w:jc w:val="center"/>
      <w:outlineLvl w:val="3"/>
    </w:pPr>
    <w:rPr>
      <w:b/>
      <w:bCs/>
      <w:sz w:val="28"/>
      <w:szCs w:val="28"/>
    </w:rPr>
  </w:style>
  <w:style w:type="paragraph" w:styleId="5">
    <w:name w:val="heading 5"/>
    <w:basedOn w:val="a"/>
    <w:next w:val="a"/>
    <w:link w:val="50"/>
    <w:qFormat/>
    <w:pPr>
      <w:keepNext/>
      <w:spacing w:line="360" w:lineRule="auto"/>
      <w:ind w:right="1080"/>
      <w:jc w:val="center"/>
      <w:outlineLvl w:val="4"/>
    </w:pPr>
    <w:rPr>
      <w:b/>
      <w:bCs/>
      <w:sz w:val="28"/>
      <w:szCs w:val="28"/>
    </w:rPr>
  </w:style>
  <w:style w:type="paragraph" w:styleId="6">
    <w:name w:val="heading 6"/>
    <w:basedOn w:val="a"/>
    <w:next w:val="a"/>
    <w:link w:val="60"/>
    <w:semiHidden/>
    <w:unhideWhenUsed/>
    <w:qFormat/>
    <w:locked/>
    <w:rsid w:val="009373B7"/>
    <w:pPr>
      <w:keepNext/>
      <w:keepLines/>
      <w:widowControl w:val="0"/>
      <w:spacing w:before="200" w:after="40"/>
      <w:jc w:val="both"/>
      <w:outlineLvl w:val="5"/>
    </w:pPr>
    <w:rPr>
      <w:b/>
      <w:color w:val="00000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Cambria" w:hAnsi="Cambria" w:cs="Cambria"/>
      <w:b/>
      <w:bCs/>
      <w:kern w:val="32"/>
      <w:sz w:val="32"/>
      <w:szCs w:val="32"/>
    </w:rPr>
  </w:style>
  <w:style w:type="character" w:customStyle="1" w:styleId="20">
    <w:name w:val="Заголовок 2 Знак"/>
    <w:basedOn w:val="a0"/>
    <w:link w:val="2"/>
    <w:semiHidden/>
    <w:locked/>
    <w:rPr>
      <w:rFonts w:ascii="Cambria" w:hAnsi="Cambria" w:cs="Cambria"/>
      <w:b/>
      <w:bCs/>
      <w:i/>
      <w:iCs/>
      <w:sz w:val="28"/>
      <w:szCs w:val="28"/>
    </w:rPr>
  </w:style>
  <w:style w:type="character" w:customStyle="1" w:styleId="30">
    <w:name w:val="Заголовок 3 Знак"/>
    <w:basedOn w:val="a0"/>
    <w:link w:val="3"/>
    <w:semiHidden/>
    <w:locked/>
    <w:rPr>
      <w:rFonts w:ascii="Cambria" w:hAnsi="Cambria" w:cs="Cambria"/>
      <w:b/>
      <w:bCs/>
      <w:sz w:val="26"/>
      <w:szCs w:val="26"/>
    </w:rPr>
  </w:style>
  <w:style w:type="character" w:customStyle="1" w:styleId="40">
    <w:name w:val="Заголовок 4 Знак"/>
    <w:basedOn w:val="a0"/>
    <w:link w:val="4"/>
    <w:semiHidden/>
    <w:locked/>
    <w:rPr>
      <w:rFonts w:ascii="Calibri" w:hAnsi="Calibri" w:cs="Calibri"/>
      <w:b/>
      <w:bCs/>
      <w:sz w:val="28"/>
      <w:szCs w:val="28"/>
    </w:rPr>
  </w:style>
  <w:style w:type="character" w:customStyle="1" w:styleId="50">
    <w:name w:val="Заголовок 5 Знак"/>
    <w:basedOn w:val="a0"/>
    <w:link w:val="5"/>
    <w:semiHidden/>
    <w:locked/>
    <w:rPr>
      <w:rFonts w:ascii="Calibri" w:hAnsi="Calibri" w:cs="Calibri"/>
      <w:b/>
      <w:bCs/>
      <w:i/>
      <w:iCs/>
      <w:sz w:val="26"/>
      <w:szCs w:val="26"/>
    </w:rPr>
  </w:style>
  <w:style w:type="paragraph" w:styleId="a3">
    <w:name w:val="envelope address"/>
    <w:basedOn w:val="a"/>
    <w:uiPriority w:val="99"/>
    <w:semiHidden/>
    <w:pPr>
      <w:framePr w:w="7920" w:h="1980" w:hRule="exact" w:hSpace="180" w:wrap="auto" w:hAnchor="page" w:xAlign="center" w:yAlign="bottom"/>
      <w:ind w:left="2880"/>
    </w:pPr>
    <w:rPr>
      <w:rFonts w:ascii="Arial" w:hAnsi="Arial" w:cs="Arial"/>
      <w:b/>
      <w:bCs/>
      <w:sz w:val="36"/>
      <w:szCs w:val="36"/>
    </w:rPr>
  </w:style>
  <w:style w:type="paragraph" w:styleId="11">
    <w:name w:val="toc 1"/>
    <w:basedOn w:val="a"/>
    <w:next w:val="a"/>
    <w:autoRedefine/>
    <w:uiPriority w:val="99"/>
    <w:semiHidden/>
    <w:pPr>
      <w:keepNext/>
      <w:jc w:val="right"/>
    </w:pPr>
  </w:style>
  <w:style w:type="paragraph" w:styleId="a4">
    <w:name w:val="caption"/>
    <w:basedOn w:val="a"/>
    <w:next w:val="a"/>
    <w:uiPriority w:val="99"/>
    <w:qFormat/>
    <w:rPr>
      <w:b/>
      <w:bCs/>
    </w:rPr>
  </w:style>
  <w:style w:type="character" w:styleId="a5">
    <w:name w:val="Hyperlink"/>
    <w:basedOn w:val="a0"/>
    <w:uiPriority w:val="99"/>
    <w:semiHidden/>
    <w:rPr>
      <w:rFonts w:cs="Times New Roman"/>
      <w:color w:val="0000FF"/>
      <w:u w:val="single"/>
    </w:rPr>
  </w:style>
  <w:style w:type="paragraph" w:styleId="a6">
    <w:name w:val="Body Text"/>
    <w:basedOn w:val="a"/>
    <w:link w:val="a7"/>
    <w:uiPriority w:val="99"/>
    <w:semiHidden/>
    <w:pPr>
      <w:jc w:val="center"/>
    </w:pPr>
    <w:rPr>
      <w:b/>
      <w:bCs/>
      <w:sz w:val="26"/>
      <w:szCs w:val="26"/>
    </w:rPr>
  </w:style>
  <w:style w:type="character" w:customStyle="1" w:styleId="a7">
    <w:name w:val="Основной текст Знак"/>
    <w:basedOn w:val="a0"/>
    <w:link w:val="a6"/>
    <w:uiPriority w:val="99"/>
    <w:semiHidden/>
    <w:locked/>
    <w:rPr>
      <w:rFonts w:cs="Times New Roman"/>
      <w:sz w:val="24"/>
      <w:szCs w:val="24"/>
    </w:rPr>
  </w:style>
  <w:style w:type="table" w:styleId="a8">
    <w:name w:val="Table Grid"/>
    <w:basedOn w:val="a1"/>
    <w:uiPriority w:val="99"/>
    <w:rsid w:val="00F26A9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A97D93"/>
    <w:rPr>
      <w:rFonts w:ascii="Tahoma" w:hAnsi="Tahoma" w:cs="Tahoma"/>
      <w:sz w:val="16"/>
      <w:szCs w:val="16"/>
    </w:rPr>
  </w:style>
  <w:style w:type="character" w:customStyle="1" w:styleId="aa">
    <w:name w:val="Текст выноски Знак"/>
    <w:basedOn w:val="a0"/>
    <w:link w:val="a9"/>
    <w:uiPriority w:val="99"/>
    <w:semiHidden/>
    <w:locked/>
    <w:rsid w:val="00A97D93"/>
    <w:rPr>
      <w:rFonts w:ascii="Tahoma" w:hAnsi="Tahoma" w:cs="Tahoma"/>
      <w:sz w:val="16"/>
      <w:szCs w:val="16"/>
    </w:rPr>
  </w:style>
  <w:style w:type="paragraph" w:styleId="ab">
    <w:name w:val="header"/>
    <w:basedOn w:val="a"/>
    <w:link w:val="ac"/>
    <w:uiPriority w:val="99"/>
    <w:rsid w:val="002F1885"/>
    <w:pPr>
      <w:tabs>
        <w:tab w:val="center" w:pos="4677"/>
        <w:tab w:val="right" w:pos="9355"/>
      </w:tabs>
    </w:pPr>
  </w:style>
  <w:style w:type="character" w:customStyle="1" w:styleId="ac">
    <w:name w:val="Верхний колонтитул Знак"/>
    <w:basedOn w:val="a0"/>
    <w:link w:val="ab"/>
    <w:uiPriority w:val="99"/>
    <w:locked/>
    <w:rsid w:val="002F1885"/>
    <w:rPr>
      <w:rFonts w:cs="Times New Roman"/>
      <w:sz w:val="24"/>
      <w:szCs w:val="24"/>
    </w:rPr>
  </w:style>
  <w:style w:type="paragraph" w:styleId="ad">
    <w:name w:val="footer"/>
    <w:basedOn w:val="a"/>
    <w:link w:val="ae"/>
    <w:uiPriority w:val="99"/>
    <w:rsid w:val="002F1885"/>
    <w:pPr>
      <w:tabs>
        <w:tab w:val="center" w:pos="4677"/>
        <w:tab w:val="right" w:pos="9355"/>
      </w:tabs>
    </w:pPr>
  </w:style>
  <w:style w:type="character" w:customStyle="1" w:styleId="ae">
    <w:name w:val="Нижний колонтитул Знак"/>
    <w:basedOn w:val="a0"/>
    <w:link w:val="ad"/>
    <w:uiPriority w:val="99"/>
    <w:locked/>
    <w:rsid w:val="002F1885"/>
    <w:rPr>
      <w:rFonts w:cs="Times New Roman"/>
      <w:sz w:val="24"/>
      <w:szCs w:val="24"/>
    </w:rPr>
  </w:style>
  <w:style w:type="paragraph" w:styleId="21">
    <w:name w:val="Body Text Indent 2"/>
    <w:basedOn w:val="a"/>
    <w:link w:val="22"/>
    <w:uiPriority w:val="99"/>
    <w:rsid w:val="001D6D21"/>
    <w:pPr>
      <w:spacing w:after="120" w:line="480" w:lineRule="auto"/>
      <w:ind w:left="283"/>
    </w:pPr>
  </w:style>
  <w:style w:type="character" w:customStyle="1" w:styleId="22">
    <w:name w:val="Основной текст с отступом 2 Знак"/>
    <w:basedOn w:val="a0"/>
    <w:link w:val="21"/>
    <w:uiPriority w:val="99"/>
    <w:locked/>
    <w:rsid w:val="001D6D21"/>
    <w:rPr>
      <w:rFonts w:cs="Times New Roman"/>
      <w:sz w:val="24"/>
      <w:szCs w:val="24"/>
    </w:rPr>
  </w:style>
  <w:style w:type="paragraph" w:customStyle="1" w:styleId="61">
    <w:name w:val="Знак Знак6 Знак Знак Знак Знак1"/>
    <w:basedOn w:val="a"/>
    <w:uiPriority w:val="99"/>
    <w:rsid w:val="00E9579B"/>
    <w:pPr>
      <w:spacing w:after="160" w:line="240" w:lineRule="exact"/>
    </w:pPr>
    <w:rPr>
      <w:rFonts w:ascii="Verdana" w:hAnsi="Verdana" w:cs="Verdana"/>
      <w:sz w:val="20"/>
      <w:szCs w:val="20"/>
      <w:lang w:val="en-US" w:eastAsia="en-US"/>
    </w:rPr>
  </w:style>
  <w:style w:type="paragraph" w:styleId="af">
    <w:name w:val="Normal (Web)"/>
    <w:basedOn w:val="a"/>
    <w:uiPriority w:val="99"/>
    <w:rsid w:val="005F60C3"/>
    <w:pPr>
      <w:spacing w:before="100" w:beforeAutospacing="1" w:after="100" w:afterAutospacing="1"/>
    </w:pPr>
  </w:style>
  <w:style w:type="paragraph" w:styleId="af0">
    <w:name w:val="List Paragraph"/>
    <w:basedOn w:val="a"/>
    <w:uiPriority w:val="99"/>
    <w:qFormat/>
    <w:rsid w:val="00B07559"/>
    <w:pPr>
      <w:spacing w:line="276" w:lineRule="auto"/>
      <w:ind w:left="720"/>
      <w:jc w:val="both"/>
    </w:pPr>
    <w:rPr>
      <w:rFonts w:ascii="Calibri" w:hAnsi="Calibri" w:cs="Calibri"/>
      <w:sz w:val="22"/>
      <w:szCs w:val="22"/>
      <w:lang w:eastAsia="en-US"/>
    </w:rPr>
  </w:style>
  <w:style w:type="paragraph" w:customStyle="1" w:styleId="51">
    <w:name w:val="Знак Знак5"/>
    <w:basedOn w:val="a"/>
    <w:uiPriority w:val="99"/>
    <w:rsid w:val="002030AB"/>
    <w:pPr>
      <w:spacing w:after="160" w:line="240" w:lineRule="exact"/>
    </w:pPr>
    <w:rPr>
      <w:rFonts w:ascii="Verdana" w:hAnsi="Verdana" w:cs="Verdana"/>
      <w:sz w:val="20"/>
      <w:szCs w:val="20"/>
      <w:lang w:val="en-US" w:eastAsia="en-US"/>
    </w:rPr>
  </w:style>
  <w:style w:type="character" w:styleId="af1">
    <w:name w:val="page number"/>
    <w:basedOn w:val="a0"/>
    <w:uiPriority w:val="99"/>
    <w:rsid w:val="00CD49BD"/>
    <w:rPr>
      <w:rFonts w:cs="Times New Roman"/>
    </w:rPr>
  </w:style>
  <w:style w:type="paragraph" w:customStyle="1" w:styleId="af2">
    <w:name w:val="сп"/>
    <w:basedOn w:val="a"/>
    <w:uiPriority w:val="99"/>
    <w:rsid w:val="00140B56"/>
    <w:pPr>
      <w:widowControl w:val="0"/>
      <w:tabs>
        <w:tab w:val="num" w:pos="927"/>
      </w:tabs>
      <w:spacing w:before="60" w:after="60" w:line="300" w:lineRule="exact"/>
      <w:ind w:left="924" w:hanging="357"/>
      <w:jc w:val="both"/>
    </w:pPr>
    <w:rPr>
      <w:color w:val="000000"/>
      <w:sz w:val="22"/>
      <w:szCs w:val="22"/>
    </w:rPr>
  </w:style>
  <w:style w:type="paragraph" w:customStyle="1" w:styleId="23">
    <w:name w:val="Знак Знак2 Знак Знак"/>
    <w:basedOn w:val="a"/>
    <w:uiPriority w:val="99"/>
    <w:rsid w:val="005979D0"/>
    <w:pPr>
      <w:spacing w:after="160" w:line="240" w:lineRule="exact"/>
    </w:pPr>
    <w:rPr>
      <w:rFonts w:ascii="Verdana" w:hAnsi="Verdana" w:cs="Verdana"/>
      <w:sz w:val="20"/>
      <w:szCs w:val="20"/>
      <w:lang w:val="en-US" w:eastAsia="en-US"/>
    </w:rPr>
  </w:style>
  <w:style w:type="paragraph" w:customStyle="1" w:styleId="p8">
    <w:name w:val="p8"/>
    <w:basedOn w:val="a"/>
    <w:uiPriority w:val="99"/>
    <w:rsid w:val="00790AC8"/>
    <w:pPr>
      <w:widowControl w:val="0"/>
      <w:tabs>
        <w:tab w:val="left" w:pos="737"/>
      </w:tabs>
      <w:autoSpaceDE w:val="0"/>
      <w:autoSpaceDN w:val="0"/>
      <w:adjustRightInd w:val="0"/>
      <w:spacing w:line="408" w:lineRule="atLeast"/>
      <w:ind w:firstLine="737"/>
      <w:jc w:val="both"/>
    </w:pPr>
    <w:rPr>
      <w:lang w:val="en-US"/>
    </w:rPr>
  </w:style>
  <w:style w:type="paragraph" w:customStyle="1" w:styleId="af3">
    <w:name w:val="Стиль"/>
    <w:basedOn w:val="a"/>
    <w:uiPriority w:val="99"/>
    <w:rsid w:val="00790AC8"/>
    <w:pPr>
      <w:spacing w:after="160" w:line="240" w:lineRule="exact"/>
    </w:pPr>
    <w:rPr>
      <w:rFonts w:ascii="Verdana" w:hAnsi="Verdana" w:cs="Verdana"/>
      <w:sz w:val="20"/>
      <w:szCs w:val="20"/>
      <w:lang w:val="en-US" w:eastAsia="en-US"/>
    </w:rPr>
  </w:style>
  <w:style w:type="paragraph" w:styleId="af4">
    <w:name w:val="footnote text"/>
    <w:basedOn w:val="a"/>
    <w:link w:val="af5"/>
    <w:uiPriority w:val="99"/>
    <w:semiHidden/>
    <w:rsid w:val="00926ACA"/>
    <w:rPr>
      <w:sz w:val="20"/>
      <w:szCs w:val="20"/>
    </w:rPr>
  </w:style>
  <w:style w:type="character" w:customStyle="1" w:styleId="af5">
    <w:name w:val="Текст сноски Знак"/>
    <w:basedOn w:val="a0"/>
    <w:link w:val="af4"/>
    <w:uiPriority w:val="99"/>
    <w:semiHidden/>
    <w:locked/>
    <w:rsid w:val="00926ACA"/>
    <w:rPr>
      <w:rFonts w:cs="Times New Roman"/>
      <w:sz w:val="20"/>
      <w:szCs w:val="20"/>
    </w:rPr>
  </w:style>
  <w:style w:type="character" w:styleId="af6">
    <w:name w:val="footnote reference"/>
    <w:basedOn w:val="a0"/>
    <w:uiPriority w:val="99"/>
    <w:semiHidden/>
    <w:rsid w:val="00926ACA"/>
    <w:rPr>
      <w:rFonts w:cs="Times New Roman"/>
      <w:vertAlign w:val="superscript"/>
    </w:rPr>
  </w:style>
  <w:style w:type="character" w:styleId="af7">
    <w:name w:val="annotation reference"/>
    <w:basedOn w:val="a0"/>
    <w:uiPriority w:val="99"/>
    <w:semiHidden/>
    <w:unhideWhenUsed/>
    <w:rsid w:val="00FC6BEE"/>
    <w:rPr>
      <w:rFonts w:cs="Times New Roman"/>
      <w:sz w:val="16"/>
      <w:szCs w:val="16"/>
    </w:rPr>
  </w:style>
  <w:style w:type="paragraph" w:styleId="af8">
    <w:name w:val="annotation text"/>
    <w:basedOn w:val="a"/>
    <w:link w:val="af9"/>
    <w:uiPriority w:val="99"/>
    <w:semiHidden/>
    <w:unhideWhenUsed/>
    <w:rsid w:val="00FC6BEE"/>
    <w:rPr>
      <w:sz w:val="20"/>
      <w:szCs w:val="20"/>
    </w:rPr>
  </w:style>
  <w:style w:type="character" w:customStyle="1" w:styleId="af9">
    <w:name w:val="Текст примечания Знак"/>
    <w:basedOn w:val="a0"/>
    <w:link w:val="af8"/>
    <w:uiPriority w:val="99"/>
    <w:semiHidden/>
    <w:locked/>
    <w:rsid w:val="00FC6BEE"/>
    <w:rPr>
      <w:rFonts w:cs="Times New Roman"/>
      <w:sz w:val="20"/>
      <w:szCs w:val="20"/>
    </w:rPr>
  </w:style>
  <w:style w:type="paragraph" w:styleId="afa">
    <w:name w:val="annotation subject"/>
    <w:basedOn w:val="af8"/>
    <w:next w:val="af8"/>
    <w:link w:val="afb"/>
    <w:uiPriority w:val="99"/>
    <w:semiHidden/>
    <w:unhideWhenUsed/>
    <w:rsid w:val="00FC6BEE"/>
    <w:rPr>
      <w:b/>
      <w:bCs/>
    </w:rPr>
  </w:style>
  <w:style w:type="character" w:customStyle="1" w:styleId="afb">
    <w:name w:val="Тема примечания Знак"/>
    <w:basedOn w:val="af9"/>
    <w:link w:val="afa"/>
    <w:uiPriority w:val="99"/>
    <w:semiHidden/>
    <w:locked/>
    <w:rsid w:val="00FC6BEE"/>
    <w:rPr>
      <w:rFonts w:cs="Times New Roman"/>
      <w:b/>
      <w:bCs/>
      <w:sz w:val="20"/>
      <w:szCs w:val="20"/>
    </w:rPr>
  </w:style>
  <w:style w:type="character" w:customStyle="1" w:styleId="Bodytext">
    <w:name w:val="Body text_"/>
    <w:link w:val="12"/>
    <w:rsid w:val="0036153B"/>
    <w:rPr>
      <w:b/>
      <w:bCs/>
      <w:sz w:val="21"/>
      <w:szCs w:val="21"/>
      <w:shd w:val="clear" w:color="auto" w:fill="FFFFFF"/>
    </w:rPr>
  </w:style>
  <w:style w:type="paragraph" w:customStyle="1" w:styleId="12">
    <w:name w:val="Основной текст1"/>
    <w:basedOn w:val="a"/>
    <w:link w:val="Bodytext"/>
    <w:rsid w:val="0036153B"/>
    <w:pPr>
      <w:widowControl w:val="0"/>
      <w:shd w:val="clear" w:color="auto" w:fill="FFFFFF"/>
      <w:spacing w:line="283" w:lineRule="exact"/>
      <w:ind w:hanging="320"/>
      <w:jc w:val="center"/>
    </w:pPr>
    <w:rPr>
      <w:b/>
      <w:bCs/>
      <w:sz w:val="21"/>
      <w:szCs w:val="21"/>
    </w:rPr>
  </w:style>
  <w:style w:type="character" w:customStyle="1" w:styleId="60">
    <w:name w:val="Заголовок 6 Знак"/>
    <w:basedOn w:val="a0"/>
    <w:link w:val="6"/>
    <w:semiHidden/>
    <w:rsid w:val="009373B7"/>
    <w:rPr>
      <w:b/>
      <w:color w:val="000000"/>
      <w:sz w:val="20"/>
      <w:szCs w:val="20"/>
      <w:lang w:val="en-US"/>
    </w:rPr>
  </w:style>
  <w:style w:type="paragraph" w:styleId="afc">
    <w:name w:val="Title"/>
    <w:basedOn w:val="a"/>
    <w:next w:val="a"/>
    <w:link w:val="afd"/>
    <w:qFormat/>
    <w:locked/>
    <w:rsid w:val="009373B7"/>
    <w:pPr>
      <w:jc w:val="center"/>
    </w:pPr>
    <w:rPr>
      <w:b/>
      <w:color w:val="000000"/>
      <w:sz w:val="32"/>
      <w:szCs w:val="32"/>
      <w:lang w:val="en-US"/>
    </w:rPr>
  </w:style>
  <w:style w:type="character" w:customStyle="1" w:styleId="afd">
    <w:name w:val="Название Знак"/>
    <w:basedOn w:val="a0"/>
    <w:link w:val="afc"/>
    <w:rsid w:val="009373B7"/>
    <w:rPr>
      <w:b/>
      <w:color w:val="000000"/>
      <w:sz w:val="32"/>
      <w:szCs w:val="32"/>
      <w:lang w:val="en-US"/>
    </w:rPr>
  </w:style>
  <w:style w:type="paragraph" w:styleId="afe">
    <w:name w:val="Subtitle"/>
    <w:basedOn w:val="a"/>
    <w:next w:val="a"/>
    <w:link w:val="aff"/>
    <w:qFormat/>
    <w:locked/>
    <w:rsid w:val="009373B7"/>
    <w:pPr>
      <w:keepNext/>
      <w:keepLines/>
      <w:widowControl w:val="0"/>
      <w:spacing w:before="360" w:after="80"/>
      <w:jc w:val="both"/>
    </w:pPr>
    <w:rPr>
      <w:rFonts w:ascii="Georgia" w:eastAsia="Georgia" w:hAnsi="Georgia" w:cs="Georgia"/>
      <w:i/>
      <w:color w:val="666666"/>
      <w:sz w:val="48"/>
      <w:szCs w:val="48"/>
      <w:lang w:val="en-US"/>
    </w:rPr>
  </w:style>
  <w:style w:type="character" w:customStyle="1" w:styleId="aff">
    <w:name w:val="Подзаголовок Знак"/>
    <w:basedOn w:val="a0"/>
    <w:link w:val="afe"/>
    <w:rsid w:val="009373B7"/>
    <w:rPr>
      <w:rFonts w:ascii="Georgia" w:eastAsia="Georgia" w:hAnsi="Georgia" w:cs="Georgia"/>
      <w:i/>
      <w:color w:val="666666"/>
      <w:sz w:val="48"/>
      <w:szCs w:val="48"/>
      <w:lang w:val="en-US"/>
    </w:rPr>
  </w:style>
  <w:style w:type="table" w:customStyle="1" w:styleId="TableNormal">
    <w:name w:val="Table Normal"/>
    <w:rsid w:val="009373B7"/>
    <w:pPr>
      <w:widowControl w:val="0"/>
      <w:spacing w:after="0" w:line="240" w:lineRule="auto"/>
      <w:jc w:val="both"/>
    </w:pPr>
    <w:rPr>
      <w:sz w:val="20"/>
      <w:szCs w:val="20"/>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09009">
      <w:bodyDiv w:val="1"/>
      <w:marLeft w:val="0"/>
      <w:marRight w:val="0"/>
      <w:marTop w:val="0"/>
      <w:marBottom w:val="0"/>
      <w:divBdr>
        <w:top w:val="none" w:sz="0" w:space="0" w:color="auto"/>
        <w:left w:val="none" w:sz="0" w:space="0" w:color="auto"/>
        <w:bottom w:val="none" w:sz="0" w:space="0" w:color="auto"/>
        <w:right w:val="none" w:sz="0" w:space="0" w:color="auto"/>
      </w:divBdr>
    </w:div>
    <w:div w:id="170979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9354C-3909-4EA4-B26C-CE472BB2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7917</Words>
  <Characters>45132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MSU</Company>
  <LinksUpToDate>false</LinksUpToDate>
  <CharactersWithSpaces>52944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Anush Hakobyan</cp:lastModifiedBy>
  <cp:revision>3</cp:revision>
  <cp:lastPrinted>2019-12-30T15:13:00Z</cp:lastPrinted>
  <dcterms:created xsi:type="dcterms:W3CDTF">2020-02-06T23:49:00Z</dcterms:created>
  <dcterms:modified xsi:type="dcterms:W3CDTF">2020-02-06T23:51:00Z</dcterms:modified>
</cp:coreProperties>
</file>