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6520" w14:textId="77777777" w:rsidR="00BA0A64" w:rsidRPr="00310B6E" w:rsidRDefault="00BA0A64" w:rsidP="0044132F">
      <w:pPr>
        <w:rPr>
          <w:rFonts w:ascii="Cambria" w:hAnsi="Cambria" w:cs="Cambria"/>
          <w:i/>
          <w:iCs/>
        </w:rPr>
      </w:pPr>
    </w:p>
    <w:p w14:paraId="09C752CC" w14:textId="77777777" w:rsidR="004717A9" w:rsidRPr="00FC6631" w:rsidRDefault="00BA0A64" w:rsidP="0044132F">
      <w:pPr>
        <w:spacing w:line="360" w:lineRule="auto"/>
        <w:jc w:val="center"/>
      </w:pPr>
      <w:r w:rsidRPr="00FC6631">
        <w:t>Федеральное государственное бюджетное образовательное</w:t>
      </w:r>
    </w:p>
    <w:p w14:paraId="3EC00B3D" w14:textId="77777777" w:rsidR="00BA0A64" w:rsidRPr="00FC6631" w:rsidRDefault="00BA0A64" w:rsidP="0044132F">
      <w:pPr>
        <w:spacing w:line="360" w:lineRule="auto"/>
        <w:jc w:val="center"/>
      </w:pPr>
      <w:r w:rsidRPr="00FC6631">
        <w:t xml:space="preserve">учреждение высшего образования </w:t>
      </w:r>
    </w:p>
    <w:p w14:paraId="687C06AA" w14:textId="77777777" w:rsidR="00BA0A64" w:rsidRPr="00FC6631" w:rsidRDefault="00BA0A64" w:rsidP="0044132F">
      <w:pPr>
        <w:spacing w:line="360" w:lineRule="auto"/>
        <w:jc w:val="center"/>
      </w:pPr>
      <w:r w:rsidRPr="00FC6631">
        <w:t>Московский государственный университет имени М.В. Ломоносова</w:t>
      </w:r>
    </w:p>
    <w:p w14:paraId="791889FC" w14:textId="77777777" w:rsidR="00BA0A64" w:rsidRPr="00FC6631" w:rsidRDefault="00FC6631" w:rsidP="0044132F">
      <w:pPr>
        <w:spacing w:line="360" w:lineRule="auto"/>
        <w:jc w:val="center"/>
      </w:pPr>
      <w:r w:rsidRPr="00FC6631">
        <w:rPr>
          <w:iCs/>
        </w:rPr>
        <w:t>Московская школа экономики</w:t>
      </w:r>
    </w:p>
    <w:p w14:paraId="3D728DC5" w14:textId="77777777" w:rsidR="00FC6631" w:rsidRPr="00FC6631" w:rsidRDefault="00FC6631" w:rsidP="00FC6631">
      <w:pPr>
        <w:spacing w:line="360" w:lineRule="auto"/>
        <w:jc w:val="right"/>
        <w:rPr>
          <w:color w:val="000000"/>
        </w:rPr>
      </w:pPr>
    </w:p>
    <w:p w14:paraId="6EB596E8" w14:textId="77777777" w:rsidR="00FC6631" w:rsidRPr="00FC6631" w:rsidRDefault="00FC6631" w:rsidP="00FC6631">
      <w:pPr>
        <w:spacing w:line="360" w:lineRule="auto"/>
        <w:jc w:val="right"/>
        <w:rPr>
          <w:color w:val="000000"/>
        </w:rPr>
      </w:pPr>
      <w:r w:rsidRPr="00FC6631">
        <w:rPr>
          <w:color w:val="000000"/>
        </w:rPr>
        <w:t xml:space="preserve">Учебная программа утверждена </w:t>
      </w:r>
    </w:p>
    <w:p w14:paraId="476B220A" w14:textId="77777777" w:rsidR="00FC6631" w:rsidRPr="00FC6631" w:rsidRDefault="00FC6631" w:rsidP="00FC6631">
      <w:pPr>
        <w:spacing w:line="360" w:lineRule="auto"/>
        <w:jc w:val="right"/>
        <w:rPr>
          <w:color w:val="000000"/>
        </w:rPr>
      </w:pPr>
      <w:r w:rsidRPr="00FC6631">
        <w:rPr>
          <w:color w:val="000000"/>
        </w:rPr>
        <w:t xml:space="preserve">решением Ученого совета МШЭ МГУ </w:t>
      </w:r>
    </w:p>
    <w:p w14:paraId="7405B8DD" w14:textId="77777777" w:rsidR="00FC6631" w:rsidRPr="00FC6631" w:rsidRDefault="00FC6631" w:rsidP="00FC6631">
      <w:pPr>
        <w:jc w:val="right"/>
      </w:pPr>
      <w:r w:rsidRPr="00FC6631">
        <w:rPr>
          <w:color w:val="000000"/>
        </w:rPr>
        <w:t xml:space="preserve">Протокол №______ </w:t>
      </w:r>
    </w:p>
    <w:p w14:paraId="1A91F152" w14:textId="77777777" w:rsidR="00BA0A64" w:rsidRDefault="00BA0A64" w:rsidP="00BA0A64">
      <w:pPr>
        <w:spacing w:line="360" w:lineRule="auto"/>
        <w:jc w:val="center"/>
        <w:rPr>
          <w:b/>
          <w:bCs/>
        </w:rPr>
      </w:pPr>
    </w:p>
    <w:p w14:paraId="6BE39427" w14:textId="77777777" w:rsidR="0044132F" w:rsidRPr="00FC6631" w:rsidRDefault="0044132F" w:rsidP="00BA0A64">
      <w:pPr>
        <w:spacing w:line="360" w:lineRule="auto"/>
        <w:jc w:val="center"/>
        <w:rPr>
          <w:b/>
          <w:bCs/>
        </w:rPr>
      </w:pPr>
    </w:p>
    <w:p w14:paraId="14B7934F" w14:textId="77777777" w:rsidR="00BA0A64" w:rsidRDefault="00BA0A64" w:rsidP="00BA0A64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 xml:space="preserve">РАБОЧАЯ ПРОГРАММА ДИСЦИПЛИНЫ </w:t>
      </w:r>
    </w:p>
    <w:p w14:paraId="619AE9FB" w14:textId="77777777" w:rsidR="0044132F" w:rsidRPr="00310B6E" w:rsidRDefault="0044132F" w:rsidP="00BA0A64">
      <w:pPr>
        <w:spacing w:line="360" w:lineRule="auto"/>
        <w:jc w:val="center"/>
        <w:rPr>
          <w:rFonts w:ascii="Cambria" w:hAnsi="Cambria" w:cs="Cambria"/>
          <w:b/>
          <w:bCs/>
        </w:rPr>
      </w:pPr>
    </w:p>
    <w:p w14:paraId="0F0F2970" w14:textId="77777777" w:rsidR="00BA0A64" w:rsidRPr="00310B6E" w:rsidRDefault="00BA0A64" w:rsidP="00623FD8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Наименование дисциплины:</w:t>
      </w:r>
    </w:p>
    <w:p w14:paraId="53B56CB4" w14:textId="77777777" w:rsidR="00BA0A64" w:rsidRPr="00310B6E" w:rsidRDefault="00740496" w:rsidP="00740496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740496">
        <w:rPr>
          <w:rFonts w:ascii="Cambria" w:hAnsi="Cambria" w:cs="Cambria"/>
          <w:i/>
          <w:iCs/>
        </w:rPr>
        <w:t>Математические модели управления инвестициями</w:t>
      </w:r>
    </w:p>
    <w:p w14:paraId="72180603" w14:textId="77777777" w:rsidR="0044132F" w:rsidRDefault="0044132F" w:rsidP="00623FD8">
      <w:pPr>
        <w:jc w:val="center"/>
        <w:rPr>
          <w:rFonts w:ascii="Cambria" w:hAnsi="Cambria" w:cs="Cambria"/>
          <w:b/>
          <w:bCs/>
        </w:rPr>
      </w:pPr>
    </w:p>
    <w:p w14:paraId="1EAB8C04" w14:textId="77777777" w:rsidR="00BA0A64" w:rsidRDefault="00BA0A64" w:rsidP="00FC23A2">
      <w:pPr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 xml:space="preserve">Уровень высшего образования: </w:t>
      </w:r>
    </w:p>
    <w:p w14:paraId="362730B9" w14:textId="77777777" w:rsidR="00FC6631" w:rsidRPr="00310B6E" w:rsidRDefault="00FC6631" w:rsidP="00FC23A2">
      <w:pPr>
        <w:jc w:val="center"/>
        <w:rPr>
          <w:rFonts w:ascii="Cambria" w:hAnsi="Cambria" w:cs="Cambria"/>
          <w:b/>
          <w:bCs/>
          <w:i/>
          <w:iCs/>
        </w:rPr>
      </w:pPr>
    </w:p>
    <w:p w14:paraId="1884F6B0" w14:textId="77777777" w:rsidR="00FC6631" w:rsidRDefault="00FC6631" w:rsidP="00FC23A2">
      <w:pPr>
        <w:jc w:val="center"/>
        <w:rPr>
          <w:rFonts w:ascii="Cambria" w:hAnsi="Cambria" w:cs="Cambria"/>
          <w:bCs/>
          <w:i/>
          <w:iCs/>
        </w:rPr>
      </w:pPr>
      <w:r w:rsidRPr="00FC6631">
        <w:rPr>
          <w:rFonts w:ascii="Cambria" w:hAnsi="Cambria" w:cs="Cambria"/>
          <w:bCs/>
          <w:i/>
          <w:iCs/>
        </w:rPr>
        <w:t>магистратура</w:t>
      </w:r>
    </w:p>
    <w:p w14:paraId="3FF86A5F" w14:textId="77777777" w:rsidR="0044132F" w:rsidRPr="0044132F" w:rsidRDefault="0044132F" w:rsidP="00FC23A2">
      <w:pPr>
        <w:jc w:val="center"/>
        <w:rPr>
          <w:rFonts w:ascii="Cambria" w:hAnsi="Cambria" w:cs="Cambria"/>
          <w:bCs/>
          <w:i/>
          <w:iCs/>
        </w:rPr>
      </w:pPr>
    </w:p>
    <w:p w14:paraId="38158D56" w14:textId="77777777" w:rsidR="00BA0A64" w:rsidRPr="00310B6E" w:rsidRDefault="00BA0A64" w:rsidP="00FC23A2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Направление подготовки</w:t>
      </w:r>
      <w:r w:rsidR="004717A9">
        <w:rPr>
          <w:rFonts w:ascii="Cambria" w:hAnsi="Cambria" w:cs="Cambria"/>
          <w:b/>
          <w:bCs/>
        </w:rPr>
        <w:t xml:space="preserve"> / </w:t>
      </w:r>
      <w:r w:rsidRPr="00310B6E">
        <w:rPr>
          <w:rFonts w:ascii="Cambria" w:hAnsi="Cambria" w:cs="Cambria"/>
          <w:b/>
          <w:bCs/>
        </w:rPr>
        <w:t xml:space="preserve">специальность: </w:t>
      </w:r>
    </w:p>
    <w:p w14:paraId="2DDBF961" w14:textId="77777777" w:rsidR="00BA0A64" w:rsidRPr="0044132F" w:rsidRDefault="0044132F" w:rsidP="00FC23A2">
      <w:pPr>
        <w:spacing w:line="360" w:lineRule="auto"/>
        <w:jc w:val="center"/>
        <w:rPr>
          <w:rFonts w:ascii="Cambria" w:hAnsi="Cambria" w:cs="Cambria"/>
          <w:bCs/>
          <w:i/>
        </w:rPr>
      </w:pPr>
      <w:r w:rsidRPr="0044132F">
        <w:rPr>
          <w:rFonts w:ascii="Cambria" w:hAnsi="Cambria" w:cs="Cambria"/>
          <w:bCs/>
          <w:i/>
        </w:rPr>
        <w:t>38.04.01 "Экономика"</w:t>
      </w:r>
    </w:p>
    <w:p w14:paraId="6AFACF9C" w14:textId="77777777" w:rsidR="0044132F" w:rsidRDefault="0044132F" w:rsidP="00FC23A2">
      <w:pPr>
        <w:spacing w:line="360" w:lineRule="auto"/>
        <w:jc w:val="center"/>
        <w:rPr>
          <w:rFonts w:ascii="Cambria" w:hAnsi="Cambria" w:cs="Cambria"/>
          <w:i/>
          <w:iCs/>
        </w:rPr>
      </w:pPr>
    </w:p>
    <w:p w14:paraId="32FB778D" w14:textId="77777777" w:rsidR="00BA0A64" w:rsidRPr="00310B6E" w:rsidRDefault="00BA0A64" w:rsidP="00FC23A2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Направленность (профиль</w:t>
      </w:r>
      <w:r w:rsidR="00DE23BF">
        <w:rPr>
          <w:rFonts w:ascii="Cambria" w:hAnsi="Cambria" w:cs="Cambria"/>
          <w:b/>
          <w:bCs/>
        </w:rPr>
        <w:t>)</w:t>
      </w:r>
      <w:r w:rsidR="00BE3DA9">
        <w:rPr>
          <w:rFonts w:ascii="Cambria" w:hAnsi="Cambria" w:cs="Cambria"/>
          <w:b/>
          <w:bCs/>
        </w:rPr>
        <w:t>/</w:t>
      </w:r>
      <w:r w:rsidR="00BE3DA9" w:rsidRPr="004717A9">
        <w:rPr>
          <w:rFonts w:ascii="Cambria" w:hAnsi="Cambria" w:cs="Cambria"/>
          <w:b/>
          <w:bCs/>
        </w:rPr>
        <w:t>специализация</w:t>
      </w:r>
      <w:r w:rsidRPr="004717A9">
        <w:rPr>
          <w:rFonts w:ascii="Cambria" w:hAnsi="Cambria" w:cs="Cambria"/>
          <w:b/>
          <w:bCs/>
        </w:rPr>
        <w:t xml:space="preserve"> ОП</w:t>
      </w:r>
      <w:r w:rsidRPr="00310B6E">
        <w:rPr>
          <w:rFonts w:ascii="Cambria" w:hAnsi="Cambria" w:cs="Cambria"/>
          <w:b/>
          <w:bCs/>
        </w:rPr>
        <w:t>ОП:</w:t>
      </w:r>
    </w:p>
    <w:p w14:paraId="74263B01" w14:textId="77777777" w:rsidR="00BA0A64" w:rsidRPr="0036153B" w:rsidRDefault="00623FD8" w:rsidP="00FC23A2">
      <w:pPr>
        <w:spacing w:line="360" w:lineRule="auto"/>
        <w:jc w:val="center"/>
        <w:rPr>
          <w:rFonts w:ascii="Cambria" w:hAnsi="Cambria" w:cs="Cambria"/>
          <w:bCs/>
        </w:rPr>
      </w:pPr>
      <w:r w:rsidRPr="0036153B">
        <w:rPr>
          <w:rFonts w:ascii="Cambria" w:hAnsi="Cambria" w:cs="Cambria"/>
          <w:bCs/>
        </w:rPr>
        <w:t>«</w:t>
      </w:r>
      <w:r w:rsidR="00501C0B" w:rsidRPr="00501C0B">
        <w:rPr>
          <w:rFonts w:ascii="Cambria" w:hAnsi="Cambria" w:cs="Cambria"/>
          <w:bCs/>
        </w:rPr>
        <w:t>Экономика и мат</w:t>
      </w:r>
      <w:r w:rsidR="00501C0B">
        <w:rPr>
          <w:rFonts w:ascii="Cambria" w:hAnsi="Cambria" w:cs="Cambria"/>
          <w:bCs/>
        </w:rPr>
        <w:t>ематические</w:t>
      </w:r>
      <w:r w:rsidR="00501C0B" w:rsidRPr="00501C0B">
        <w:rPr>
          <w:rFonts w:ascii="Cambria" w:hAnsi="Cambria" w:cs="Cambria"/>
          <w:bCs/>
        </w:rPr>
        <w:t xml:space="preserve"> методы</w:t>
      </w:r>
      <w:r w:rsidRPr="0036153B">
        <w:rPr>
          <w:rFonts w:ascii="Cambria" w:hAnsi="Cambria" w:cs="Cambria"/>
          <w:bCs/>
        </w:rPr>
        <w:t xml:space="preserve">» </w:t>
      </w:r>
    </w:p>
    <w:p w14:paraId="79B28CF2" w14:textId="77777777" w:rsidR="00623FD8" w:rsidRDefault="00623FD8" w:rsidP="00FC23A2">
      <w:pPr>
        <w:pStyle w:val="a6"/>
        <w:rPr>
          <w:rFonts w:ascii="Cambria" w:hAnsi="Cambria" w:cs="Cambria"/>
          <w:b w:val="0"/>
          <w:bCs w:val="0"/>
        </w:rPr>
      </w:pPr>
    </w:p>
    <w:p w14:paraId="51D61C38" w14:textId="77777777" w:rsidR="00BA0A64" w:rsidRPr="00310B6E" w:rsidRDefault="00BA0A64" w:rsidP="00FC23A2">
      <w:pPr>
        <w:pStyle w:val="a6"/>
        <w:rPr>
          <w:rFonts w:ascii="Cambria" w:hAnsi="Cambria" w:cs="Cambria"/>
          <w:b w:val="0"/>
          <w:bCs w:val="0"/>
        </w:rPr>
      </w:pPr>
      <w:r w:rsidRPr="00310B6E">
        <w:rPr>
          <w:rFonts w:ascii="Cambria" w:hAnsi="Cambria" w:cs="Cambria"/>
          <w:b w:val="0"/>
          <w:bCs w:val="0"/>
        </w:rPr>
        <w:t>Форма обучения:</w:t>
      </w:r>
    </w:p>
    <w:p w14:paraId="1E05775F" w14:textId="77777777" w:rsidR="00BA0A64" w:rsidRDefault="0044132F" w:rsidP="00FC23A2">
      <w:pPr>
        <w:pStyle w:val="a6"/>
        <w:rPr>
          <w:rFonts w:ascii="Cambria" w:hAnsi="Cambria" w:cs="Cambria"/>
          <w:b w:val="0"/>
          <w:bCs w:val="0"/>
          <w:i/>
          <w:iCs/>
        </w:rPr>
      </w:pPr>
      <w:r w:rsidRPr="0044132F">
        <w:rPr>
          <w:rFonts w:ascii="Cambria" w:hAnsi="Cambria" w:cs="Cambria"/>
          <w:b w:val="0"/>
          <w:bCs w:val="0"/>
          <w:i/>
          <w:iCs/>
        </w:rPr>
        <w:t>Очная</w:t>
      </w:r>
    </w:p>
    <w:p w14:paraId="52C147FC" w14:textId="77777777" w:rsidR="0044132F" w:rsidRDefault="0044132F" w:rsidP="00FC23A2">
      <w:pPr>
        <w:pStyle w:val="a6"/>
        <w:rPr>
          <w:rFonts w:ascii="Cambria" w:hAnsi="Cambria" w:cs="Cambria"/>
          <w:b w:val="0"/>
          <w:bCs w:val="0"/>
          <w:i/>
          <w:iCs/>
        </w:rPr>
      </w:pPr>
    </w:p>
    <w:p w14:paraId="5BF36B88" w14:textId="77777777" w:rsidR="0044132F" w:rsidRDefault="0044132F" w:rsidP="00FC23A2">
      <w:pPr>
        <w:pStyle w:val="a6"/>
        <w:rPr>
          <w:rFonts w:ascii="Cambria" w:hAnsi="Cambria" w:cs="Cambria"/>
          <w:b w:val="0"/>
          <w:bCs w:val="0"/>
          <w:i/>
          <w:iCs/>
        </w:rPr>
      </w:pPr>
    </w:p>
    <w:p w14:paraId="24712A35" w14:textId="77777777" w:rsidR="0044132F" w:rsidRDefault="0044132F" w:rsidP="00FC23A2">
      <w:pPr>
        <w:pStyle w:val="a6"/>
        <w:jc w:val="left"/>
        <w:rPr>
          <w:rFonts w:ascii="Cambria" w:hAnsi="Cambria" w:cs="Cambria"/>
          <w:b w:val="0"/>
          <w:bCs w:val="0"/>
          <w:i/>
          <w:iCs/>
        </w:rPr>
      </w:pPr>
    </w:p>
    <w:p w14:paraId="246CF904" w14:textId="77777777" w:rsidR="0036153B" w:rsidRDefault="0036153B" w:rsidP="00FC23A2">
      <w:pPr>
        <w:pStyle w:val="a6"/>
        <w:jc w:val="left"/>
        <w:rPr>
          <w:rFonts w:ascii="Cambria" w:hAnsi="Cambria" w:cs="Cambria"/>
          <w:b w:val="0"/>
          <w:bCs w:val="0"/>
          <w:i/>
          <w:iCs/>
        </w:rPr>
      </w:pPr>
    </w:p>
    <w:p w14:paraId="0399C60E" w14:textId="77777777" w:rsidR="0044132F" w:rsidRDefault="0044132F" w:rsidP="00FC23A2">
      <w:pPr>
        <w:pStyle w:val="a6"/>
        <w:rPr>
          <w:rFonts w:ascii="Cambria" w:hAnsi="Cambria" w:cs="Cambria"/>
          <w:b w:val="0"/>
          <w:bCs w:val="0"/>
          <w:i/>
          <w:iCs/>
        </w:rPr>
      </w:pPr>
    </w:p>
    <w:p w14:paraId="3D4FB205" w14:textId="77777777" w:rsidR="0036153B" w:rsidRPr="0036153B" w:rsidRDefault="0036153B" w:rsidP="00FC23A2">
      <w:pPr>
        <w:spacing w:line="360" w:lineRule="auto"/>
        <w:rPr>
          <w:color w:val="000000"/>
        </w:rPr>
      </w:pPr>
      <w:r w:rsidRPr="0036153B">
        <w:rPr>
          <w:color w:val="000000"/>
        </w:rPr>
        <w:t xml:space="preserve">Учебная программа утверждена </w:t>
      </w:r>
    </w:p>
    <w:p w14:paraId="356D46BA" w14:textId="77777777" w:rsidR="0036153B" w:rsidRPr="0036153B" w:rsidRDefault="0036153B" w:rsidP="00FC23A2">
      <w:pPr>
        <w:spacing w:line="360" w:lineRule="auto"/>
        <w:rPr>
          <w:color w:val="000000"/>
        </w:rPr>
      </w:pPr>
      <w:r w:rsidRPr="0036153B">
        <w:rPr>
          <w:color w:val="000000"/>
        </w:rPr>
        <w:t xml:space="preserve">решением </w:t>
      </w:r>
      <w:proofErr w:type="gramStart"/>
      <w:r w:rsidRPr="0036153B">
        <w:rPr>
          <w:color w:val="000000"/>
        </w:rPr>
        <w:t xml:space="preserve">кафедры </w:t>
      </w:r>
      <w:r>
        <w:rPr>
          <w:color w:val="000000"/>
        </w:rPr>
        <w:t xml:space="preserve"> </w:t>
      </w:r>
      <w:r w:rsidR="00DF5BBD">
        <w:rPr>
          <w:color w:val="000000"/>
        </w:rPr>
        <w:t>_</w:t>
      </w:r>
      <w:proofErr w:type="gramEnd"/>
      <w:r w:rsidR="00DF5BBD">
        <w:rPr>
          <w:color w:val="000000"/>
        </w:rPr>
        <w:t>____________</w:t>
      </w:r>
      <w:r>
        <w:rPr>
          <w:color w:val="000000"/>
        </w:rPr>
        <w:t xml:space="preserve"> </w:t>
      </w:r>
      <w:r w:rsidRPr="0036153B">
        <w:rPr>
          <w:color w:val="000000"/>
        </w:rPr>
        <w:t>МШЭ МГУ</w:t>
      </w:r>
    </w:p>
    <w:p w14:paraId="3C3F3067" w14:textId="77777777" w:rsidR="0044132F" w:rsidRPr="0036153B" w:rsidRDefault="0036153B" w:rsidP="00FC23A2">
      <w:pPr>
        <w:pStyle w:val="a6"/>
        <w:jc w:val="left"/>
        <w:rPr>
          <w:rFonts w:ascii="Cambria" w:hAnsi="Cambria" w:cs="Cambria"/>
          <w:b w:val="0"/>
          <w:bCs w:val="0"/>
          <w:i/>
          <w:iCs/>
          <w:sz w:val="24"/>
          <w:szCs w:val="24"/>
        </w:rPr>
      </w:pPr>
      <w:r w:rsidRPr="0036153B">
        <w:rPr>
          <w:b w:val="0"/>
          <w:color w:val="000000"/>
          <w:sz w:val="24"/>
          <w:szCs w:val="24"/>
        </w:rPr>
        <w:t>Протокол №______</w:t>
      </w:r>
    </w:p>
    <w:p w14:paraId="5F30A94C" w14:textId="77777777" w:rsidR="0044132F" w:rsidRDefault="0044132F" w:rsidP="00FC23A2">
      <w:pPr>
        <w:pStyle w:val="a6"/>
        <w:rPr>
          <w:rFonts w:ascii="Cambria" w:hAnsi="Cambria" w:cs="Cambria"/>
          <w:b w:val="0"/>
          <w:bCs w:val="0"/>
          <w:i/>
          <w:iCs/>
        </w:rPr>
      </w:pPr>
    </w:p>
    <w:p w14:paraId="68DBA631" w14:textId="77777777" w:rsidR="0036153B" w:rsidRDefault="0036153B" w:rsidP="00FC23A2">
      <w:pPr>
        <w:pStyle w:val="a6"/>
        <w:rPr>
          <w:rFonts w:ascii="Cambria" w:hAnsi="Cambria" w:cs="Cambria"/>
          <w:b w:val="0"/>
          <w:bCs w:val="0"/>
          <w:iCs/>
        </w:rPr>
      </w:pPr>
    </w:p>
    <w:p w14:paraId="4D83A0FB" w14:textId="77777777" w:rsidR="0036153B" w:rsidRDefault="0036153B" w:rsidP="00FC23A2">
      <w:pPr>
        <w:pStyle w:val="a6"/>
        <w:rPr>
          <w:rFonts w:ascii="Cambria" w:hAnsi="Cambria" w:cs="Cambria"/>
          <w:b w:val="0"/>
          <w:bCs w:val="0"/>
          <w:iCs/>
        </w:rPr>
      </w:pPr>
    </w:p>
    <w:p w14:paraId="4DC3AEB3" w14:textId="77777777" w:rsidR="0036153B" w:rsidRDefault="0036153B" w:rsidP="00FC23A2">
      <w:pPr>
        <w:pStyle w:val="a6"/>
        <w:rPr>
          <w:rFonts w:ascii="Cambria" w:hAnsi="Cambria" w:cs="Cambria"/>
          <w:b w:val="0"/>
          <w:bCs w:val="0"/>
          <w:iCs/>
        </w:rPr>
      </w:pPr>
    </w:p>
    <w:p w14:paraId="6711E9FC" w14:textId="77777777" w:rsidR="00B07559" w:rsidRPr="00310B6E" w:rsidRDefault="00414E87" w:rsidP="00FC23A2">
      <w:pPr>
        <w:pStyle w:val="a6"/>
        <w:rPr>
          <w:rFonts w:ascii="Cambria" w:hAnsi="Cambria" w:cs="Cambria"/>
          <w:b w:val="0"/>
          <w:bCs w:val="0"/>
          <w:i/>
          <w:iCs/>
        </w:rPr>
      </w:pPr>
      <w:r>
        <w:rPr>
          <w:rFonts w:ascii="Cambria" w:hAnsi="Cambria" w:cs="Cambria"/>
          <w:b w:val="0"/>
          <w:bCs w:val="0"/>
          <w:iCs/>
        </w:rPr>
        <w:t>Москва</w:t>
      </w:r>
    </w:p>
    <w:p w14:paraId="354A4409" w14:textId="77777777" w:rsidR="00B07559" w:rsidRPr="00310B6E" w:rsidRDefault="00B07559" w:rsidP="00B07559">
      <w:pPr>
        <w:rPr>
          <w:rFonts w:ascii="Cambria" w:hAnsi="Cambria" w:cs="Cambria"/>
        </w:rPr>
        <w:sectPr w:rsidR="00B07559" w:rsidRPr="00310B6E" w:rsidSect="00B07559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7D20DECA" w14:textId="77777777" w:rsidR="00414E87" w:rsidRPr="00310B6E" w:rsidRDefault="00414E87" w:rsidP="00414E87">
      <w:pPr>
        <w:spacing w:line="360" w:lineRule="auto"/>
        <w:jc w:val="both"/>
        <w:rPr>
          <w:rFonts w:ascii="Cambria" w:hAnsi="Cambria" w:cs="Cambria"/>
        </w:rPr>
        <w:sectPr w:rsidR="00414E87" w:rsidRPr="00310B6E" w:rsidSect="00CD5A02"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310B6E">
        <w:rPr>
          <w:rFonts w:ascii="Cambria" w:hAnsi="Cambria" w:cs="Cambria"/>
        </w:rPr>
        <w:lastRenderedPageBreak/>
        <w:t xml:space="preserve">Рабочая программа дисциплины </w:t>
      </w:r>
      <w:r>
        <w:rPr>
          <w:rFonts w:ascii="Cambria" w:hAnsi="Cambria" w:cs="Cambria"/>
        </w:rPr>
        <w:t xml:space="preserve"> </w:t>
      </w:r>
      <w:r w:rsidRPr="0079767C">
        <w:rPr>
          <w:rFonts w:ascii="Cambria" w:hAnsi="Cambria" w:cs="Cambria"/>
        </w:rPr>
        <w:t xml:space="preserve">разработана в соответствии с самостоятельно установленным  МГУ образовательным стандартом  для реализуемых основных профессиональных образовательных программ высшего образования по направлению </w:t>
      </w:r>
      <w:r w:rsidRPr="00FC23A2">
        <w:rPr>
          <w:rFonts w:ascii="Cambria" w:hAnsi="Cambria" w:cs="Cambria"/>
        </w:rPr>
        <w:t>подготовки 38.04.01 Экономика (уровень магистратуры)</w:t>
      </w:r>
      <w:r w:rsidRPr="0079767C">
        <w:rPr>
          <w:rFonts w:ascii="Cambria" w:hAnsi="Cambria" w:cs="Cambria"/>
        </w:rPr>
        <w:t xml:space="preserve"> в редакции, Приказ Министерства образования и науки РФ утвержденной прик</w:t>
      </w:r>
      <w:r w:rsidR="00623FD8">
        <w:rPr>
          <w:rFonts w:ascii="Cambria" w:hAnsi="Cambria" w:cs="Cambria"/>
        </w:rPr>
        <w:t>азом от 12 ноября 2015 г. № 132</w:t>
      </w:r>
    </w:p>
    <w:p w14:paraId="710FDD32" w14:textId="77777777" w:rsidR="00E23C10" w:rsidRDefault="00E23C10" w:rsidP="00310B6E">
      <w:pPr>
        <w:pBdr>
          <w:bottom w:val="single" w:sz="12" w:space="1" w:color="auto"/>
        </w:pBdr>
        <w:jc w:val="both"/>
        <w:rPr>
          <w:rFonts w:ascii="Cambria" w:hAnsi="Cambria" w:cs="Cambria"/>
          <w:b/>
          <w:bCs/>
        </w:rPr>
      </w:pPr>
    </w:p>
    <w:p w14:paraId="08A5C413" w14:textId="77777777" w:rsidR="00E23C10" w:rsidRDefault="00E23C10" w:rsidP="00310B6E">
      <w:pPr>
        <w:pBdr>
          <w:bottom w:val="single" w:sz="12" w:space="1" w:color="auto"/>
        </w:pBdr>
        <w:jc w:val="both"/>
        <w:rPr>
          <w:rFonts w:ascii="Cambria" w:hAnsi="Cambria" w:cs="Cambria"/>
          <w:b/>
          <w:bCs/>
        </w:rPr>
      </w:pPr>
    </w:p>
    <w:p w14:paraId="5A5FB896" w14:textId="77777777" w:rsidR="00BC2D9A" w:rsidRDefault="00B07559" w:rsidP="00310B6E">
      <w:pPr>
        <w:pBdr>
          <w:bottom w:val="single" w:sz="12" w:space="1" w:color="auto"/>
        </w:pBdr>
        <w:jc w:val="both"/>
        <w:rPr>
          <w:rFonts w:ascii="Cambria" w:hAnsi="Cambria" w:cs="Cambria"/>
        </w:rPr>
      </w:pPr>
      <w:r w:rsidRPr="00310B6E">
        <w:rPr>
          <w:rFonts w:ascii="Cambria" w:hAnsi="Cambria" w:cs="Cambria"/>
          <w:b/>
          <w:bCs/>
        </w:rPr>
        <w:t>1.</w:t>
      </w:r>
      <w:r w:rsidRPr="00310B6E">
        <w:rPr>
          <w:rFonts w:ascii="Cambria" w:hAnsi="Cambria" w:cs="Cambria"/>
        </w:rPr>
        <w:t> Место дисциплины в структуре О</w:t>
      </w:r>
      <w:r w:rsidRPr="003A70B2">
        <w:rPr>
          <w:rFonts w:ascii="Cambria" w:hAnsi="Cambria" w:cs="Cambria"/>
        </w:rPr>
        <w:t xml:space="preserve">ПОП </w:t>
      </w:r>
      <w:r w:rsidRPr="00310B6E">
        <w:rPr>
          <w:rFonts w:ascii="Cambria" w:hAnsi="Cambria" w:cs="Cambria"/>
        </w:rPr>
        <w:t>ВО</w:t>
      </w:r>
      <w:r w:rsidR="00BC2D9A">
        <w:rPr>
          <w:rFonts w:ascii="Cambria" w:hAnsi="Cambria" w:cs="Cambria"/>
        </w:rPr>
        <w:t>:</w:t>
      </w:r>
    </w:p>
    <w:p w14:paraId="2539285D" w14:textId="77777777" w:rsidR="00B07559" w:rsidRPr="00310B6E" w:rsidRDefault="00B07559" w:rsidP="00310B6E">
      <w:pPr>
        <w:pBdr>
          <w:bottom w:val="single" w:sz="12" w:space="1" w:color="auto"/>
        </w:pBdr>
        <w:jc w:val="both"/>
        <w:rPr>
          <w:rFonts w:ascii="Cambria" w:hAnsi="Cambria" w:cs="Cambria"/>
          <w:i/>
          <w:iCs/>
        </w:rPr>
      </w:pPr>
      <w:r w:rsidRPr="00DF5BBD">
        <w:rPr>
          <w:rFonts w:ascii="Cambria" w:hAnsi="Cambria" w:cs="Cambria"/>
          <w:i/>
          <w:iCs/>
        </w:rPr>
        <w:t>относится к вариативной части</w:t>
      </w:r>
      <w:r w:rsidR="001C7EB8" w:rsidRPr="00DF5BBD">
        <w:rPr>
          <w:rFonts w:ascii="Cambria" w:hAnsi="Cambria" w:cs="Cambria"/>
          <w:i/>
          <w:iCs/>
        </w:rPr>
        <w:t>;</w:t>
      </w:r>
      <w:r w:rsidR="00F71F82" w:rsidRPr="00DF5BBD">
        <w:rPr>
          <w:rFonts w:ascii="Cambria" w:hAnsi="Cambria" w:cs="Cambria"/>
          <w:i/>
          <w:iCs/>
        </w:rPr>
        <w:t xml:space="preserve"> </w:t>
      </w:r>
      <w:r w:rsidR="001C7EB8" w:rsidRPr="00DF5BBD">
        <w:rPr>
          <w:rFonts w:ascii="Cambria" w:hAnsi="Cambria" w:cs="Cambria"/>
          <w:i/>
          <w:iCs/>
        </w:rPr>
        <w:t>не является дисциплиной по выбору (элективной (избираемой в обязательном порядке) дисциплиной (модулем))</w:t>
      </w:r>
      <w:r w:rsidR="00F71F82" w:rsidRPr="00DF5BBD">
        <w:rPr>
          <w:rFonts w:ascii="Cambria" w:hAnsi="Cambria" w:cs="Cambria"/>
          <w:i/>
          <w:iCs/>
        </w:rPr>
        <w:t xml:space="preserve"> </w:t>
      </w:r>
    </w:p>
    <w:p w14:paraId="1CCE3168" w14:textId="77777777" w:rsidR="00E23C10" w:rsidRPr="00310B6E" w:rsidRDefault="00E23C10" w:rsidP="00B07559">
      <w:pPr>
        <w:rPr>
          <w:rFonts w:ascii="Cambria" w:hAnsi="Cambria" w:cs="Cambria"/>
          <w:i/>
          <w:iCs/>
        </w:rPr>
      </w:pPr>
    </w:p>
    <w:p w14:paraId="2D4A3069" w14:textId="77777777" w:rsidR="00926ACA" w:rsidRPr="00310B6E" w:rsidRDefault="00B07559" w:rsidP="00B07559">
      <w:pPr>
        <w:rPr>
          <w:rFonts w:ascii="Cambria" w:hAnsi="Cambria" w:cs="Cambria"/>
        </w:rPr>
      </w:pPr>
      <w:r w:rsidRPr="00310B6E">
        <w:rPr>
          <w:rFonts w:ascii="Cambria" w:hAnsi="Cambria" w:cs="Cambria"/>
          <w:b/>
          <w:bCs/>
        </w:rPr>
        <w:t>2.</w:t>
      </w:r>
      <w:r w:rsidRPr="00310B6E">
        <w:rPr>
          <w:rFonts w:ascii="Cambria" w:hAnsi="Cambria" w:cs="Cambria"/>
        </w:rPr>
        <w:t xml:space="preserve"> Входные требования для освоения дисциплины, предварительные условия (если есть): </w:t>
      </w:r>
    </w:p>
    <w:p w14:paraId="122FE684" w14:textId="77777777" w:rsidR="00B07559" w:rsidRDefault="00B07559" w:rsidP="00B07559">
      <w:pPr>
        <w:rPr>
          <w:rFonts w:ascii="Cambria" w:hAnsi="Cambria" w:cs="Cambria"/>
          <w:i/>
          <w:iCs/>
        </w:rPr>
      </w:pPr>
      <w:r w:rsidRPr="00AB3BF7">
        <w:rPr>
          <w:rFonts w:ascii="Cambria" w:hAnsi="Cambria" w:cs="Cambria"/>
          <w:i/>
          <w:iCs/>
        </w:rPr>
        <w:t>освоение дисциплины «</w:t>
      </w:r>
      <w:r w:rsidR="00AB3BF7" w:rsidRPr="00AB3BF7">
        <w:rPr>
          <w:rFonts w:ascii="Cambria" w:hAnsi="Cambria" w:cs="Cambria"/>
          <w:i/>
          <w:iCs/>
        </w:rPr>
        <w:t>Теория вероятностей и математическая статистика</w:t>
      </w:r>
      <w:r w:rsidRPr="00AB3BF7">
        <w:rPr>
          <w:rFonts w:ascii="Cambria" w:hAnsi="Cambria" w:cs="Cambria"/>
          <w:i/>
          <w:iCs/>
        </w:rPr>
        <w:t xml:space="preserve">» </w:t>
      </w:r>
    </w:p>
    <w:p w14:paraId="52AB1C89" w14:textId="77777777" w:rsidR="00E23C10" w:rsidRPr="00310B6E" w:rsidRDefault="00E23C10" w:rsidP="00B07559">
      <w:pPr>
        <w:rPr>
          <w:rFonts w:ascii="Cambria" w:hAnsi="Cambria" w:cs="Cambria"/>
          <w:i/>
          <w:iCs/>
        </w:rPr>
      </w:pPr>
    </w:p>
    <w:p w14:paraId="097291A9" w14:textId="77777777" w:rsidR="005E6E84" w:rsidRPr="00310B6E" w:rsidRDefault="00B07559" w:rsidP="00B07559">
      <w:pPr>
        <w:rPr>
          <w:rFonts w:ascii="Cambria" w:hAnsi="Cambria" w:cs="Cambria"/>
          <w:i/>
          <w:iCs/>
        </w:rPr>
      </w:pPr>
      <w:r w:rsidRPr="00310B6E">
        <w:rPr>
          <w:rFonts w:ascii="Cambria" w:hAnsi="Cambria" w:cs="Cambria"/>
          <w:b/>
          <w:bCs/>
        </w:rPr>
        <w:t>3.</w:t>
      </w:r>
      <w:r w:rsidRPr="00310B6E">
        <w:rPr>
          <w:rFonts w:ascii="Cambria" w:hAnsi="Cambria" w:cs="Cambria"/>
        </w:rPr>
        <w:t> </w:t>
      </w:r>
      <w:r w:rsidR="005E6E84" w:rsidRPr="00310B6E">
        <w:rPr>
          <w:rFonts w:ascii="Cambria" w:hAnsi="Cambria" w:cs="Cambria"/>
        </w:rPr>
        <w:t>Результаты обучения по дисциплине</w:t>
      </w:r>
      <w:r w:rsidR="00144690">
        <w:rPr>
          <w:rFonts w:ascii="Cambria" w:hAnsi="Cambria" w:cs="Cambria"/>
        </w:rPr>
        <w:t>:</w:t>
      </w:r>
    </w:p>
    <w:p w14:paraId="0B4AA45D" w14:textId="77777777" w:rsidR="00E77053" w:rsidRPr="00310B6E" w:rsidRDefault="00E77053" w:rsidP="00E77053">
      <w:pPr>
        <w:jc w:val="right"/>
        <w:rPr>
          <w:rFonts w:ascii="Cambria" w:hAnsi="Cambria" w:cs="Cambria"/>
          <w:shd w:val="clear" w:color="auto" w:fill="FFFFFF"/>
        </w:rPr>
      </w:pPr>
    </w:p>
    <w:tbl>
      <w:tblPr>
        <w:tblW w:w="44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31"/>
      </w:tblGrid>
      <w:tr w:rsidR="00144690" w:rsidRPr="00310B6E" w14:paraId="3DB8CA99" w14:textId="77777777" w:rsidTr="00FB7207">
        <w:tc>
          <w:tcPr>
            <w:tcW w:w="13533" w:type="dxa"/>
          </w:tcPr>
          <w:p w14:paraId="49903E74" w14:textId="77777777" w:rsidR="00144690" w:rsidRPr="00310B6E" w:rsidRDefault="00144690" w:rsidP="00623FD8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310B6E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144690" w:rsidRPr="00310B6E" w14:paraId="54763B4C" w14:textId="77777777" w:rsidTr="00FB7207">
        <w:trPr>
          <w:trHeight w:val="637"/>
        </w:trPr>
        <w:tc>
          <w:tcPr>
            <w:tcW w:w="13533" w:type="dxa"/>
          </w:tcPr>
          <w:p w14:paraId="037E24D3" w14:textId="77777777" w:rsidR="00773550" w:rsidRPr="00773550" w:rsidRDefault="00773550" w:rsidP="00773550">
            <w:pPr>
              <w:rPr>
                <w:rFonts w:ascii="Cambria" w:hAnsi="Cambria" w:cs="Cambria"/>
                <w:sz w:val="22"/>
                <w:szCs w:val="22"/>
              </w:rPr>
            </w:pPr>
            <w:r w:rsidRPr="00773550">
              <w:rPr>
                <w:rFonts w:ascii="Cambria" w:hAnsi="Cambria" w:cs="Cambria"/>
                <w:sz w:val="22"/>
                <w:szCs w:val="22"/>
              </w:rPr>
              <w:t xml:space="preserve">Знать способы разработки стратегии поведения экономических агентов на различных рынках </w:t>
            </w:r>
          </w:p>
          <w:p w14:paraId="1957690E" w14:textId="77777777" w:rsidR="00773550" w:rsidRPr="00773550" w:rsidRDefault="00773550" w:rsidP="00773550">
            <w:pPr>
              <w:rPr>
                <w:rFonts w:ascii="Cambria" w:hAnsi="Cambria" w:cs="Cambria"/>
                <w:sz w:val="22"/>
                <w:szCs w:val="22"/>
              </w:rPr>
            </w:pPr>
            <w:r w:rsidRPr="00773550">
              <w:rPr>
                <w:rFonts w:ascii="Cambria" w:hAnsi="Cambria" w:cs="Cambria"/>
                <w:sz w:val="22"/>
                <w:szCs w:val="22"/>
              </w:rPr>
              <w:t xml:space="preserve">Уметь разрабатывать стратегии поведения экономических агентов на различных рынках </w:t>
            </w:r>
          </w:p>
          <w:p w14:paraId="567F3A27" w14:textId="295CF130" w:rsidR="00773550" w:rsidRDefault="00773550" w:rsidP="00773550">
            <w:pPr>
              <w:rPr>
                <w:rFonts w:ascii="Cambria" w:hAnsi="Cambria" w:cs="Cambria"/>
                <w:sz w:val="22"/>
                <w:szCs w:val="22"/>
              </w:rPr>
            </w:pPr>
            <w:r w:rsidRPr="00773550">
              <w:rPr>
                <w:rFonts w:ascii="Cambria" w:hAnsi="Cambria" w:cs="Cambria"/>
                <w:sz w:val="22"/>
                <w:szCs w:val="22"/>
              </w:rPr>
              <w:t>Владеть способами разработки стратегии поведения экономических агентов на различных рынках</w:t>
            </w:r>
            <w:r w:rsidRPr="00773550">
              <w:rPr>
                <w:rFonts w:ascii="Cambria" w:hAnsi="Cambria" w:cs="Cambria"/>
                <w:sz w:val="22"/>
                <w:szCs w:val="22"/>
              </w:rPr>
              <w:tab/>
            </w:r>
          </w:p>
          <w:p w14:paraId="69E6C607" w14:textId="77777777" w:rsidR="00773550" w:rsidRPr="00773550" w:rsidRDefault="00773550" w:rsidP="00773550">
            <w:pPr>
              <w:rPr>
                <w:rFonts w:ascii="Cambria" w:hAnsi="Cambria" w:cs="Cambria"/>
                <w:sz w:val="22"/>
                <w:szCs w:val="22"/>
              </w:rPr>
            </w:pPr>
            <w:r w:rsidRPr="00773550">
              <w:rPr>
                <w:rFonts w:ascii="Cambria" w:hAnsi="Cambria" w:cs="Cambria"/>
                <w:sz w:val="22"/>
                <w:szCs w:val="22"/>
              </w:rPr>
              <w:t>Знать способы составления прогноза основных социально- экономических показателей деятельности предприятия, отрасли, региона и экономики в целом.</w:t>
            </w:r>
          </w:p>
          <w:p w14:paraId="5547EEE8" w14:textId="77777777" w:rsidR="00773550" w:rsidRPr="00773550" w:rsidRDefault="00773550" w:rsidP="00773550">
            <w:pPr>
              <w:rPr>
                <w:rFonts w:ascii="Cambria" w:hAnsi="Cambria" w:cs="Cambria"/>
                <w:sz w:val="22"/>
                <w:szCs w:val="22"/>
              </w:rPr>
            </w:pPr>
            <w:r w:rsidRPr="00773550">
              <w:rPr>
                <w:rFonts w:ascii="Cambria" w:hAnsi="Cambria" w:cs="Cambria"/>
                <w:sz w:val="22"/>
                <w:szCs w:val="22"/>
              </w:rPr>
              <w:t>Уметь составлять прогноз основных социально- экономических показателей деятельности предприятия, отрасли, региона и экономики в целом.</w:t>
            </w:r>
          </w:p>
          <w:p w14:paraId="43A5177E" w14:textId="77777777" w:rsidR="00773550" w:rsidRDefault="00773550" w:rsidP="00773550">
            <w:pPr>
              <w:rPr>
                <w:rFonts w:ascii="Cambria" w:hAnsi="Cambria" w:cs="Cambria"/>
                <w:sz w:val="22"/>
                <w:szCs w:val="22"/>
              </w:rPr>
            </w:pPr>
            <w:r w:rsidRPr="00773550">
              <w:rPr>
                <w:rFonts w:ascii="Cambria" w:hAnsi="Cambria" w:cs="Cambria"/>
                <w:sz w:val="22"/>
                <w:szCs w:val="22"/>
              </w:rPr>
              <w:t>Владеть способами составления прогноза основных социально- экономических показателей деятельности предприятия, отрасли, региона и экономики в целом.</w:t>
            </w:r>
          </w:p>
          <w:p w14:paraId="52CDD94B" w14:textId="77777777" w:rsidR="00773550" w:rsidRPr="00773550" w:rsidRDefault="00773550" w:rsidP="00773550">
            <w:pPr>
              <w:rPr>
                <w:rFonts w:ascii="Cambria" w:hAnsi="Cambria" w:cs="Cambria"/>
                <w:sz w:val="22"/>
                <w:szCs w:val="22"/>
              </w:rPr>
            </w:pPr>
            <w:r w:rsidRPr="00773550">
              <w:rPr>
                <w:rFonts w:ascii="Cambria" w:hAnsi="Cambria" w:cs="Cambria"/>
                <w:sz w:val="22"/>
                <w:szCs w:val="22"/>
              </w:rPr>
              <w:t>Знать способы использования математических методов для проведения аналитических расчетов и построения прогнозов развития основных социально-экономических показателей на уровне предприятия, региона, страны</w:t>
            </w:r>
          </w:p>
          <w:p w14:paraId="3E15F155" w14:textId="77777777" w:rsidR="00773550" w:rsidRPr="00773550" w:rsidRDefault="00773550" w:rsidP="00773550">
            <w:pPr>
              <w:rPr>
                <w:rFonts w:ascii="Cambria" w:hAnsi="Cambria" w:cs="Cambria"/>
                <w:sz w:val="22"/>
                <w:szCs w:val="22"/>
              </w:rPr>
            </w:pPr>
            <w:r w:rsidRPr="00773550">
              <w:rPr>
                <w:rFonts w:ascii="Cambria" w:hAnsi="Cambria" w:cs="Cambria"/>
                <w:sz w:val="22"/>
                <w:szCs w:val="22"/>
              </w:rPr>
              <w:t xml:space="preserve">Уметь </w:t>
            </w:r>
            <w:proofErr w:type="gramStart"/>
            <w:r w:rsidRPr="00773550">
              <w:rPr>
                <w:rFonts w:ascii="Cambria" w:hAnsi="Cambria" w:cs="Cambria"/>
                <w:sz w:val="22"/>
                <w:szCs w:val="22"/>
              </w:rPr>
              <w:t>использовать  математические</w:t>
            </w:r>
            <w:proofErr w:type="gramEnd"/>
            <w:r w:rsidRPr="00773550">
              <w:rPr>
                <w:rFonts w:ascii="Cambria" w:hAnsi="Cambria" w:cs="Cambria"/>
                <w:sz w:val="22"/>
                <w:szCs w:val="22"/>
              </w:rPr>
              <w:t xml:space="preserve"> методы для проведения аналитических расчетов и построения прогнозов развития основных социально-экономических показателей на уровне предприятия, региона, страны</w:t>
            </w:r>
          </w:p>
          <w:p w14:paraId="6AD8109C" w14:textId="77777777" w:rsidR="00773550" w:rsidRPr="00773550" w:rsidRDefault="00773550" w:rsidP="00773550">
            <w:pPr>
              <w:rPr>
                <w:rFonts w:ascii="Cambria" w:hAnsi="Cambria" w:cs="Cambria"/>
                <w:sz w:val="22"/>
                <w:szCs w:val="22"/>
              </w:rPr>
            </w:pPr>
            <w:r w:rsidRPr="00773550">
              <w:rPr>
                <w:rFonts w:ascii="Cambria" w:hAnsi="Cambria" w:cs="Cambria"/>
                <w:sz w:val="22"/>
                <w:szCs w:val="22"/>
              </w:rPr>
              <w:t>Владеть способами использования математических методов для проведения аналитических расчетов и построения прогнозов развития основных социально-экономических показателей на уровне предприятия, региона, страны</w:t>
            </w:r>
          </w:p>
          <w:p w14:paraId="7E021C7D" w14:textId="6D9D8132" w:rsidR="00773550" w:rsidRDefault="00773550" w:rsidP="00773550">
            <w:pPr>
              <w:rPr>
                <w:rFonts w:ascii="Cambria" w:hAnsi="Cambria" w:cs="Cambria"/>
                <w:sz w:val="22"/>
                <w:szCs w:val="22"/>
              </w:rPr>
            </w:pPr>
            <w:bookmarkStart w:id="0" w:name="_GoBack"/>
            <w:bookmarkEnd w:id="0"/>
            <w:r w:rsidRPr="00773550">
              <w:rPr>
                <w:rFonts w:ascii="Cambria" w:hAnsi="Cambria" w:cs="Cambria"/>
                <w:sz w:val="22"/>
                <w:szCs w:val="22"/>
              </w:rPr>
              <w:tab/>
            </w:r>
          </w:p>
          <w:p w14:paraId="320BF64D" w14:textId="77777777" w:rsidR="00773550" w:rsidRPr="00773550" w:rsidRDefault="00773550" w:rsidP="00773550">
            <w:pPr>
              <w:rPr>
                <w:rFonts w:ascii="Cambria" w:hAnsi="Cambria" w:cs="Cambria"/>
                <w:sz w:val="22"/>
                <w:szCs w:val="22"/>
              </w:rPr>
            </w:pPr>
            <w:r w:rsidRPr="00773550">
              <w:rPr>
                <w:rFonts w:ascii="Cambria" w:hAnsi="Cambria" w:cs="Cambria"/>
                <w:sz w:val="22"/>
                <w:szCs w:val="22"/>
              </w:rPr>
              <w:t xml:space="preserve">Знать математические, статистические и эконометрические методы для обработки </w:t>
            </w:r>
            <w:proofErr w:type="gramStart"/>
            <w:r w:rsidRPr="00773550">
              <w:rPr>
                <w:rFonts w:ascii="Cambria" w:hAnsi="Cambria" w:cs="Cambria"/>
                <w:sz w:val="22"/>
                <w:szCs w:val="22"/>
              </w:rPr>
              <w:t>массивов  данных</w:t>
            </w:r>
            <w:proofErr w:type="gramEnd"/>
            <w:r w:rsidRPr="00773550"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  <w:p w14:paraId="0FF4AA70" w14:textId="77777777" w:rsidR="00773550" w:rsidRPr="00773550" w:rsidRDefault="00773550" w:rsidP="00773550">
            <w:pPr>
              <w:rPr>
                <w:rFonts w:ascii="Cambria" w:hAnsi="Cambria" w:cs="Cambria"/>
                <w:sz w:val="22"/>
                <w:szCs w:val="22"/>
              </w:rPr>
            </w:pPr>
            <w:r w:rsidRPr="00773550">
              <w:rPr>
                <w:rFonts w:ascii="Cambria" w:hAnsi="Cambria" w:cs="Cambria"/>
                <w:sz w:val="22"/>
                <w:szCs w:val="22"/>
              </w:rPr>
              <w:t xml:space="preserve">Уметь использовать математические, статистические и эконометрические методы для обработки </w:t>
            </w:r>
            <w:proofErr w:type="gramStart"/>
            <w:r w:rsidRPr="00773550">
              <w:rPr>
                <w:rFonts w:ascii="Cambria" w:hAnsi="Cambria" w:cs="Cambria"/>
                <w:sz w:val="22"/>
                <w:szCs w:val="22"/>
              </w:rPr>
              <w:t>массивов  данных</w:t>
            </w:r>
            <w:proofErr w:type="gramEnd"/>
            <w:r w:rsidRPr="00773550">
              <w:rPr>
                <w:rFonts w:ascii="Cambria" w:hAnsi="Cambria" w:cs="Cambria"/>
                <w:sz w:val="22"/>
                <w:szCs w:val="22"/>
              </w:rPr>
              <w:t xml:space="preserve"> и  применять эти методы для моделирования процессов в различных сферах экономики  </w:t>
            </w:r>
          </w:p>
          <w:p w14:paraId="383B4296" w14:textId="77777777" w:rsidR="00773550" w:rsidRPr="00310B6E" w:rsidRDefault="00773550" w:rsidP="00773550">
            <w:pPr>
              <w:rPr>
                <w:rFonts w:ascii="Cambria" w:hAnsi="Cambria" w:cs="Cambria"/>
                <w:sz w:val="22"/>
                <w:szCs w:val="22"/>
                <w:highlight w:val="yellow"/>
              </w:rPr>
            </w:pPr>
            <w:r w:rsidRPr="00773550">
              <w:rPr>
                <w:rFonts w:ascii="Cambria" w:hAnsi="Cambria" w:cs="Cambria"/>
                <w:sz w:val="22"/>
                <w:szCs w:val="22"/>
              </w:rPr>
              <w:t xml:space="preserve">Владеть математическими, статистическими и эконометрическими методами обработки </w:t>
            </w:r>
            <w:proofErr w:type="gramStart"/>
            <w:r w:rsidRPr="00773550">
              <w:rPr>
                <w:rFonts w:ascii="Cambria" w:hAnsi="Cambria" w:cs="Cambria"/>
                <w:sz w:val="22"/>
                <w:szCs w:val="22"/>
              </w:rPr>
              <w:t>массивов  данных</w:t>
            </w:r>
            <w:proofErr w:type="gramEnd"/>
          </w:p>
        </w:tc>
      </w:tr>
      <w:tr w:rsidR="00144690" w:rsidRPr="00310B6E" w14:paraId="2F1ABE63" w14:textId="77777777" w:rsidTr="00FB7207">
        <w:tc>
          <w:tcPr>
            <w:tcW w:w="13533" w:type="dxa"/>
          </w:tcPr>
          <w:p w14:paraId="56CDC566" w14:textId="77777777" w:rsidR="00144690" w:rsidRPr="00310B6E" w:rsidRDefault="00144690" w:rsidP="00971C47">
            <w:pPr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14:paraId="300697C2" w14:textId="77777777" w:rsidR="005E6E84" w:rsidRPr="00310B6E" w:rsidRDefault="005E6E84" w:rsidP="00B07559">
      <w:pPr>
        <w:rPr>
          <w:rFonts w:ascii="Cambria" w:hAnsi="Cambria" w:cs="Cambria"/>
          <w:i/>
          <w:iCs/>
        </w:rPr>
      </w:pPr>
    </w:p>
    <w:p w14:paraId="07F8C55F" w14:textId="77777777" w:rsidR="00766BDB" w:rsidRPr="00310B6E" w:rsidRDefault="004717A9" w:rsidP="003C2C01">
      <w:pPr>
        <w:jc w:val="both"/>
        <w:rPr>
          <w:rFonts w:ascii="Cambria" w:hAnsi="Cambria" w:cs="Cambria"/>
        </w:rPr>
      </w:pPr>
      <w:r w:rsidRPr="00785D3E">
        <w:rPr>
          <w:rFonts w:ascii="Cambria" w:hAnsi="Cambria" w:cs="Cambria"/>
          <w:bCs/>
        </w:rPr>
        <w:t>4</w:t>
      </w:r>
      <w:r w:rsidR="00B07559" w:rsidRPr="00785D3E">
        <w:rPr>
          <w:rFonts w:ascii="Cambria" w:hAnsi="Cambria" w:cs="Cambria"/>
          <w:bCs/>
        </w:rPr>
        <w:t>.</w:t>
      </w:r>
      <w:r w:rsidR="00B07559" w:rsidRPr="00310B6E">
        <w:rPr>
          <w:rFonts w:ascii="Cambria" w:hAnsi="Cambria" w:cs="Cambria"/>
        </w:rPr>
        <w:t> </w:t>
      </w:r>
      <w:r w:rsidR="00766BDB" w:rsidRPr="00310B6E">
        <w:rPr>
          <w:rFonts w:ascii="Cambria" w:hAnsi="Cambria" w:cs="Cambria"/>
        </w:rPr>
        <w:t xml:space="preserve">Объем дисциплины составляет </w:t>
      </w:r>
      <w:r w:rsidR="00773550">
        <w:rPr>
          <w:rFonts w:ascii="Cambria" w:hAnsi="Cambria" w:cs="Cambria"/>
        </w:rPr>
        <w:t>3</w:t>
      </w:r>
      <w:r w:rsidR="00FB7207">
        <w:rPr>
          <w:rFonts w:ascii="Cambria" w:hAnsi="Cambria" w:cs="Cambria"/>
        </w:rPr>
        <w:t xml:space="preserve"> </w:t>
      </w:r>
      <w:proofErr w:type="spellStart"/>
      <w:r w:rsidR="00FB7207">
        <w:rPr>
          <w:rFonts w:ascii="Cambria" w:hAnsi="Cambria" w:cs="Cambria"/>
        </w:rPr>
        <w:t>з.е</w:t>
      </w:r>
      <w:proofErr w:type="spellEnd"/>
      <w:r w:rsidR="00766BDB" w:rsidRPr="00310B6E">
        <w:rPr>
          <w:rFonts w:ascii="Cambria" w:hAnsi="Cambria" w:cs="Cambria"/>
        </w:rPr>
        <w:t xml:space="preserve">. </w:t>
      </w:r>
    </w:p>
    <w:p w14:paraId="6DB88375" w14:textId="77777777" w:rsidR="00766BDB" w:rsidRDefault="00766BDB" w:rsidP="00766BDB">
      <w:pPr>
        <w:rPr>
          <w:rFonts w:ascii="Cambria" w:hAnsi="Cambria" w:cs="Cambria"/>
        </w:rPr>
      </w:pPr>
    </w:p>
    <w:p w14:paraId="5A981750" w14:textId="77777777" w:rsidR="00B07559" w:rsidRDefault="004717A9" w:rsidP="00B07559">
      <w:pPr>
        <w:rPr>
          <w:rFonts w:ascii="Cambria" w:hAnsi="Cambria" w:cs="Cambria"/>
        </w:rPr>
      </w:pPr>
      <w:r w:rsidRPr="00785D3E">
        <w:rPr>
          <w:rFonts w:ascii="Cambria" w:hAnsi="Cambria" w:cs="Cambria"/>
          <w:bCs/>
        </w:rPr>
        <w:lastRenderedPageBreak/>
        <w:t>5</w:t>
      </w:r>
      <w:r w:rsidR="00B07559" w:rsidRPr="00785D3E">
        <w:rPr>
          <w:rFonts w:ascii="Cambria" w:hAnsi="Cambria" w:cs="Cambria"/>
          <w:bCs/>
        </w:rPr>
        <w:t>.</w:t>
      </w:r>
      <w:r w:rsidR="00B07559" w:rsidRPr="00310B6E">
        <w:rPr>
          <w:rFonts w:ascii="Cambria" w:hAnsi="Cambria" w:cs="Cambria"/>
        </w:rPr>
        <w:t> Содержание дисциплины, структурированное по темам (разделам) с указанием отведенного на них количества академических часов и вид</w:t>
      </w:r>
      <w:r w:rsidR="001C7EB8">
        <w:rPr>
          <w:rFonts w:ascii="Cambria" w:hAnsi="Cambria" w:cs="Cambria"/>
        </w:rPr>
        <w:t>ы</w:t>
      </w:r>
      <w:r w:rsidR="00B07559" w:rsidRPr="00310B6E">
        <w:rPr>
          <w:rFonts w:ascii="Cambria" w:hAnsi="Cambria" w:cs="Cambria"/>
        </w:rPr>
        <w:t xml:space="preserve"> учебных занятий</w:t>
      </w:r>
      <w:r w:rsidR="00E23C10">
        <w:rPr>
          <w:rFonts w:ascii="Cambria" w:hAnsi="Cambria" w:cs="Cambria"/>
        </w:rPr>
        <w:t>:</w:t>
      </w:r>
      <w:r w:rsidR="00B07559" w:rsidRPr="00310B6E">
        <w:rPr>
          <w:rFonts w:ascii="Cambria" w:hAnsi="Cambria" w:cs="Cambria"/>
        </w:rPr>
        <w:t xml:space="preserve"> </w:t>
      </w:r>
    </w:p>
    <w:p w14:paraId="17C342FD" w14:textId="77777777" w:rsidR="0036153B" w:rsidRPr="00310B6E" w:rsidRDefault="004717A9" w:rsidP="00B07559">
      <w:pPr>
        <w:rPr>
          <w:rFonts w:ascii="Cambria" w:hAnsi="Cambria" w:cs="Cambria"/>
        </w:rPr>
      </w:pPr>
      <w:r w:rsidRPr="00785D3E">
        <w:rPr>
          <w:rFonts w:ascii="Cambria" w:hAnsi="Cambria" w:cs="Cambria"/>
          <w:bCs/>
        </w:rPr>
        <w:t>5</w:t>
      </w:r>
      <w:r w:rsidR="00DE23BF" w:rsidRPr="00785D3E">
        <w:rPr>
          <w:rFonts w:ascii="Cambria" w:hAnsi="Cambria" w:cs="Cambria"/>
          <w:bCs/>
        </w:rPr>
        <w:t>.1.</w:t>
      </w:r>
      <w:r w:rsidR="00DE23BF">
        <w:rPr>
          <w:rFonts w:ascii="Cambria" w:hAnsi="Cambria" w:cs="Cambria"/>
        </w:rPr>
        <w:t xml:space="preserve"> </w:t>
      </w:r>
      <w:r w:rsidR="00E23C10">
        <w:rPr>
          <w:rFonts w:ascii="Cambria" w:hAnsi="Cambria" w:cs="Cambria"/>
        </w:rPr>
        <w:t xml:space="preserve">Структура дисциплины </w:t>
      </w:r>
      <w:r w:rsidR="00E23C10" w:rsidRPr="00310B6E">
        <w:rPr>
          <w:rFonts w:ascii="Cambria" w:hAnsi="Cambria" w:cs="Cambria"/>
        </w:rPr>
        <w:t>по темам (разделам) с указанием отведенного на них количества академических часов и виды учебных занятий</w:t>
      </w:r>
      <w:r w:rsidR="00E23C10">
        <w:rPr>
          <w:rFonts w:ascii="Cambria" w:hAnsi="Cambria" w:cs="Cambria"/>
        </w:rPr>
        <w:t xml:space="preserve"> (в строгом соответствии с учебным планом)</w:t>
      </w:r>
    </w:p>
    <w:tbl>
      <w:tblPr>
        <w:tblpPr w:leftFromText="180" w:rightFromText="180" w:vertAnchor="text" w:horzAnchor="page" w:tblpX="1117" w:tblpY="238"/>
        <w:tblW w:w="47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0"/>
        <w:gridCol w:w="2173"/>
        <w:gridCol w:w="1811"/>
        <w:gridCol w:w="2308"/>
        <w:gridCol w:w="980"/>
        <w:gridCol w:w="1421"/>
      </w:tblGrid>
      <w:tr w:rsidR="001C7EB8" w:rsidRPr="00310B6E" w14:paraId="55CF90D2" w14:textId="77777777" w:rsidTr="00773550">
        <w:trPr>
          <w:trHeight w:val="135"/>
        </w:trPr>
        <w:tc>
          <w:tcPr>
            <w:tcW w:w="5530" w:type="dxa"/>
            <w:vMerge w:val="restart"/>
          </w:tcPr>
          <w:p w14:paraId="38ED9F1B" w14:textId="77777777" w:rsidR="001C7EB8" w:rsidRPr="00310B6E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310B6E">
              <w:rPr>
                <w:rFonts w:ascii="Cambria" w:hAnsi="Cambria" w:cs="Cambria"/>
                <w:b/>
                <w:bCs/>
              </w:rPr>
              <w:t>Наименование разделов и тем дисциплины,</w:t>
            </w:r>
          </w:p>
          <w:p w14:paraId="0EFD9552" w14:textId="77777777" w:rsidR="001C7EB8" w:rsidRPr="00310B6E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</w:p>
          <w:p w14:paraId="31561B58" w14:textId="77777777" w:rsidR="001C7EB8" w:rsidRPr="00310B6E" w:rsidRDefault="001C7EB8" w:rsidP="00623FD8">
            <w:pPr>
              <w:jc w:val="center"/>
              <w:rPr>
                <w:rFonts w:ascii="Cambria" w:hAnsi="Cambria" w:cs="Cambria"/>
              </w:rPr>
            </w:pPr>
            <w:r w:rsidRPr="00310B6E">
              <w:rPr>
                <w:rFonts w:ascii="Cambria" w:hAnsi="Cambria" w:cs="Cambria"/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6292" w:type="dxa"/>
            <w:gridSpan w:val="3"/>
          </w:tcPr>
          <w:p w14:paraId="4F63CD6B" w14:textId="77777777" w:rsidR="001C7EB8" w:rsidRPr="00DB4546" w:rsidRDefault="00E424FB" w:rsidP="00DB4546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DB4546">
              <w:rPr>
                <w:rFonts w:ascii="Cambria" w:hAnsi="Cambria" w:cs="Cambria"/>
                <w:b/>
                <w:bCs/>
              </w:rPr>
              <w:t xml:space="preserve">Номинальные трудозатраты обучающегося </w:t>
            </w:r>
          </w:p>
        </w:tc>
        <w:tc>
          <w:tcPr>
            <w:tcW w:w="980" w:type="dxa"/>
            <w:vMerge w:val="restart"/>
            <w:textDirection w:val="btLr"/>
          </w:tcPr>
          <w:p w14:paraId="42CC6287" w14:textId="77777777" w:rsidR="001C7EB8" w:rsidRDefault="001C7EB8" w:rsidP="00FB7207">
            <w:pPr>
              <w:ind w:left="113" w:right="113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Всего академических часов</w:t>
            </w:r>
          </w:p>
        </w:tc>
        <w:tc>
          <w:tcPr>
            <w:tcW w:w="1421" w:type="dxa"/>
            <w:vMerge w:val="restart"/>
            <w:textDirection w:val="btLr"/>
            <w:vAlign w:val="center"/>
          </w:tcPr>
          <w:p w14:paraId="35ECBB05" w14:textId="77777777" w:rsidR="001C7EB8" w:rsidRPr="00750B3A" w:rsidRDefault="001C7EB8" w:rsidP="00FB7207">
            <w:pPr>
              <w:ind w:left="113" w:right="113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Форма текущего контроля успеваемости* </w:t>
            </w:r>
            <w:r>
              <w:rPr>
                <w:rFonts w:ascii="Cambria" w:hAnsi="Cambria" w:cs="Cambria"/>
                <w:b/>
                <w:bCs/>
              </w:rPr>
              <w:br/>
            </w:r>
            <w:r w:rsidRPr="00FB7207">
              <w:rPr>
                <w:rFonts w:ascii="Cambria" w:hAnsi="Cambria" w:cs="Cambria"/>
                <w:bCs/>
                <w:i/>
              </w:rPr>
              <w:t>(наименование)</w:t>
            </w:r>
          </w:p>
        </w:tc>
      </w:tr>
      <w:tr w:rsidR="001C7EB8" w:rsidRPr="00310B6E" w14:paraId="5768BE65" w14:textId="77777777" w:rsidTr="00773550">
        <w:trPr>
          <w:trHeight w:val="135"/>
        </w:trPr>
        <w:tc>
          <w:tcPr>
            <w:tcW w:w="5530" w:type="dxa"/>
            <w:vMerge/>
          </w:tcPr>
          <w:p w14:paraId="16F3B89C" w14:textId="77777777" w:rsidR="001C7EB8" w:rsidRPr="00310B6E" w:rsidRDefault="001C7EB8" w:rsidP="00E23C10">
            <w:pPr>
              <w:rPr>
                <w:rFonts w:ascii="Cambria" w:hAnsi="Cambria" w:cs="Cambria"/>
              </w:rPr>
            </w:pPr>
          </w:p>
        </w:tc>
        <w:tc>
          <w:tcPr>
            <w:tcW w:w="3984" w:type="dxa"/>
            <w:gridSpan w:val="2"/>
          </w:tcPr>
          <w:p w14:paraId="1EFDF6DD" w14:textId="77777777" w:rsidR="001C7EB8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310B6E">
              <w:rPr>
                <w:rFonts w:ascii="Cambria" w:hAnsi="Cambria" w:cs="Cambria"/>
                <w:b/>
                <w:bCs/>
              </w:rPr>
              <w:t xml:space="preserve">Контактная работа </w:t>
            </w:r>
            <w:r w:rsidRPr="00310B6E">
              <w:rPr>
                <w:rFonts w:ascii="Cambria" w:hAnsi="Cambria" w:cs="Cambria"/>
                <w:b/>
                <w:bCs/>
              </w:rPr>
              <w:br/>
              <w:t>(работа во взаимодействии с преподавателем)</w:t>
            </w:r>
            <w:r>
              <w:rPr>
                <w:rFonts w:ascii="Cambria" w:hAnsi="Cambria" w:cs="Cambria"/>
                <w:b/>
                <w:bCs/>
              </w:rPr>
              <w:t xml:space="preserve"> </w:t>
            </w:r>
            <w:r w:rsidRPr="00310B6E">
              <w:rPr>
                <w:rFonts w:ascii="Cambria" w:hAnsi="Cambria" w:cs="Cambria"/>
                <w:b/>
                <w:bCs/>
              </w:rPr>
              <w:t xml:space="preserve"> </w:t>
            </w:r>
          </w:p>
          <w:p w14:paraId="0FF44CFC" w14:textId="77777777" w:rsidR="001C7EB8" w:rsidRPr="00310B6E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310B6E">
              <w:rPr>
                <w:rFonts w:ascii="Cambria" w:hAnsi="Cambria" w:cs="Cambria"/>
                <w:b/>
                <w:bCs/>
              </w:rPr>
              <w:t xml:space="preserve">Виды контактной работы, </w:t>
            </w:r>
            <w:r>
              <w:rPr>
                <w:rFonts w:ascii="Cambria" w:hAnsi="Cambria" w:cs="Cambria"/>
                <w:b/>
                <w:bCs/>
              </w:rPr>
              <w:t xml:space="preserve">академические </w:t>
            </w:r>
            <w:r w:rsidRPr="00310B6E">
              <w:rPr>
                <w:rFonts w:ascii="Cambria" w:hAnsi="Cambria" w:cs="Cambria"/>
                <w:b/>
                <w:bCs/>
              </w:rPr>
              <w:t>часы</w:t>
            </w:r>
          </w:p>
        </w:tc>
        <w:tc>
          <w:tcPr>
            <w:tcW w:w="2308" w:type="dxa"/>
            <w:vMerge w:val="restart"/>
            <w:vAlign w:val="center"/>
          </w:tcPr>
          <w:p w14:paraId="2A3A2B14" w14:textId="77777777" w:rsidR="001C7EB8" w:rsidRPr="00DB4546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310B6E">
              <w:rPr>
                <w:rFonts w:ascii="Cambria" w:hAnsi="Cambria" w:cs="Cambria"/>
                <w:b/>
                <w:bCs/>
              </w:rPr>
              <w:t xml:space="preserve">Самостоятельная работа </w:t>
            </w:r>
            <w:r w:rsidRPr="00DB4546">
              <w:rPr>
                <w:rFonts w:ascii="Cambria" w:hAnsi="Cambria" w:cs="Cambria"/>
                <w:b/>
                <w:bCs/>
              </w:rPr>
              <w:t>обучающегося,</w:t>
            </w:r>
          </w:p>
          <w:p w14:paraId="14935557" w14:textId="77777777" w:rsidR="001C7EB8" w:rsidRPr="00DB4546" w:rsidRDefault="004B0849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DB4546">
              <w:rPr>
                <w:rFonts w:ascii="Cambria" w:hAnsi="Cambria" w:cs="Cambria"/>
                <w:b/>
                <w:bCs/>
              </w:rPr>
              <w:t xml:space="preserve">академические </w:t>
            </w:r>
            <w:r w:rsidR="001C7EB8" w:rsidRPr="00DB4546">
              <w:rPr>
                <w:rFonts w:ascii="Cambria" w:hAnsi="Cambria" w:cs="Cambria"/>
                <w:b/>
                <w:bCs/>
              </w:rPr>
              <w:t>часы</w:t>
            </w:r>
          </w:p>
          <w:p w14:paraId="733DB17C" w14:textId="77777777" w:rsidR="001C7EB8" w:rsidRPr="00310B6E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980" w:type="dxa"/>
            <w:vMerge/>
          </w:tcPr>
          <w:p w14:paraId="20CEDBCF" w14:textId="77777777" w:rsidR="001C7EB8" w:rsidRPr="00DE23BF" w:rsidRDefault="001C7EB8" w:rsidP="00E23C10">
            <w:pPr>
              <w:jc w:val="center"/>
              <w:rPr>
                <w:rFonts w:ascii="Cambria" w:hAnsi="Cambria" w:cs="Cambria"/>
                <w:i/>
                <w:iCs/>
                <w:strike/>
                <w:color w:val="FF0000"/>
              </w:rPr>
            </w:pPr>
          </w:p>
        </w:tc>
        <w:tc>
          <w:tcPr>
            <w:tcW w:w="1421" w:type="dxa"/>
            <w:vMerge/>
            <w:vAlign w:val="center"/>
          </w:tcPr>
          <w:p w14:paraId="3AD34E1F" w14:textId="77777777" w:rsidR="001C7EB8" w:rsidRPr="00DE23BF" w:rsidRDefault="001C7EB8" w:rsidP="00E23C10">
            <w:pPr>
              <w:jc w:val="center"/>
              <w:rPr>
                <w:rFonts w:ascii="Cambria" w:hAnsi="Cambria" w:cs="Cambria"/>
                <w:i/>
                <w:iCs/>
                <w:strike/>
                <w:color w:val="FF0000"/>
              </w:rPr>
            </w:pPr>
          </w:p>
        </w:tc>
      </w:tr>
      <w:tr w:rsidR="001C7EB8" w:rsidRPr="00310B6E" w14:paraId="3EC1E2B6" w14:textId="77777777" w:rsidTr="00773550">
        <w:trPr>
          <w:trHeight w:val="1835"/>
        </w:trPr>
        <w:tc>
          <w:tcPr>
            <w:tcW w:w="5530" w:type="dxa"/>
            <w:vMerge/>
          </w:tcPr>
          <w:p w14:paraId="685D1F4D" w14:textId="77777777" w:rsidR="001C7EB8" w:rsidRPr="00310B6E" w:rsidRDefault="001C7EB8" w:rsidP="00E23C10">
            <w:pPr>
              <w:rPr>
                <w:rFonts w:ascii="Cambria" w:hAnsi="Cambria" w:cs="Cambria"/>
              </w:rPr>
            </w:pPr>
          </w:p>
        </w:tc>
        <w:tc>
          <w:tcPr>
            <w:tcW w:w="2173" w:type="dxa"/>
            <w:textDirection w:val="btLr"/>
            <w:vAlign w:val="center"/>
          </w:tcPr>
          <w:p w14:paraId="5786BB6A" w14:textId="77777777" w:rsidR="001C7EB8" w:rsidRPr="00310B6E" w:rsidRDefault="001C7EB8" w:rsidP="00E23C10">
            <w:pPr>
              <w:ind w:left="113" w:right="113"/>
              <w:jc w:val="center"/>
              <w:rPr>
                <w:rFonts w:ascii="Cambria" w:hAnsi="Cambria" w:cs="Cambria"/>
              </w:rPr>
            </w:pPr>
            <w:r w:rsidRPr="00310B6E">
              <w:rPr>
                <w:rFonts w:ascii="Cambria" w:hAnsi="Cambria" w:cs="Cambria"/>
              </w:rPr>
              <w:t>Занятия лекционного типа</w:t>
            </w:r>
          </w:p>
        </w:tc>
        <w:tc>
          <w:tcPr>
            <w:tcW w:w="1811" w:type="dxa"/>
            <w:textDirection w:val="btLr"/>
            <w:vAlign w:val="center"/>
          </w:tcPr>
          <w:p w14:paraId="66D0C7AB" w14:textId="77777777" w:rsidR="001C7EB8" w:rsidRPr="00310B6E" w:rsidRDefault="001C7EB8" w:rsidP="00E23C10">
            <w:pPr>
              <w:ind w:left="113" w:right="113"/>
              <w:jc w:val="center"/>
              <w:rPr>
                <w:rFonts w:ascii="Cambria" w:hAnsi="Cambria" w:cs="Cambria"/>
              </w:rPr>
            </w:pPr>
            <w:r w:rsidRPr="00310B6E">
              <w:rPr>
                <w:rFonts w:ascii="Cambria" w:hAnsi="Cambria" w:cs="Cambria"/>
              </w:rPr>
              <w:t>Занятия семинарского типа</w:t>
            </w:r>
          </w:p>
        </w:tc>
        <w:tc>
          <w:tcPr>
            <w:tcW w:w="2308" w:type="dxa"/>
            <w:vMerge/>
            <w:vAlign w:val="center"/>
          </w:tcPr>
          <w:p w14:paraId="7288D61E" w14:textId="77777777" w:rsidR="001C7EB8" w:rsidRPr="00310B6E" w:rsidRDefault="001C7EB8" w:rsidP="00E23C10">
            <w:pPr>
              <w:jc w:val="center"/>
              <w:rPr>
                <w:rFonts w:ascii="Cambria" w:hAnsi="Cambria" w:cs="Cambria"/>
                <w:b/>
                <w:bCs/>
                <w:color w:val="FF6600"/>
              </w:rPr>
            </w:pPr>
          </w:p>
        </w:tc>
        <w:tc>
          <w:tcPr>
            <w:tcW w:w="980" w:type="dxa"/>
            <w:vMerge/>
          </w:tcPr>
          <w:p w14:paraId="068B256D" w14:textId="77777777" w:rsidR="001C7EB8" w:rsidRPr="00310B6E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421" w:type="dxa"/>
            <w:vMerge/>
          </w:tcPr>
          <w:p w14:paraId="23278910" w14:textId="77777777" w:rsidR="001C7EB8" w:rsidRPr="00310B6E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773550" w:rsidRPr="00310B6E" w14:paraId="109FD409" w14:textId="77777777" w:rsidTr="00773550">
        <w:tc>
          <w:tcPr>
            <w:tcW w:w="5530" w:type="dxa"/>
          </w:tcPr>
          <w:p w14:paraId="2F2326ED" w14:textId="77777777" w:rsidR="00773550" w:rsidRPr="00773550" w:rsidRDefault="00773550" w:rsidP="00773550">
            <w:pPr>
              <w:rPr>
                <w:rFonts w:ascii="Cambria" w:hAnsi="Cambria"/>
                <w:color w:val="000000"/>
              </w:rPr>
            </w:pPr>
            <w:r w:rsidRPr="00773550">
              <w:rPr>
                <w:rFonts w:ascii="Cambria" w:hAnsi="Cambria"/>
                <w:color w:val="000000"/>
              </w:rPr>
              <w:t>Оценка инвестиционных проектов</w:t>
            </w:r>
          </w:p>
        </w:tc>
        <w:tc>
          <w:tcPr>
            <w:tcW w:w="2173" w:type="dxa"/>
            <w:vAlign w:val="center"/>
          </w:tcPr>
          <w:p w14:paraId="72991E86" w14:textId="77777777" w:rsidR="00773550" w:rsidRPr="00773550" w:rsidRDefault="00773550" w:rsidP="00773550">
            <w:pPr>
              <w:jc w:val="right"/>
              <w:rPr>
                <w:rFonts w:ascii="Cambria" w:hAnsi="Cambria"/>
                <w:color w:val="000000"/>
              </w:rPr>
            </w:pPr>
            <w:r w:rsidRPr="00773550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811" w:type="dxa"/>
            <w:vAlign w:val="center"/>
          </w:tcPr>
          <w:p w14:paraId="7734DF01" w14:textId="77777777" w:rsidR="00773550" w:rsidRPr="00773550" w:rsidRDefault="00773550" w:rsidP="00773550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773550">
              <w:rPr>
                <w:rFonts w:ascii="Cambria" w:hAnsi="Cambria"/>
                <w:color w:val="000000"/>
                <w:lang w:val="en-US"/>
              </w:rPr>
              <w:t>8</w:t>
            </w:r>
          </w:p>
        </w:tc>
        <w:tc>
          <w:tcPr>
            <w:tcW w:w="2308" w:type="dxa"/>
            <w:vAlign w:val="center"/>
          </w:tcPr>
          <w:p w14:paraId="425C31F5" w14:textId="77777777" w:rsidR="00773550" w:rsidRPr="00773550" w:rsidRDefault="00773550" w:rsidP="00773550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773550">
              <w:rPr>
                <w:rFonts w:ascii="Cambria" w:hAnsi="Cambria"/>
                <w:color w:val="000000"/>
                <w:lang w:val="en-US"/>
              </w:rPr>
              <w:t>10</w:t>
            </w:r>
          </w:p>
        </w:tc>
        <w:tc>
          <w:tcPr>
            <w:tcW w:w="980" w:type="dxa"/>
            <w:vAlign w:val="center"/>
          </w:tcPr>
          <w:p w14:paraId="65F562F0" w14:textId="77777777" w:rsidR="00773550" w:rsidRPr="00773550" w:rsidRDefault="00773550" w:rsidP="00773550">
            <w:pPr>
              <w:jc w:val="right"/>
              <w:rPr>
                <w:rFonts w:ascii="Cambria" w:hAnsi="Cambria" w:cs="Calibri"/>
                <w:color w:val="000000"/>
              </w:rPr>
            </w:pPr>
            <w:r w:rsidRPr="00773550"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421" w:type="dxa"/>
          </w:tcPr>
          <w:p w14:paraId="11E17059" w14:textId="77777777" w:rsidR="00773550" w:rsidRPr="00310B6E" w:rsidRDefault="00773550" w:rsidP="00773550">
            <w:pPr>
              <w:rPr>
                <w:rFonts w:ascii="Cambria" w:hAnsi="Cambria" w:cs="Cambria"/>
              </w:rPr>
            </w:pPr>
          </w:p>
        </w:tc>
      </w:tr>
      <w:tr w:rsidR="00773550" w:rsidRPr="00310B6E" w14:paraId="2F4FB779" w14:textId="77777777" w:rsidTr="00773550">
        <w:trPr>
          <w:trHeight w:val="303"/>
        </w:trPr>
        <w:tc>
          <w:tcPr>
            <w:tcW w:w="5530" w:type="dxa"/>
          </w:tcPr>
          <w:p w14:paraId="5E961E9B" w14:textId="77777777" w:rsidR="00773550" w:rsidRPr="00773550" w:rsidRDefault="00773550" w:rsidP="00773550">
            <w:pPr>
              <w:rPr>
                <w:rFonts w:ascii="Cambria" w:hAnsi="Cambria"/>
                <w:color w:val="000000"/>
              </w:rPr>
            </w:pPr>
            <w:r w:rsidRPr="00773550">
              <w:rPr>
                <w:rFonts w:ascii="Cambria" w:hAnsi="Cambria"/>
                <w:color w:val="000000"/>
              </w:rPr>
              <w:t>Методология построения модели расчета экономической эффективности проектов предприятий переработки</w:t>
            </w:r>
          </w:p>
        </w:tc>
        <w:tc>
          <w:tcPr>
            <w:tcW w:w="2173" w:type="dxa"/>
            <w:vAlign w:val="center"/>
          </w:tcPr>
          <w:p w14:paraId="40210922" w14:textId="77777777" w:rsidR="00773550" w:rsidRPr="00773550" w:rsidRDefault="00773550" w:rsidP="00773550">
            <w:pPr>
              <w:jc w:val="right"/>
              <w:rPr>
                <w:rFonts w:ascii="Cambria" w:hAnsi="Cambria"/>
                <w:color w:val="000000"/>
              </w:rPr>
            </w:pPr>
            <w:r w:rsidRPr="00773550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811" w:type="dxa"/>
            <w:vAlign w:val="center"/>
          </w:tcPr>
          <w:p w14:paraId="4E683B9C" w14:textId="77777777" w:rsidR="00773550" w:rsidRPr="00773550" w:rsidRDefault="00773550" w:rsidP="00773550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773550">
              <w:rPr>
                <w:rFonts w:ascii="Cambria" w:hAnsi="Cambria"/>
                <w:color w:val="000000"/>
                <w:lang w:val="en-US"/>
              </w:rPr>
              <w:t>8</w:t>
            </w:r>
          </w:p>
        </w:tc>
        <w:tc>
          <w:tcPr>
            <w:tcW w:w="2308" w:type="dxa"/>
            <w:vAlign w:val="center"/>
          </w:tcPr>
          <w:p w14:paraId="0FC3BCD8" w14:textId="77777777" w:rsidR="00773550" w:rsidRPr="00773550" w:rsidRDefault="00773550" w:rsidP="00773550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773550">
              <w:rPr>
                <w:rFonts w:ascii="Cambria" w:hAnsi="Cambria"/>
                <w:color w:val="000000"/>
                <w:lang w:val="en-US"/>
              </w:rPr>
              <w:t>10</w:t>
            </w:r>
          </w:p>
        </w:tc>
        <w:tc>
          <w:tcPr>
            <w:tcW w:w="980" w:type="dxa"/>
            <w:vAlign w:val="center"/>
          </w:tcPr>
          <w:p w14:paraId="633076E5" w14:textId="77777777" w:rsidR="00773550" w:rsidRPr="00773550" w:rsidRDefault="00773550" w:rsidP="00773550">
            <w:pPr>
              <w:jc w:val="right"/>
              <w:rPr>
                <w:rFonts w:ascii="Cambria" w:hAnsi="Cambria" w:cs="Calibri"/>
                <w:color w:val="000000"/>
              </w:rPr>
            </w:pPr>
            <w:r w:rsidRPr="00773550"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421" w:type="dxa"/>
          </w:tcPr>
          <w:p w14:paraId="554E1385" w14:textId="77777777" w:rsidR="00773550" w:rsidRPr="00310B6E" w:rsidRDefault="00773550" w:rsidP="00773550">
            <w:pPr>
              <w:rPr>
                <w:rFonts w:ascii="Cambria" w:hAnsi="Cambria" w:cs="Cambria"/>
              </w:rPr>
            </w:pPr>
          </w:p>
        </w:tc>
      </w:tr>
      <w:tr w:rsidR="00773550" w:rsidRPr="00310B6E" w14:paraId="5A52DE26" w14:textId="77777777" w:rsidTr="00773550">
        <w:trPr>
          <w:trHeight w:val="303"/>
        </w:trPr>
        <w:tc>
          <w:tcPr>
            <w:tcW w:w="5530" w:type="dxa"/>
          </w:tcPr>
          <w:p w14:paraId="203E74DA" w14:textId="77777777" w:rsidR="00773550" w:rsidRPr="00773550" w:rsidRDefault="00773550" w:rsidP="00773550">
            <w:pPr>
              <w:rPr>
                <w:rFonts w:ascii="Cambria" w:hAnsi="Cambria"/>
                <w:color w:val="000000"/>
              </w:rPr>
            </w:pPr>
            <w:r w:rsidRPr="00773550">
              <w:rPr>
                <w:rFonts w:ascii="Cambria" w:hAnsi="Cambria"/>
                <w:color w:val="000000"/>
              </w:rPr>
              <w:t>Особенности оценки эффективности инвестиционных проектов</w:t>
            </w:r>
          </w:p>
        </w:tc>
        <w:tc>
          <w:tcPr>
            <w:tcW w:w="2173" w:type="dxa"/>
            <w:vAlign w:val="center"/>
          </w:tcPr>
          <w:p w14:paraId="17158526" w14:textId="77777777" w:rsidR="00773550" w:rsidRPr="00773550" w:rsidRDefault="00773550" w:rsidP="00773550">
            <w:pPr>
              <w:jc w:val="right"/>
              <w:rPr>
                <w:rFonts w:ascii="Cambria" w:hAnsi="Cambria"/>
                <w:color w:val="000000"/>
              </w:rPr>
            </w:pPr>
            <w:r w:rsidRPr="00773550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811" w:type="dxa"/>
            <w:vAlign w:val="center"/>
          </w:tcPr>
          <w:p w14:paraId="2FA1ADE4" w14:textId="77777777" w:rsidR="00773550" w:rsidRPr="00773550" w:rsidRDefault="00773550" w:rsidP="00773550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773550">
              <w:rPr>
                <w:rFonts w:ascii="Cambria" w:hAnsi="Cambria"/>
                <w:color w:val="000000"/>
                <w:lang w:val="en-US"/>
              </w:rPr>
              <w:t>8</w:t>
            </w:r>
          </w:p>
        </w:tc>
        <w:tc>
          <w:tcPr>
            <w:tcW w:w="2308" w:type="dxa"/>
            <w:vAlign w:val="center"/>
          </w:tcPr>
          <w:p w14:paraId="6898C84F" w14:textId="77777777" w:rsidR="00773550" w:rsidRPr="00773550" w:rsidRDefault="00773550" w:rsidP="00773550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773550">
              <w:rPr>
                <w:rFonts w:ascii="Cambria" w:hAnsi="Cambria"/>
                <w:color w:val="000000"/>
                <w:lang w:val="en-US"/>
              </w:rPr>
              <w:t>9</w:t>
            </w:r>
          </w:p>
        </w:tc>
        <w:tc>
          <w:tcPr>
            <w:tcW w:w="980" w:type="dxa"/>
            <w:vAlign w:val="center"/>
          </w:tcPr>
          <w:p w14:paraId="48497FA7" w14:textId="77777777" w:rsidR="00773550" w:rsidRPr="00773550" w:rsidRDefault="00773550" w:rsidP="00773550">
            <w:pPr>
              <w:jc w:val="right"/>
              <w:rPr>
                <w:rFonts w:ascii="Cambria" w:hAnsi="Cambria" w:cs="Calibri"/>
                <w:color w:val="000000"/>
              </w:rPr>
            </w:pPr>
            <w:r w:rsidRPr="00773550"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421" w:type="dxa"/>
          </w:tcPr>
          <w:p w14:paraId="46B2F44C" w14:textId="77777777" w:rsidR="00773550" w:rsidRPr="00310B6E" w:rsidRDefault="00773550" w:rsidP="00773550">
            <w:pPr>
              <w:rPr>
                <w:rFonts w:ascii="Cambria" w:hAnsi="Cambria" w:cs="Cambria"/>
              </w:rPr>
            </w:pPr>
          </w:p>
        </w:tc>
      </w:tr>
      <w:tr w:rsidR="00773550" w:rsidRPr="00310B6E" w14:paraId="0263DA1E" w14:textId="77777777" w:rsidTr="00773550">
        <w:trPr>
          <w:trHeight w:val="303"/>
        </w:trPr>
        <w:tc>
          <w:tcPr>
            <w:tcW w:w="5530" w:type="dxa"/>
          </w:tcPr>
          <w:p w14:paraId="38215024" w14:textId="77777777" w:rsidR="00773550" w:rsidRPr="00773550" w:rsidRDefault="00773550" w:rsidP="00773550">
            <w:pPr>
              <w:rPr>
                <w:rFonts w:ascii="Cambria" w:hAnsi="Cambria"/>
                <w:color w:val="000000"/>
              </w:rPr>
            </w:pPr>
            <w:r w:rsidRPr="00773550">
              <w:rPr>
                <w:rFonts w:ascii="Cambria" w:hAnsi="Cambria"/>
                <w:color w:val="000000"/>
              </w:rPr>
              <w:t xml:space="preserve">Управление инвестициями. </w:t>
            </w:r>
            <w:proofErr w:type="spellStart"/>
            <w:r w:rsidRPr="00773550">
              <w:rPr>
                <w:rFonts w:ascii="Cambria" w:hAnsi="Cambria"/>
                <w:color w:val="000000"/>
              </w:rPr>
              <w:t>Стейдж-гейт</w:t>
            </w:r>
            <w:proofErr w:type="spellEnd"/>
            <w:r w:rsidRPr="00773550">
              <w:rPr>
                <w:rFonts w:ascii="Cambria" w:hAnsi="Cambria"/>
                <w:color w:val="000000"/>
              </w:rPr>
              <w:t xml:space="preserve"> подход</w:t>
            </w:r>
          </w:p>
        </w:tc>
        <w:tc>
          <w:tcPr>
            <w:tcW w:w="2173" w:type="dxa"/>
            <w:vAlign w:val="center"/>
          </w:tcPr>
          <w:p w14:paraId="710C43FA" w14:textId="77777777" w:rsidR="00773550" w:rsidRPr="00773550" w:rsidRDefault="00773550" w:rsidP="00773550">
            <w:pPr>
              <w:jc w:val="right"/>
              <w:rPr>
                <w:rFonts w:ascii="Cambria" w:hAnsi="Cambria"/>
                <w:color w:val="000000"/>
              </w:rPr>
            </w:pPr>
            <w:r w:rsidRPr="00773550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811" w:type="dxa"/>
            <w:vAlign w:val="center"/>
          </w:tcPr>
          <w:p w14:paraId="7E98B1EC" w14:textId="77777777" w:rsidR="00773550" w:rsidRPr="00773550" w:rsidRDefault="00773550" w:rsidP="00773550">
            <w:pPr>
              <w:jc w:val="right"/>
              <w:rPr>
                <w:rFonts w:ascii="Cambria" w:hAnsi="Cambria"/>
                <w:color w:val="000000"/>
              </w:rPr>
            </w:pPr>
            <w:r w:rsidRPr="00773550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2308" w:type="dxa"/>
            <w:vAlign w:val="center"/>
          </w:tcPr>
          <w:p w14:paraId="42EE9E59" w14:textId="77777777" w:rsidR="00773550" w:rsidRPr="00773550" w:rsidRDefault="00773550" w:rsidP="00773550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773550">
              <w:rPr>
                <w:rFonts w:ascii="Cambria" w:hAnsi="Cambria"/>
                <w:color w:val="000000"/>
                <w:lang w:val="en-US"/>
              </w:rPr>
              <w:t>9</w:t>
            </w:r>
          </w:p>
        </w:tc>
        <w:tc>
          <w:tcPr>
            <w:tcW w:w="980" w:type="dxa"/>
            <w:vAlign w:val="center"/>
          </w:tcPr>
          <w:p w14:paraId="573DA0A9" w14:textId="77777777" w:rsidR="00773550" w:rsidRPr="00773550" w:rsidRDefault="00773550" w:rsidP="00773550">
            <w:pPr>
              <w:jc w:val="right"/>
              <w:rPr>
                <w:rFonts w:ascii="Cambria" w:hAnsi="Cambria" w:cs="Calibri"/>
                <w:color w:val="000000"/>
              </w:rPr>
            </w:pPr>
            <w:r w:rsidRPr="00773550"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421" w:type="dxa"/>
          </w:tcPr>
          <w:p w14:paraId="7249558C" w14:textId="77777777" w:rsidR="00773550" w:rsidRPr="00310B6E" w:rsidRDefault="00773550" w:rsidP="00773550">
            <w:pPr>
              <w:rPr>
                <w:rFonts w:ascii="Cambria" w:hAnsi="Cambria" w:cs="Cambria"/>
              </w:rPr>
            </w:pPr>
          </w:p>
        </w:tc>
      </w:tr>
      <w:tr w:rsidR="00773550" w:rsidRPr="00310B6E" w14:paraId="4369A13B" w14:textId="77777777" w:rsidTr="00773550">
        <w:trPr>
          <w:trHeight w:val="303"/>
        </w:trPr>
        <w:tc>
          <w:tcPr>
            <w:tcW w:w="5530" w:type="dxa"/>
          </w:tcPr>
          <w:p w14:paraId="4BB366EC" w14:textId="77777777" w:rsidR="00773550" w:rsidRPr="00773550" w:rsidRDefault="00773550" w:rsidP="00773550">
            <w:pPr>
              <w:rPr>
                <w:rFonts w:ascii="Cambria" w:hAnsi="Cambria"/>
                <w:color w:val="000000"/>
              </w:rPr>
            </w:pPr>
            <w:r w:rsidRPr="00773550">
              <w:rPr>
                <w:rFonts w:ascii="Cambria" w:hAnsi="Cambria"/>
                <w:color w:val="000000"/>
              </w:rPr>
              <w:t>Построение шаблона модели расчета экономической эффективности проекта</w:t>
            </w:r>
          </w:p>
        </w:tc>
        <w:tc>
          <w:tcPr>
            <w:tcW w:w="2173" w:type="dxa"/>
            <w:vAlign w:val="center"/>
          </w:tcPr>
          <w:p w14:paraId="3C804427" w14:textId="77777777" w:rsidR="00773550" w:rsidRPr="00773550" w:rsidRDefault="00773550" w:rsidP="00773550">
            <w:pPr>
              <w:jc w:val="right"/>
              <w:rPr>
                <w:rFonts w:ascii="Cambria" w:hAnsi="Cambria"/>
                <w:color w:val="000000"/>
              </w:rPr>
            </w:pPr>
            <w:r w:rsidRPr="00773550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811" w:type="dxa"/>
            <w:vAlign w:val="center"/>
          </w:tcPr>
          <w:p w14:paraId="1FC36389" w14:textId="77777777" w:rsidR="00773550" w:rsidRPr="00773550" w:rsidRDefault="00773550" w:rsidP="00773550">
            <w:pPr>
              <w:jc w:val="right"/>
              <w:rPr>
                <w:rFonts w:ascii="Cambria" w:hAnsi="Cambria"/>
                <w:color w:val="000000"/>
              </w:rPr>
            </w:pPr>
            <w:r w:rsidRPr="00773550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2308" w:type="dxa"/>
            <w:vAlign w:val="center"/>
          </w:tcPr>
          <w:p w14:paraId="25CE50AB" w14:textId="77777777" w:rsidR="00773550" w:rsidRPr="00773550" w:rsidRDefault="00773550" w:rsidP="00773550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773550">
              <w:rPr>
                <w:rFonts w:ascii="Cambria" w:hAnsi="Cambria"/>
                <w:color w:val="000000"/>
                <w:lang w:val="en-US"/>
              </w:rPr>
              <w:t>8</w:t>
            </w:r>
          </w:p>
        </w:tc>
        <w:tc>
          <w:tcPr>
            <w:tcW w:w="980" w:type="dxa"/>
            <w:vAlign w:val="center"/>
          </w:tcPr>
          <w:p w14:paraId="76F9780D" w14:textId="77777777" w:rsidR="00773550" w:rsidRPr="00773550" w:rsidRDefault="00773550" w:rsidP="00773550">
            <w:pPr>
              <w:jc w:val="right"/>
              <w:rPr>
                <w:rFonts w:ascii="Cambria" w:hAnsi="Cambria" w:cs="Calibri"/>
                <w:color w:val="000000"/>
              </w:rPr>
            </w:pPr>
            <w:r w:rsidRPr="00773550"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421" w:type="dxa"/>
          </w:tcPr>
          <w:p w14:paraId="5B7F72F2" w14:textId="77777777" w:rsidR="00773550" w:rsidRPr="00310B6E" w:rsidRDefault="00773550" w:rsidP="00773550">
            <w:pPr>
              <w:rPr>
                <w:rFonts w:ascii="Cambria" w:hAnsi="Cambria" w:cs="Cambria"/>
              </w:rPr>
            </w:pPr>
          </w:p>
        </w:tc>
      </w:tr>
      <w:tr w:rsidR="00773550" w:rsidRPr="00310B6E" w14:paraId="6CCE8917" w14:textId="77777777" w:rsidTr="00773550">
        <w:tc>
          <w:tcPr>
            <w:tcW w:w="5530" w:type="dxa"/>
            <w:tcBorders>
              <w:bottom w:val="single" w:sz="4" w:space="0" w:color="auto"/>
            </w:tcBorders>
          </w:tcPr>
          <w:p w14:paraId="465B1CD0" w14:textId="77777777" w:rsidR="00773550" w:rsidRPr="00773550" w:rsidRDefault="00773550" w:rsidP="00773550">
            <w:pPr>
              <w:rPr>
                <w:rFonts w:ascii="Cambria" w:hAnsi="Cambria"/>
                <w:color w:val="000000"/>
              </w:rPr>
            </w:pPr>
            <w:r w:rsidRPr="00773550">
              <w:rPr>
                <w:rFonts w:ascii="Cambria" w:hAnsi="Cambria"/>
                <w:color w:val="000000"/>
              </w:rPr>
              <w:t>Строительство АЗС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14:paraId="306D433C" w14:textId="77777777" w:rsidR="00773550" w:rsidRPr="00773550" w:rsidRDefault="00773550" w:rsidP="00773550">
            <w:pPr>
              <w:jc w:val="right"/>
              <w:rPr>
                <w:rFonts w:ascii="Cambria" w:hAnsi="Cambria"/>
                <w:color w:val="000000"/>
              </w:rPr>
            </w:pPr>
            <w:r w:rsidRPr="00773550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14:paraId="6AB92F4F" w14:textId="77777777" w:rsidR="00773550" w:rsidRPr="00773550" w:rsidRDefault="00773550" w:rsidP="00773550">
            <w:pPr>
              <w:jc w:val="right"/>
              <w:rPr>
                <w:rFonts w:ascii="Cambria" w:hAnsi="Cambria"/>
                <w:color w:val="000000"/>
              </w:rPr>
            </w:pPr>
            <w:r w:rsidRPr="00773550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14:paraId="5D58D3B9" w14:textId="77777777" w:rsidR="00773550" w:rsidRPr="00773550" w:rsidRDefault="00773550" w:rsidP="00773550">
            <w:pPr>
              <w:jc w:val="right"/>
              <w:rPr>
                <w:rFonts w:ascii="Cambria" w:hAnsi="Cambria"/>
                <w:color w:val="000000"/>
                <w:lang w:val="en-US"/>
              </w:rPr>
            </w:pPr>
            <w:r w:rsidRPr="00773550">
              <w:rPr>
                <w:rFonts w:ascii="Cambria" w:hAnsi="Cambria"/>
                <w:color w:val="000000"/>
                <w:lang w:val="en-US"/>
              </w:rPr>
              <w:t>8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33BF3ADF" w14:textId="77777777" w:rsidR="00773550" w:rsidRPr="00773550" w:rsidRDefault="00773550" w:rsidP="00773550">
            <w:pPr>
              <w:jc w:val="right"/>
              <w:rPr>
                <w:rFonts w:ascii="Cambria" w:hAnsi="Cambria" w:cs="Calibri"/>
                <w:color w:val="000000"/>
              </w:rPr>
            </w:pPr>
            <w:r w:rsidRPr="00773550"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4A424E9C" w14:textId="77777777" w:rsidR="00773550" w:rsidRPr="00310B6E" w:rsidRDefault="00773550" w:rsidP="00773550">
            <w:pPr>
              <w:rPr>
                <w:rFonts w:ascii="Cambria" w:hAnsi="Cambria" w:cs="Cambria"/>
              </w:rPr>
            </w:pPr>
          </w:p>
        </w:tc>
      </w:tr>
      <w:tr w:rsidR="00FC6BEE" w:rsidRPr="00310B6E" w14:paraId="232CA47F" w14:textId="77777777" w:rsidTr="00773550">
        <w:trPr>
          <w:trHeight w:val="254"/>
        </w:trPr>
        <w:tc>
          <w:tcPr>
            <w:tcW w:w="5530" w:type="dxa"/>
            <w:tcBorders>
              <w:top w:val="single" w:sz="4" w:space="0" w:color="auto"/>
            </w:tcBorders>
          </w:tcPr>
          <w:p w14:paraId="4A6E3011" w14:textId="77777777" w:rsidR="00E424FB" w:rsidRPr="00773550" w:rsidRDefault="00FC6BEE" w:rsidP="00FC6BEE">
            <w:pPr>
              <w:rPr>
                <w:rFonts w:ascii="Cambria" w:hAnsi="Cambria" w:cs="Cambria"/>
              </w:rPr>
            </w:pPr>
            <w:r w:rsidRPr="00773550">
              <w:rPr>
                <w:rFonts w:ascii="Cambria" w:hAnsi="Cambria" w:cs="Cambria"/>
              </w:rPr>
              <w:t>Промежуточная аттестация (зачет(ы) и</w:t>
            </w:r>
          </w:p>
          <w:p w14:paraId="0036C7A2" w14:textId="77777777" w:rsidR="00E424FB" w:rsidRPr="00773550" w:rsidRDefault="00E424FB" w:rsidP="00FC6BEE">
            <w:pPr>
              <w:rPr>
                <w:rFonts w:ascii="Cambria" w:hAnsi="Cambria" w:cs="Cambria"/>
              </w:rPr>
            </w:pPr>
          </w:p>
          <w:p w14:paraId="509541F4" w14:textId="77777777" w:rsidR="00FC6BEE" w:rsidRPr="00773550" w:rsidRDefault="00FC6BEE" w:rsidP="00FC6BEE">
            <w:pPr>
              <w:rPr>
                <w:rFonts w:ascii="Cambria" w:hAnsi="Cambria" w:cs="Cambria"/>
                <w:i/>
                <w:iCs/>
                <w:strike/>
              </w:rPr>
            </w:pPr>
            <w:r w:rsidRPr="00773550">
              <w:rPr>
                <w:rFonts w:ascii="Cambria" w:hAnsi="Cambria" w:cs="Cambria"/>
              </w:rPr>
              <w:t xml:space="preserve"> (или) экзамен(ы))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vAlign w:val="center"/>
          </w:tcPr>
          <w:p w14:paraId="09101F03" w14:textId="77777777" w:rsidR="00FC6BEE" w:rsidRPr="00773550" w:rsidRDefault="00FC6BEE" w:rsidP="00773550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14:paraId="4A827122" w14:textId="77777777" w:rsidR="00FC6BEE" w:rsidRPr="00773550" w:rsidRDefault="00FC6BEE" w:rsidP="00773550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  <w:vAlign w:val="center"/>
          </w:tcPr>
          <w:p w14:paraId="093B044A" w14:textId="77777777" w:rsidR="00FC6BEE" w:rsidRDefault="00FC6BEE" w:rsidP="00773550">
            <w:pPr>
              <w:jc w:val="right"/>
              <w:rPr>
                <w:rFonts w:ascii="Cambria" w:hAnsi="Cambria" w:cs="Cambria"/>
              </w:rPr>
            </w:pPr>
          </w:p>
          <w:p w14:paraId="382043AE" w14:textId="77777777" w:rsidR="00773550" w:rsidRDefault="00773550" w:rsidP="00773550">
            <w:pPr>
              <w:jc w:val="right"/>
              <w:rPr>
                <w:rFonts w:ascii="Cambria" w:hAnsi="Cambria" w:cs="Cambria"/>
              </w:rPr>
            </w:pPr>
          </w:p>
          <w:p w14:paraId="48D137E9" w14:textId="77777777" w:rsidR="00773550" w:rsidRPr="00773550" w:rsidRDefault="00773550" w:rsidP="00773550">
            <w:pPr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1D5ACD59" w14:textId="77777777" w:rsidR="00FC6BEE" w:rsidRPr="00773550" w:rsidRDefault="00FC6BEE" w:rsidP="00773550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3F8491CB" w14:textId="77777777" w:rsidR="00FC6BEE" w:rsidRPr="00DB4546" w:rsidRDefault="00FC6BEE" w:rsidP="00FC6BEE">
            <w:pPr>
              <w:jc w:val="center"/>
              <w:rPr>
                <w:rFonts w:ascii="Cambria" w:hAnsi="Cambria" w:cs="Cambria"/>
              </w:rPr>
            </w:pPr>
            <w:r w:rsidRPr="00DB4546">
              <w:rPr>
                <w:rFonts w:ascii="Cambria" w:hAnsi="Cambria" w:cs="Cambria"/>
              </w:rPr>
              <w:t>—</w:t>
            </w:r>
          </w:p>
          <w:p w14:paraId="5BD9F701" w14:textId="77777777" w:rsidR="00E424FB" w:rsidRPr="00DB4546" w:rsidRDefault="00E424FB" w:rsidP="00FC6BEE">
            <w:pPr>
              <w:jc w:val="center"/>
              <w:rPr>
                <w:rFonts w:ascii="Cambria" w:hAnsi="Cambria" w:cs="Cambria"/>
              </w:rPr>
            </w:pPr>
          </w:p>
          <w:p w14:paraId="53E5CE88" w14:textId="77777777" w:rsidR="00E424FB" w:rsidRPr="00DB4546" w:rsidRDefault="00E424FB" w:rsidP="00E424FB">
            <w:pPr>
              <w:jc w:val="center"/>
              <w:rPr>
                <w:rFonts w:ascii="Cambria" w:hAnsi="Cambria" w:cs="Cambria"/>
              </w:rPr>
            </w:pPr>
            <w:r w:rsidRPr="00DB4546">
              <w:rPr>
                <w:rFonts w:ascii="Cambria" w:hAnsi="Cambria" w:cs="Cambria"/>
              </w:rPr>
              <w:t>—</w:t>
            </w:r>
          </w:p>
          <w:p w14:paraId="32312A33" w14:textId="77777777" w:rsidR="00E424FB" w:rsidRDefault="00E424FB" w:rsidP="00FC6BEE">
            <w:pPr>
              <w:jc w:val="center"/>
            </w:pPr>
          </w:p>
        </w:tc>
      </w:tr>
      <w:tr w:rsidR="00773550" w:rsidRPr="00310B6E" w14:paraId="2AB5DDF9" w14:textId="77777777" w:rsidTr="00773550">
        <w:tc>
          <w:tcPr>
            <w:tcW w:w="5530" w:type="dxa"/>
          </w:tcPr>
          <w:p w14:paraId="02AF57EF" w14:textId="77777777" w:rsidR="00773550" w:rsidRPr="00310B6E" w:rsidRDefault="00773550" w:rsidP="00773550">
            <w:pPr>
              <w:rPr>
                <w:rFonts w:ascii="Cambria" w:hAnsi="Cambria" w:cs="Cambria"/>
              </w:rPr>
            </w:pPr>
            <w:r w:rsidRPr="00310B6E">
              <w:rPr>
                <w:rFonts w:ascii="Cambria" w:hAnsi="Cambria" w:cs="Cambria"/>
                <w:b/>
                <w:bCs/>
              </w:rPr>
              <w:t>Итого</w:t>
            </w:r>
          </w:p>
        </w:tc>
        <w:tc>
          <w:tcPr>
            <w:tcW w:w="2173" w:type="dxa"/>
            <w:vAlign w:val="center"/>
          </w:tcPr>
          <w:p w14:paraId="1BCD1D5B" w14:textId="77777777" w:rsidR="00773550" w:rsidRPr="00773550" w:rsidRDefault="00773550" w:rsidP="00773550">
            <w:pPr>
              <w:jc w:val="right"/>
              <w:rPr>
                <w:rFonts w:ascii="Cambria" w:hAnsi="Cambria" w:cs="Calibri"/>
                <w:color w:val="000000"/>
              </w:rPr>
            </w:pPr>
            <w:r w:rsidRPr="00773550"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811" w:type="dxa"/>
            <w:vAlign w:val="center"/>
          </w:tcPr>
          <w:p w14:paraId="26EBE203" w14:textId="77777777" w:rsidR="00773550" w:rsidRPr="00773550" w:rsidRDefault="00773550" w:rsidP="00773550">
            <w:pPr>
              <w:jc w:val="right"/>
              <w:rPr>
                <w:rFonts w:ascii="Cambria" w:hAnsi="Cambria" w:cs="Calibri"/>
                <w:color w:val="000000"/>
              </w:rPr>
            </w:pPr>
            <w:r w:rsidRPr="00773550"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2308" w:type="dxa"/>
            <w:tcBorders>
              <w:right w:val="single" w:sz="18" w:space="0" w:color="000000"/>
            </w:tcBorders>
            <w:vAlign w:val="center"/>
          </w:tcPr>
          <w:p w14:paraId="424A4F2D" w14:textId="77777777" w:rsidR="00773550" w:rsidRPr="00773550" w:rsidRDefault="00773550" w:rsidP="00773550">
            <w:pPr>
              <w:jc w:val="right"/>
              <w:rPr>
                <w:rFonts w:ascii="Cambria" w:hAnsi="Cambria" w:cs="Calibri"/>
                <w:color w:val="000000"/>
              </w:rPr>
            </w:pPr>
            <w:r w:rsidRPr="00773550"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7CC5321" w14:textId="77777777" w:rsidR="00773550" w:rsidRPr="00773550" w:rsidRDefault="00773550" w:rsidP="00773550">
            <w:pPr>
              <w:jc w:val="right"/>
              <w:rPr>
                <w:rFonts w:ascii="Cambria" w:hAnsi="Cambria" w:cs="Calibri"/>
                <w:color w:val="000000"/>
              </w:rPr>
            </w:pPr>
            <w:r w:rsidRPr="00773550">
              <w:rPr>
                <w:rFonts w:ascii="Cambria" w:hAnsi="Cambria" w:cs="Calibri"/>
                <w:color w:val="000000"/>
              </w:rPr>
              <w:t>108</w:t>
            </w:r>
          </w:p>
        </w:tc>
        <w:tc>
          <w:tcPr>
            <w:tcW w:w="1421" w:type="dxa"/>
            <w:tcBorders>
              <w:left w:val="single" w:sz="18" w:space="0" w:color="000000"/>
            </w:tcBorders>
            <w:vAlign w:val="center"/>
          </w:tcPr>
          <w:p w14:paraId="349DF467" w14:textId="77777777" w:rsidR="00773550" w:rsidRDefault="00773550" w:rsidP="00773550">
            <w:pPr>
              <w:jc w:val="center"/>
            </w:pPr>
            <w:r w:rsidRPr="00B30612">
              <w:rPr>
                <w:rFonts w:ascii="Cambria" w:hAnsi="Cambria" w:cs="Cambria"/>
              </w:rPr>
              <w:t>—</w:t>
            </w:r>
          </w:p>
        </w:tc>
      </w:tr>
    </w:tbl>
    <w:p w14:paraId="1E116909" w14:textId="77777777" w:rsidR="00DE23BF" w:rsidRPr="00310B6E" w:rsidRDefault="00DE23BF" w:rsidP="00B07559">
      <w:pPr>
        <w:rPr>
          <w:rFonts w:ascii="Cambria" w:hAnsi="Cambria" w:cs="Cambria"/>
          <w:i/>
          <w:iCs/>
        </w:rPr>
      </w:pPr>
    </w:p>
    <w:p w14:paraId="1CF72E00" w14:textId="77777777" w:rsidR="001C7EB8" w:rsidRDefault="001C7EB8" w:rsidP="00E23C10">
      <w:pPr>
        <w:rPr>
          <w:rFonts w:ascii="Cambria" w:hAnsi="Cambria" w:cs="Cambria"/>
          <w:bCs/>
        </w:rPr>
      </w:pPr>
    </w:p>
    <w:p w14:paraId="51AC8486" w14:textId="77777777" w:rsidR="001C7EB8" w:rsidRDefault="001C7EB8" w:rsidP="00E23C10">
      <w:pPr>
        <w:rPr>
          <w:rFonts w:ascii="Cambria" w:hAnsi="Cambria" w:cs="Cambria"/>
          <w:bCs/>
        </w:rPr>
      </w:pPr>
    </w:p>
    <w:p w14:paraId="6264F04E" w14:textId="77777777" w:rsidR="001C7EB8" w:rsidRDefault="001C7EB8" w:rsidP="00E23C10">
      <w:pPr>
        <w:rPr>
          <w:rFonts w:ascii="Cambria" w:hAnsi="Cambria" w:cs="Cambria"/>
          <w:bCs/>
        </w:rPr>
      </w:pPr>
    </w:p>
    <w:p w14:paraId="5563C231" w14:textId="77777777" w:rsidR="001C7EB8" w:rsidRDefault="001C7EB8" w:rsidP="00E23C10">
      <w:pPr>
        <w:rPr>
          <w:rFonts w:ascii="Cambria" w:hAnsi="Cambria" w:cs="Cambria"/>
          <w:bCs/>
        </w:rPr>
      </w:pPr>
    </w:p>
    <w:p w14:paraId="6F1DB42E" w14:textId="77777777" w:rsidR="00E23C10" w:rsidRPr="001C7EB8" w:rsidRDefault="00BC2D9A" w:rsidP="00E23C10">
      <w:pPr>
        <w:rPr>
          <w:rFonts w:ascii="Cambria" w:hAnsi="Cambria" w:cs="Cambria"/>
          <w:bCs/>
          <w:i/>
        </w:rPr>
      </w:pPr>
      <w:r w:rsidRPr="001C7EB8">
        <w:rPr>
          <w:rFonts w:ascii="Cambria" w:hAnsi="Cambria" w:cs="Cambria"/>
          <w:bCs/>
          <w:i/>
        </w:rPr>
        <w:t xml:space="preserve">* Примеры форм текущего контроля успеваемости: </w:t>
      </w:r>
    </w:p>
    <w:p w14:paraId="61963581" w14:textId="77777777" w:rsidR="00E23C10" w:rsidRPr="001C7EB8" w:rsidRDefault="00BC2D9A" w:rsidP="00E23C10">
      <w:pPr>
        <w:rPr>
          <w:rFonts w:ascii="Cambria" w:hAnsi="Cambria" w:cs="Cambria"/>
          <w:bCs/>
          <w:i/>
        </w:rPr>
      </w:pPr>
      <w:r w:rsidRPr="001C7EB8">
        <w:rPr>
          <w:rFonts w:ascii="Cambria" w:hAnsi="Cambria" w:cs="Cambria"/>
          <w:bCs/>
          <w:i/>
        </w:rPr>
        <w:t>опрос;</w:t>
      </w:r>
    </w:p>
    <w:p w14:paraId="5A8F8C2C" w14:textId="77777777" w:rsidR="00BC2D9A" w:rsidRPr="001C7EB8" w:rsidRDefault="00BC2D9A" w:rsidP="00E23C10">
      <w:pPr>
        <w:rPr>
          <w:rFonts w:ascii="Cambria" w:hAnsi="Cambria" w:cs="Cambria"/>
          <w:bCs/>
          <w:i/>
        </w:rPr>
      </w:pPr>
      <w:r w:rsidRPr="001C7EB8">
        <w:rPr>
          <w:rFonts w:ascii="Cambria" w:hAnsi="Cambria" w:cs="Cambria"/>
          <w:bCs/>
          <w:i/>
        </w:rPr>
        <w:lastRenderedPageBreak/>
        <w:t>тестирование;</w:t>
      </w:r>
    </w:p>
    <w:p w14:paraId="50016CEB" w14:textId="77777777" w:rsidR="00E23C10" w:rsidRPr="001C7EB8" w:rsidRDefault="00BC2D9A" w:rsidP="00E23C10">
      <w:pPr>
        <w:rPr>
          <w:rFonts w:ascii="Cambria" w:hAnsi="Cambria" w:cs="Cambria"/>
          <w:bCs/>
          <w:i/>
        </w:rPr>
      </w:pPr>
      <w:r w:rsidRPr="001C7EB8">
        <w:rPr>
          <w:rFonts w:ascii="Cambria" w:hAnsi="Cambria" w:cs="Cambria"/>
          <w:bCs/>
          <w:i/>
        </w:rPr>
        <w:t>контрольная работа;</w:t>
      </w:r>
    </w:p>
    <w:p w14:paraId="61BC53A7" w14:textId="77777777" w:rsidR="00BC2D9A" w:rsidRPr="001C7EB8" w:rsidRDefault="00BC2D9A" w:rsidP="00E23C10">
      <w:pPr>
        <w:rPr>
          <w:rFonts w:ascii="Cambria" w:hAnsi="Cambria" w:cs="Cambria"/>
          <w:bCs/>
          <w:i/>
        </w:rPr>
      </w:pPr>
      <w:r w:rsidRPr="001C7EB8">
        <w:rPr>
          <w:rFonts w:ascii="Cambria" w:hAnsi="Cambria" w:cs="Cambria"/>
          <w:bCs/>
          <w:i/>
        </w:rPr>
        <w:t>коллоквиум;</w:t>
      </w:r>
    </w:p>
    <w:p w14:paraId="10E2172C" w14:textId="77777777" w:rsidR="00BC2D9A" w:rsidRPr="001C7EB8" w:rsidRDefault="00BC2D9A" w:rsidP="00E23C10">
      <w:pPr>
        <w:rPr>
          <w:rFonts w:ascii="Cambria" w:hAnsi="Cambria" w:cs="Cambria"/>
          <w:bCs/>
          <w:i/>
        </w:rPr>
      </w:pPr>
      <w:r w:rsidRPr="001C7EB8">
        <w:rPr>
          <w:rFonts w:ascii="Cambria" w:hAnsi="Cambria" w:cs="Cambria"/>
          <w:bCs/>
          <w:i/>
        </w:rPr>
        <w:t xml:space="preserve">реферат и </w:t>
      </w:r>
      <w:proofErr w:type="spellStart"/>
      <w:r w:rsidRPr="001C7EB8">
        <w:rPr>
          <w:rFonts w:ascii="Cambria" w:hAnsi="Cambria" w:cs="Cambria"/>
          <w:bCs/>
          <w:i/>
        </w:rPr>
        <w:t>и.д</w:t>
      </w:r>
      <w:proofErr w:type="spellEnd"/>
      <w:r w:rsidRPr="001C7EB8">
        <w:rPr>
          <w:rFonts w:ascii="Cambria" w:hAnsi="Cambria" w:cs="Cambria"/>
          <w:bCs/>
          <w:i/>
        </w:rPr>
        <w:t>.</w:t>
      </w:r>
    </w:p>
    <w:p w14:paraId="4C9F9CDE" w14:textId="77777777" w:rsidR="00BC2D9A" w:rsidRDefault="00BC2D9A" w:rsidP="00E23C10">
      <w:pPr>
        <w:rPr>
          <w:rFonts w:ascii="Cambria" w:hAnsi="Cambria" w:cs="Cambria"/>
          <w:b/>
          <w:bCs/>
        </w:rPr>
      </w:pPr>
    </w:p>
    <w:p w14:paraId="2251DF18" w14:textId="77777777" w:rsidR="00E23C10" w:rsidRDefault="00E23C10" w:rsidP="00E23C10">
      <w:pPr>
        <w:rPr>
          <w:rFonts w:ascii="Cambria" w:hAnsi="Cambria" w:cs="Cambria"/>
        </w:rPr>
      </w:pPr>
      <w:r w:rsidRPr="00785D3E">
        <w:rPr>
          <w:rFonts w:ascii="Cambria" w:hAnsi="Cambria" w:cs="Cambria"/>
          <w:bCs/>
        </w:rPr>
        <w:t>5.2.</w:t>
      </w:r>
      <w:r w:rsidRPr="00D70B4C">
        <w:rPr>
          <w:rFonts w:ascii="Cambria" w:hAnsi="Cambria" w:cs="Cambria"/>
        </w:rPr>
        <w:t> </w:t>
      </w:r>
      <w:r>
        <w:rPr>
          <w:rFonts w:ascii="Cambria" w:hAnsi="Cambria" w:cs="Cambria"/>
        </w:rPr>
        <w:t xml:space="preserve">Содержание разделов </w:t>
      </w:r>
      <w:r w:rsidR="001C7EB8">
        <w:rPr>
          <w:rFonts w:ascii="Cambria" w:hAnsi="Cambria" w:cs="Cambria"/>
        </w:rPr>
        <w:t xml:space="preserve">(тем) </w:t>
      </w:r>
      <w:r>
        <w:rPr>
          <w:rFonts w:ascii="Cambria" w:hAnsi="Cambria" w:cs="Cambria"/>
        </w:rPr>
        <w:t>дисциплины</w:t>
      </w:r>
    </w:p>
    <w:p w14:paraId="39E86B85" w14:textId="77777777" w:rsidR="00E23C10" w:rsidRDefault="00E23C10" w:rsidP="00B07559">
      <w:pPr>
        <w:rPr>
          <w:rFonts w:ascii="Cambria" w:hAnsi="Cambria" w:cs="Cambria"/>
        </w:rPr>
      </w:pPr>
    </w:p>
    <w:p w14:paraId="247191F4" w14:textId="77777777" w:rsidR="00773550" w:rsidRDefault="00773550" w:rsidP="00773550">
      <w:pPr>
        <w:widowControl w:val="0"/>
        <w:shd w:val="clear" w:color="auto" w:fill="FFFFFF"/>
        <w:rPr>
          <w:u w:val="single"/>
        </w:rPr>
      </w:pPr>
      <w:r>
        <w:rPr>
          <w:u w:val="single"/>
        </w:rPr>
        <w:t xml:space="preserve">Тема 1. </w:t>
      </w:r>
      <w:r>
        <w:rPr>
          <w:b/>
        </w:rPr>
        <w:t>Оценка инвестиционных проектов</w:t>
      </w:r>
    </w:p>
    <w:p w14:paraId="33F8FFCE" w14:textId="77777777" w:rsidR="00773550" w:rsidRDefault="00773550" w:rsidP="00773550">
      <w:pPr>
        <w:pStyle w:val="MMTitle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ab/>
        <w:t>Задача данной темы состоит в рассмотрении особенностей метода дисконтированных денежных потоков для оценки эффективности инвестиционных проектов. Эти знания будут использованы при обсуждении последующей темы, связанной с обсуждением методологии построения модели расчета экономической эффективности проектов предприятий нефтепереработки, а также для решения практических кейсов.</w:t>
      </w:r>
    </w:p>
    <w:p w14:paraId="727A4438" w14:textId="77777777" w:rsidR="00773550" w:rsidRDefault="00773550" w:rsidP="00773550">
      <w:pPr>
        <w:pStyle w:val="MMTitle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Тема 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Методология построения модели расчета экономической эффективности проектов предприятий переработки</w:t>
      </w:r>
    </w:p>
    <w:p w14:paraId="579815FF" w14:textId="77777777" w:rsidR="00773550" w:rsidRDefault="00773550" w:rsidP="00773550">
      <w:pPr>
        <w:pStyle w:val="MMTitle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ab/>
        <w:t xml:space="preserve">В рамках этой темы предлагается изучить основы построения модели расчета экономической эффективности проектов нефтепереработки. Ознакомиться с требования Технического регламента Правительства РФ к различным видам топлива. </w:t>
      </w:r>
    </w:p>
    <w:p w14:paraId="0090C902" w14:textId="77777777" w:rsidR="00773550" w:rsidRDefault="00773550" w:rsidP="00773550">
      <w:pPr>
        <w:pStyle w:val="MMTitle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Тема 3.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Особенности оценки эффективности инвестиционных проектов</w:t>
      </w:r>
    </w:p>
    <w:p w14:paraId="4D7BFE62" w14:textId="77777777" w:rsidR="00773550" w:rsidRDefault="00773550" w:rsidP="00773550">
      <w:pPr>
        <w:pStyle w:val="MMTitle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ab/>
        <w:t xml:space="preserve">Настоящая тема предполагает рассмотреть особенности оценки экономической эффективности инвестиционных проектов. Будут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разобраны  подходы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 оценке эффективности проектов на уровне различных участников проекта, а также проекта в целом. Часть раздела посвящена изучению особенностей оценки эффективности проектов при специфических условиях их реализации: при производстве продукции для государства, при совместной производственной деятельности, при государственной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поддержке,  использование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схемы лизинга и другое. </w:t>
      </w:r>
    </w:p>
    <w:p w14:paraId="28DAD956" w14:textId="77777777" w:rsidR="00773550" w:rsidRDefault="00773550" w:rsidP="00773550">
      <w:pPr>
        <w:pStyle w:val="MMTitle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Тема 4.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Инвестиционное планирование.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Стейдж-гейт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подход</w:t>
      </w:r>
    </w:p>
    <w:p w14:paraId="6ED06E1D" w14:textId="77777777" w:rsidR="00773550" w:rsidRDefault="00773550" w:rsidP="00773550">
      <w:pPr>
        <w:pStyle w:val="MMTitle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Основной задачей данного раздела является рассмотрение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стейдж-гейта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подхода, который применяется для управления инвестиционными проектами.</w:t>
      </w:r>
    </w:p>
    <w:p w14:paraId="4D1D3F60" w14:textId="77777777" w:rsidR="00773550" w:rsidRDefault="00773550" w:rsidP="00773550">
      <w:pPr>
        <w:pStyle w:val="MMTitle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14:paraId="761534FE" w14:textId="77777777" w:rsidR="00773550" w:rsidRDefault="00773550" w:rsidP="00773550">
      <w:pPr>
        <w:pStyle w:val="MMTitl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Тема 5.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Построение шаблона модели расчета экономической эффективности проекта</w:t>
      </w:r>
    </w:p>
    <w:p w14:paraId="269EDC6D" w14:textId="77777777" w:rsidR="00773550" w:rsidRDefault="00773550" w:rsidP="00773550">
      <w:pPr>
        <w:pStyle w:val="MMTitle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Задачей данного упражнения является изучение основных этапов построения модели, организация связей между вводными данными. Расчет амортизации, налога на имущество, налог на прибыль. </w:t>
      </w:r>
    </w:p>
    <w:p w14:paraId="377B07A8" w14:textId="77777777" w:rsidR="00773550" w:rsidRDefault="00773550" w:rsidP="00773550">
      <w:pPr>
        <w:pStyle w:val="MMTitl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Тема 6.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Строительство АЗС</w:t>
      </w:r>
    </w:p>
    <w:p w14:paraId="05E18B81" w14:textId="77777777" w:rsidR="00773550" w:rsidRDefault="00773550" w:rsidP="00773550">
      <w:pPr>
        <w:pStyle w:val="MMTitle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 xml:space="preserve">Задачей данного упражнения является на основании входных данных оценить эффективность проекта. В ходе выполнения упражнения необходимо научиться строить денежные потоки от реализации проекта, рассчитывать основные показатели эффективности, делать вывод о целесообразности реализации проекта. </w:t>
      </w:r>
    </w:p>
    <w:p w14:paraId="38B194AD" w14:textId="77777777" w:rsidR="00BC2D9A" w:rsidRDefault="00BC2D9A" w:rsidP="00B07559">
      <w:pPr>
        <w:rPr>
          <w:rFonts w:ascii="Cambria" w:hAnsi="Cambria" w:cs="Cambria"/>
        </w:rPr>
      </w:pPr>
    </w:p>
    <w:p w14:paraId="0FA18F43" w14:textId="77777777" w:rsidR="00773550" w:rsidRDefault="00773550" w:rsidP="00B07559">
      <w:pPr>
        <w:rPr>
          <w:rFonts w:ascii="Cambria" w:hAnsi="Cambria" w:cs="Cambria"/>
        </w:rPr>
      </w:pPr>
    </w:p>
    <w:p w14:paraId="4401ABB8" w14:textId="77777777" w:rsidR="00B07559" w:rsidRPr="00BE3DA9" w:rsidRDefault="00A22725" w:rsidP="00B07559">
      <w:pPr>
        <w:rPr>
          <w:rFonts w:ascii="Cambria" w:hAnsi="Cambria" w:cs="Cambria"/>
          <w:strike/>
          <w:color w:val="FF0000"/>
        </w:rPr>
      </w:pPr>
      <w:r>
        <w:rPr>
          <w:rFonts w:ascii="Cambria" w:hAnsi="Cambria" w:cs="Cambria"/>
        </w:rPr>
        <w:t>6</w:t>
      </w:r>
      <w:r w:rsidR="00B07559" w:rsidRPr="00310B6E">
        <w:rPr>
          <w:rFonts w:ascii="Cambria" w:hAnsi="Cambria" w:cs="Cambria"/>
        </w:rPr>
        <w:t>. Фонд оценочных средств</w:t>
      </w:r>
      <w:r w:rsidR="00D3245E" w:rsidRPr="00310B6E">
        <w:rPr>
          <w:rFonts w:ascii="Cambria" w:hAnsi="Cambria" w:cs="Cambria"/>
        </w:rPr>
        <w:t xml:space="preserve"> </w:t>
      </w:r>
      <w:r w:rsidR="00D3245E" w:rsidRPr="00DB4546">
        <w:rPr>
          <w:rFonts w:ascii="Cambria" w:hAnsi="Cambria" w:cs="Cambria"/>
        </w:rPr>
        <w:t>(ФОС</w:t>
      </w:r>
      <w:r w:rsidR="00DB4546" w:rsidRPr="00DB4546">
        <w:rPr>
          <w:rFonts w:ascii="Cambria" w:hAnsi="Cambria" w:cs="Cambria"/>
        </w:rPr>
        <w:t xml:space="preserve">, </w:t>
      </w:r>
      <w:r w:rsidR="00E424FB" w:rsidRPr="00DB4546">
        <w:rPr>
          <w:rFonts w:ascii="Cambria" w:hAnsi="Cambria" w:cs="Cambria"/>
        </w:rPr>
        <w:t xml:space="preserve">оценочные </w:t>
      </w:r>
      <w:r w:rsidR="00DB4546" w:rsidRPr="00DB4546">
        <w:rPr>
          <w:rFonts w:ascii="Cambria" w:hAnsi="Cambria" w:cs="Cambria"/>
        </w:rPr>
        <w:t xml:space="preserve">и методические </w:t>
      </w:r>
      <w:r w:rsidR="00E424FB" w:rsidRPr="00DB4546">
        <w:rPr>
          <w:rFonts w:ascii="Cambria" w:hAnsi="Cambria" w:cs="Cambria"/>
        </w:rPr>
        <w:t xml:space="preserve">материалы) </w:t>
      </w:r>
      <w:r w:rsidR="00B07559" w:rsidRPr="00DB4546">
        <w:rPr>
          <w:rFonts w:ascii="Cambria" w:hAnsi="Cambria" w:cs="Cambria"/>
        </w:rPr>
        <w:t>для</w:t>
      </w:r>
      <w:r w:rsidR="00B07559" w:rsidRPr="00310B6E">
        <w:rPr>
          <w:rFonts w:ascii="Cambria" w:hAnsi="Cambria" w:cs="Cambria"/>
        </w:rPr>
        <w:t xml:space="preserve"> оценивания результатов обучения</w:t>
      </w:r>
      <w:r w:rsidR="00357207" w:rsidRPr="00310B6E">
        <w:rPr>
          <w:rFonts w:ascii="Cambria" w:hAnsi="Cambria" w:cs="Cambria"/>
        </w:rPr>
        <w:t xml:space="preserve"> </w:t>
      </w:r>
      <w:r w:rsidR="00B07559" w:rsidRPr="00310B6E">
        <w:rPr>
          <w:rFonts w:ascii="Cambria" w:hAnsi="Cambria" w:cs="Cambria"/>
        </w:rPr>
        <w:t>по дисциплине</w:t>
      </w:r>
      <w:r>
        <w:rPr>
          <w:rFonts w:ascii="Cambria" w:hAnsi="Cambria" w:cs="Cambria"/>
        </w:rPr>
        <w:t>.</w:t>
      </w:r>
    </w:p>
    <w:p w14:paraId="0F259C65" w14:textId="77777777" w:rsidR="00DB4546" w:rsidRDefault="00DB4546" w:rsidP="0013520B">
      <w:pPr>
        <w:jc w:val="both"/>
        <w:rPr>
          <w:rFonts w:ascii="Cambria" w:hAnsi="Cambria" w:cs="Cambria"/>
        </w:rPr>
      </w:pPr>
    </w:p>
    <w:p w14:paraId="30ED8D68" w14:textId="77777777" w:rsidR="00EC40E2" w:rsidRPr="00A22725" w:rsidRDefault="00A22725" w:rsidP="0013520B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6</w:t>
      </w:r>
      <w:r w:rsidR="00E77053" w:rsidRPr="00310B6E">
        <w:rPr>
          <w:rFonts w:ascii="Cambria" w:hAnsi="Cambria" w:cs="Cambria"/>
        </w:rPr>
        <w:t>.1</w:t>
      </w:r>
      <w:r w:rsidR="002B3C12" w:rsidRPr="00310B6E">
        <w:rPr>
          <w:rFonts w:ascii="Cambria" w:hAnsi="Cambria" w:cs="Cambria"/>
        </w:rPr>
        <w:t>. Типовые контрольные задания или иные материалы для проведения текущего контроля успеваемости</w:t>
      </w:r>
      <w:r w:rsidR="00E77053" w:rsidRPr="00310B6E">
        <w:rPr>
          <w:rFonts w:ascii="Cambria" w:hAnsi="Cambria" w:cs="Cambria"/>
        </w:rPr>
        <w:t xml:space="preserve">, </w:t>
      </w:r>
      <w:r w:rsidR="00EC40E2" w:rsidRPr="00310B6E">
        <w:rPr>
          <w:rFonts w:ascii="Cambria" w:hAnsi="Cambria" w:cs="Cambria"/>
        </w:rPr>
        <w:t xml:space="preserve">критерии и шкалы оценивания </w:t>
      </w:r>
      <w:r w:rsidR="00BE3DA9" w:rsidRPr="00A22725">
        <w:rPr>
          <w:rFonts w:ascii="Cambria" w:hAnsi="Cambria" w:cs="Cambria"/>
        </w:rPr>
        <w:t>(в отсутствие утвержденных соответствующих локальных нормативных актов на факультете)</w:t>
      </w:r>
    </w:p>
    <w:p w14:paraId="2456A9E5" w14:textId="77777777" w:rsidR="00773550" w:rsidRDefault="00773550" w:rsidP="002B3C12">
      <w:pPr>
        <w:rPr>
          <w:rFonts w:ascii="Cambria" w:hAnsi="Cambria" w:cs="Cambria"/>
        </w:rPr>
      </w:pPr>
    </w:p>
    <w:p w14:paraId="2BC08B3D" w14:textId="77777777" w:rsidR="00773550" w:rsidRDefault="00773550" w:rsidP="00773550">
      <w:pPr>
        <w:tabs>
          <w:tab w:val="left" w:pos="1134"/>
        </w:tabs>
        <w:ind w:firstLine="709"/>
        <w:jc w:val="both"/>
      </w:pPr>
      <w:r>
        <w:t xml:space="preserve">Примерный список вопросов для поведения текущей и промежуточной аттестации:                   </w:t>
      </w:r>
    </w:p>
    <w:p w14:paraId="14AA5CDC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Понятия и определения. Инвестиции и стратегия. Инвестиционный проект. </w:t>
      </w:r>
    </w:p>
    <w:p w14:paraId="66B91227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Эффективность проектов. Виды эффективности. Виды экономической эффективности. Эффективность проекта в целом и эффективность участия в проекте. </w:t>
      </w:r>
    </w:p>
    <w:p w14:paraId="64FA3EC7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Отношения между различными проектами. Взаимоисключающие, взаимно независимые, взаимовлияющие и взаимодополняющие проекты.  </w:t>
      </w:r>
    </w:p>
    <w:p w14:paraId="6F47459C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Концепция временной стоимости денег. Денежный поток. Выбор ставки дисконтирования. Средневзвешенная стоимость капитала (</w:t>
      </w:r>
      <w:r>
        <w:rPr>
          <w:rFonts w:ascii="Times New Roman" w:hAnsi="Times New Roman" w:cs="Times New Roman"/>
          <w:b w:val="0"/>
          <w:sz w:val="24"/>
          <w:szCs w:val="24"/>
        </w:rPr>
        <w:t>WACC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). </w:t>
      </w:r>
    </w:p>
    <w:p w14:paraId="1C467267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Временные рамки инвестиционного проекта. Горизонт инвестиционного планирования. </w:t>
      </w:r>
    </w:p>
    <w:p w14:paraId="559F8F4A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Конечная стоимость проекта. Терминальная стоимость. </w:t>
      </w:r>
    </w:p>
    <w:p w14:paraId="6548FAB9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Критерии эффективности инвестиций. Чистая приведенная стоимость (</w:t>
      </w:r>
      <w:r>
        <w:rPr>
          <w:rFonts w:ascii="Times New Roman" w:hAnsi="Times New Roman" w:cs="Times New Roman"/>
          <w:b w:val="0"/>
          <w:sz w:val="24"/>
          <w:szCs w:val="24"/>
        </w:rPr>
        <w:t>NPV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): расчет, критерии принятии решения, недостатки и преимущества. </w:t>
      </w:r>
    </w:p>
    <w:p w14:paraId="3BC77A2D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Индекс рентабельности (</w:t>
      </w:r>
      <w:r>
        <w:rPr>
          <w:rFonts w:ascii="Times New Roman" w:hAnsi="Times New Roman" w:cs="Times New Roman"/>
          <w:b w:val="0"/>
          <w:sz w:val="24"/>
          <w:szCs w:val="24"/>
        </w:rPr>
        <w:t>PI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): расчет, критерии принятии решения, недостатки и преимущества. </w:t>
      </w:r>
    </w:p>
    <w:p w14:paraId="6EA6EA8F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Внутренняя норма доходности (</w:t>
      </w:r>
      <w:r>
        <w:rPr>
          <w:rFonts w:ascii="Times New Roman" w:hAnsi="Times New Roman" w:cs="Times New Roman"/>
          <w:b w:val="0"/>
          <w:sz w:val="24"/>
          <w:szCs w:val="24"/>
        </w:rPr>
        <w:t>IRR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): расчет, критерии принятии решения, проблемы при расчете, недостатки и преимущества. </w:t>
      </w:r>
    </w:p>
    <w:p w14:paraId="14816477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Срок окупаемости, дисконтированный срок окупаемости (</w:t>
      </w:r>
      <w:r>
        <w:rPr>
          <w:rFonts w:ascii="Times New Roman" w:hAnsi="Times New Roman" w:cs="Times New Roman"/>
          <w:b w:val="0"/>
          <w:sz w:val="24"/>
          <w:szCs w:val="24"/>
        </w:rPr>
        <w:t>PP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 w:val="0"/>
          <w:sz w:val="24"/>
          <w:szCs w:val="24"/>
        </w:rPr>
        <w:t>DPP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): примеры расчета, критерии принятии решения, недостатки и преимущества. </w:t>
      </w:r>
    </w:p>
    <w:p w14:paraId="42F7EE17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Рекомендации по выбору критериев при оценке эффективности проектов. </w:t>
      </w:r>
    </w:p>
    <w:p w14:paraId="3C75BF6C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Анализ рисков проекта. Риск и неопределенность. </w:t>
      </w:r>
    </w:p>
    <w:p w14:paraId="0C3D6EA0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Метод сценариев. Факторный анализ. </w:t>
      </w:r>
    </w:p>
    <w:p w14:paraId="2BC9A22E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Оптимизация портфеля инвестиций и распределение бюджета. </w:t>
      </w:r>
    </w:p>
    <w:p w14:paraId="715F7F12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Методические принципы расчета модели. Сценарные условия. </w:t>
      </w:r>
    </w:p>
    <w:p w14:paraId="779AD6DD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Налоги и сборы. Налог на добычу полезных ископаемых. </w:t>
      </w:r>
    </w:p>
    <w:p w14:paraId="0A31C9E9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Таможенные пошлины на нефть и нефтепродукты. </w:t>
      </w:r>
    </w:p>
    <w:p w14:paraId="331B993B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Технический регламент «О требованиях к автомобильному и авиационному бензину, дизельному и судовому топливу, топливу для реактивных двигателей и топочному мазуту». </w:t>
      </w:r>
    </w:p>
    <w:p w14:paraId="44D23F01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Особенности налогообложения продуктов нефтепереработки. Акцизы.</w:t>
      </w:r>
    </w:p>
    <w:p w14:paraId="50C7E9A5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 xml:space="preserve">Особенности расчета модели: объект оценки, временные рамки, валюта расчета, применение цен, учет инфляции, учет налогового окружения, терминальная стоимость проекта, учет источника финансирования, риск. </w:t>
      </w:r>
    </w:p>
    <w:p w14:paraId="205B4871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Параметры расчета инвестиционного проекта. Моделирование денежных потоков.</w:t>
      </w:r>
    </w:p>
    <w:p w14:paraId="68F6E74C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Оценка эффективности проекта в целом: оценка общественной эффективности проекта, оценка коммерческой эффективности проекта.</w:t>
      </w:r>
    </w:p>
    <w:p w14:paraId="63143D0D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Оценка эффективности участия в проекте. Эффективность для предприятия, акционеров. </w:t>
      </w:r>
    </w:p>
    <w:p w14:paraId="1A7711E3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Бюджетная эффективность проекта. </w:t>
      </w:r>
    </w:p>
    <w:p w14:paraId="64F5F619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Оценка эффективности проектов при специфических условиях их реализации. </w:t>
      </w:r>
    </w:p>
    <w:p w14:paraId="4AEF059B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Проекты производства продукции для государственных нужд. </w:t>
      </w:r>
    </w:p>
    <w:p w14:paraId="4EB6F40F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Проекты совместной производственной деятельности. </w:t>
      </w:r>
    </w:p>
    <w:p w14:paraId="5BBDBABD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Проекты, требующие государственной поддержки. </w:t>
      </w:r>
    </w:p>
    <w:p w14:paraId="18B1D5F4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Проекты, реализуемые на действующем предприятии. </w:t>
      </w:r>
    </w:p>
    <w:p w14:paraId="7969BDB1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Проекты, использующие лизинг. </w:t>
      </w:r>
    </w:p>
    <w:p w14:paraId="689F1726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Проекты, реализуемые на основе соглашений о разделе продукции. </w:t>
      </w:r>
    </w:p>
    <w:p w14:paraId="3A4803B7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Цели инвестиционного планирования.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Стейдж-гейт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процесс. Основные этапы: оценка, выбор, определение/ проектирование, реализация/ строительство, эксплуатация. Сметы расходов. Конечные продукты этапов. Преимущества подхода.</w:t>
      </w:r>
    </w:p>
    <w:p w14:paraId="77C3676F" w14:textId="77777777" w:rsidR="00773550" w:rsidRDefault="00773550" w:rsidP="00773550">
      <w:pPr>
        <w:pStyle w:val="MMTitle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63F301" w14:textId="77777777" w:rsidR="00773550" w:rsidRDefault="00773550" w:rsidP="002B3C12">
      <w:pPr>
        <w:rPr>
          <w:rFonts w:ascii="Cambria" w:hAnsi="Cambria" w:cs="Cambria"/>
        </w:rPr>
      </w:pPr>
    </w:p>
    <w:p w14:paraId="7B6E3391" w14:textId="77777777" w:rsidR="00773550" w:rsidRDefault="00773550" w:rsidP="002B3C12">
      <w:pPr>
        <w:rPr>
          <w:rFonts w:ascii="Cambria" w:hAnsi="Cambria" w:cs="Cambria"/>
        </w:rPr>
      </w:pPr>
    </w:p>
    <w:p w14:paraId="4DBD4972" w14:textId="77777777" w:rsidR="002B3C12" w:rsidRPr="00A22725" w:rsidRDefault="00A22725" w:rsidP="002B3C12">
      <w:pPr>
        <w:rPr>
          <w:rFonts w:ascii="Cambria" w:hAnsi="Cambria" w:cs="Cambria"/>
        </w:rPr>
      </w:pPr>
      <w:r>
        <w:rPr>
          <w:rFonts w:ascii="Cambria" w:hAnsi="Cambria" w:cs="Cambria"/>
        </w:rPr>
        <w:t>6</w:t>
      </w:r>
      <w:r w:rsidR="002B3C12" w:rsidRPr="00310B6E">
        <w:rPr>
          <w:rFonts w:ascii="Cambria" w:hAnsi="Cambria" w:cs="Cambria"/>
        </w:rPr>
        <w:t>.</w:t>
      </w:r>
      <w:r w:rsidR="00EC40E2" w:rsidRPr="00310B6E">
        <w:rPr>
          <w:rFonts w:ascii="Cambria" w:hAnsi="Cambria" w:cs="Cambria"/>
        </w:rPr>
        <w:t>2</w:t>
      </w:r>
      <w:r w:rsidR="002B3C12" w:rsidRPr="00310B6E">
        <w:rPr>
          <w:rFonts w:ascii="Cambria" w:hAnsi="Cambria" w:cs="Cambria"/>
        </w:rPr>
        <w:t>. Типовые контрольные задания или иные материалы для пров</w:t>
      </w:r>
      <w:r w:rsidR="00EC40E2" w:rsidRPr="00310B6E">
        <w:rPr>
          <w:rFonts w:ascii="Cambria" w:hAnsi="Cambria" w:cs="Cambria"/>
        </w:rPr>
        <w:t>едения промежуточной аттестации по дисциплине, критерии и шкалы оценивания</w:t>
      </w:r>
      <w:r w:rsidR="00BE3DA9">
        <w:rPr>
          <w:rFonts w:ascii="Cambria" w:hAnsi="Cambria" w:cs="Cambria"/>
        </w:rPr>
        <w:t xml:space="preserve"> </w:t>
      </w:r>
      <w:r w:rsidR="00BE3DA9" w:rsidRPr="00A22725">
        <w:rPr>
          <w:rFonts w:ascii="Cambria" w:hAnsi="Cambria" w:cs="Cambria"/>
        </w:rPr>
        <w:t>(в отсутствие утвержденных соответствующих локальных нормативных актов на факультете)</w:t>
      </w:r>
    </w:p>
    <w:p w14:paraId="71B77958" w14:textId="77777777" w:rsidR="00773550" w:rsidRDefault="00773550" w:rsidP="00773550">
      <w:pPr>
        <w:tabs>
          <w:tab w:val="left" w:pos="1134"/>
        </w:tabs>
        <w:ind w:firstLine="709"/>
        <w:jc w:val="both"/>
        <w:rPr>
          <w:bCs/>
          <w:kern w:val="2"/>
        </w:rPr>
      </w:pPr>
      <w:r>
        <w:rPr>
          <w:bCs/>
          <w:kern w:val="2"/>
        </w:rPr>
        <w:t>- выполнение домашних заданий и участие в семинарах (40%);</w:t>
      </w:r>
    </w:p>
    <w:p w14:paraId="26B72A7E" w14:textId="77777777" w:rsidR="00773550" w:rsidRDefault="00773550" w:rsidP="00773550">
      <w:pPr>
        <w:tabs>
          <w:tab w:val="left" w:pos="1134"/>
        </w:tabs>
        <w:ind w:firstLine="709"/>
        <w:jc w:val="both"/>
        <w:rPr>
          <w:bCs/>
          <w:kern w:val="2"/>
        </w:rPr>
      </w:pPr>
      <w:r>
        <w:rPr>
          <w:bCs/>
          <w:kern w:val="2"/>
        </w:rPr>
        <w:t xml:space="preserve">- финальный </w:t>
      </w:r>
      <w:r w:rsidRPr="007E47BE">
        <w:rPr>
          <w:bCs/>
          <w:kern w:val="2"/>
        </w:rPr>
        <w:t>экзамен</w:t>
      </w:r>
      <w:r>
        <w:rPr>
          <w:bCs/>
          <w:kern w:val="2"/>
        </w:rPr>
        <w:t xml:space="preserve"> (60%).</w:t>
      </w:r>
    </w:p>
    <w:p w14:paraId="5BE5F19F" w14:textId="77777777" w:rsidR="002B3C12" w:rsidRDefault="002B3C12" w:rsidP="00B07559">
      <w:pPr>
        <w:rPr>
          <w:rFonts w:ascii="Cambria" w:hAnsi="Cambria" w:cs="Cambria"/>
        </w:rPr>
      </w:pPr>
    </w:p>
    <w:p w14:paraId="1F735667" w14:textId="77777777" w:rsidR="00773550" w:rsidRDefault="00773550" w:rsidP="00773550">
      <w:pPr>
        <w:tabs>
          <w:tab w:val="left" w:pos="1134"/>
        </w:tabs>
        <w:ind w:firstLine="709"/>
        <w:jc w:val="both"/>
      </w:pPr>
      <w:r>
        <w:t xml:space="preserve">Примерный список вопросов для поведения текущей и промежуточной аттестации:                   </w:t>
      </w:r>
    </w:p>
    <w:p w14:paraId="26C667A4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Понятия и определения. Инвестиции и стратегия. Инвестиционный проект. </w:t>
      </w:r>
    </w:p>
    <w:p w14:paraId="2482B73A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Эффективность проектов. Виды эффективности. Виды экономической эффективности. Эффективность проекта в целом и эффективность участия в проекте. </w:t>
      </w:r>
    </w:p>
    <w:p w14:paraId="45BBEBD6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Отношения между различными проектами. Взаимоисключающие, взаимно независимые, взаимовлияющие и взаимодополняющие проекты.  </w:t>
      </w:r>
    </w:p>
    <w:p w14:paraId="55533A52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Концепция временной стоимости денег. Денежный поток. Выбор ставки дисконтирования. Средневзвешенная стоимость капитала (</w:t>
      </w:r>
      <w:r>
        <w:rPr>
          <w:rFonts w:ascii="Times New Roman" w:hAnsi="Times New Roman" w:cs="Times New Roman"/>
          <w:b w:val="0"/>
          <w:sz w:val="24"/>
          <w:szCs w:val="24"/>
        </w:rPr>
        <w:t>WACC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). </w:t>
      </w:r>
    </w:p>
    <w:p w14:paraId="74F143DD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Временные рамки инвестиционного проекта. Горизонт инвестиционного планирования. </w:t>
      </w:r>
    </w:p>
    <w:p w14:paraId="66C55A96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Конечная стоимость проекта. Терминальная стоимость. </w:t>
      </w:r>
    </w:p>
    <w:p w14:paraId="3C311C83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Критерии эффективности инвестиций. Чистая приведенная стоимость (</w:t>
      </w:r>
      <w:r>
        <w:rPr>
          <w:rFonts w:ascii="Times New Roman" w:hAnsi="Times New Roman" w:cs="Times New Roman"/>
          <w:b w:val="0"/>
          <w:sz w:val="24"/>
          <w:szCs w:val="24"/>
        </w:rPr>
        <w:t>NPV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): расчет, критерии принятии решения, недостатки и преимущества. </w:t>
      </w:r>
    </w:p>
    <w:p w14:paraId="431F9645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Индекс рентабельности (</w:t>
      </w:r>
      <w:r>
        <w:rPr>
          <w:rFonts w:ascii="Times New Roman" w:hAnsi="Times New Roman" w:cs="Times New Roman"/>
          <w:b w:val="0"/>
          <w:sz w:val="24"/>
          <w:szCs w:val="24"/>
        </w:rPr>
        <w:t>PI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): расчет, критерии принятии решения, недостатки и преимущества. </w:t>
      </w:r>
    </w:p>
    <w:p w14:paraId="2DD4B640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Внутренняя норма доходности (</w:t>
      </w:r>
      <w:r>
        <w:rPr>
          <w:rFonts w:ascii="Times New Roman" w:hAnsi="Times New Roman" w:cs="Times New Roman"/>
          <w:b w:val="0"/>
          <w:sz w:val="24"/>
          <w:szCs w:val="24"/>
        </w:rPr>
        <w:t>IRR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): расчет, критерии принятии решения, проблемы при расчете, недостатки и преимущества. </w:t>
      </w:r>
    </w:p>
    <w:p w14:paraId="54607F47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Срок окупаемости, дисконтированный срок окупаемости (</w:t>
      </w:r>
      <w:r>
        <w:rPr>
          <w:rFonts w:ascii="Times New Roman" w:hAnsi="Times New Roman" w:cs="Times New Roman"/>
          <w:b w:val="0"/>
          <w:sz w:val="24"/>
          <w:szCs w:val="24"/>
        </w:rPr>
        <w:t>PP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 w:val="0"/>
          <w:sz w:val="24"/>
          <w:szCs w:val="24"/>
        </w:rPr>
        <w:t>DPP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): примеры расчета, критерии принятии решения, недостатки и преимущества. </w:t>
      </w:r>
    </w:p>
    <w:p w14:paraId="14FFB251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Рекомендации по выбору критериев при оценке эффективности проектов. </w:t>
      </w:r>
    </w:p>
    <w:p w14:paraId="30689A01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Анализ рисков проекта. Риск и неопределенность. </w:t>
      </w:r>
    </w:p>
    <w:p w14:paraId="37E8E444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Метод сценариев. Факторный анализ. </w:t>
      </w:r>
    </w:p>
    <w:p w14:paraId="7C89DE9D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Оптимизация портфеля инвестиций и распределение бюджета. </w:t>
      </w:r>
    </w:p>
    <w:p w14:paraId="502E2C0A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Методические принципы расчета модели. Сценарные условия. </w:t>
      </w:r>
    </w:p>
    <w:p w14:paraId="165C50FB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Налоги и сборы. Налог на добычу полезных ископаемых. </w:t>
      </w:r>
    </w:p>
    <w:p w14:paraId="6E9B5C63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Таможенные пошлины на нефть и нефтепродукты. </w:t>
      </w:r>
    </w:p>
    <w:p w14:paraId="59342C70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Технический регламент «О требованиях к автомобильному и авиационному бензину, дизельному и судовому топливу, топливу для реактивных двигателей и топочному мазуту». </w:t>
      </w:r>
    </w:p>
    <w:p w14:paraId="4199A2DF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Особенности налогообложения продуктов нефтепереработки. Акцизы.</w:t>
      </w:r>
    </w:p>
    <w:p w14:paraId="3E0A2B37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Особенности расчета модели: объект оценки, временные рамки, валюта расчета, применение цен, учет инфляции, учет налогового окружения, терминальная стоимость проекта, учет источника финансирования, риск. </w:t>
      </w:r>
    </w:p>
    <w:p w14:paraId="2728AD88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Параметры расчета инвестиционного проекта. Моделирование денежных потоков.</w:t>
      </w:r>
    </w:p>
    <w:p w14:paraId="5E95F7FF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Оценка эффективности проекта в целом: оценка общественной эффективности проекта, оценка коммерческой эффективности проекта.</w:t>
      </w:r>
    </w:p>
    <w:p w14:paraId="3A57D751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Оценка эффективности участия в проекте. Эффективность для предприятия, акционеров. </w:t>
      </w:r>
    </w:p>
    <w:p w14:paraId="56EC048F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Бюджетная эффективность проекта. </w:t>
      </w:r>
    </w:p>
    <w:p w14:paraId="3777BC63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Оценка эффективности проектов при специфических условиях их реализации. </w:t>
      </w:r>
    </w:p>
    <w:p w14:paraId="07830506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Проекты производства продукции для государственных нужд. </w:t>
      </w:r>
    </w:p>
    <w:p w14:paraId="48646F9A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Проекты совместной производственной деятельности. </w:t>
      </w:r>
    </w:p>
    <w:p w14:paraId="501A382B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Проекты, требующие государственной поддержки. </w:t>
      </w:r>
    </w:p>
    <w:p w14:paraId="18E99F91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Проекты, реализуемые на действующем предприятии. </w:t>
      </w:r>
    </w:p>
    <w:p w14:paraId="559B3E43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Проекты, использующие лизинг. </w:t>
      </w:r>
    </w:p>
    <w:p w14:paraId="3FB08035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Проекты, реализуемые на основе соглашений о разделе продукции. </w:t>
      </w:r>
    </w:p>
    <w:p w14:paraId="7133525C" w14:textId="77777777" w:rsidR="00773550" w:rsidRDefault="00773550" w:rsidP="00773550">
      <w:pPr>
        <w:pStyle w:val="MMTitle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Цели инвестиционного планирования.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Стейдж-гейт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процесс. Основные этапы: оценка, выбор, определение/ проектирование, реализация/ строительство, эксплуатация. Сметы расходов. Конечные продукты этапов. Преимущества подхода.</w:t>
      </w:r>
    </w:p>
    <w:p w14:paraId="58EB7CD8" w14:textId="77777777" w:rsidR="00773550" w:rsidRDefault="00773550" w:rsidP="00773550">
      <w:pPr>
        <w:pStyle w:val="MMTitle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215A2F" w14:textId="77777777" w:rsidR="00773550" w:rsidRDefault="00773550" w:rsidP="00B07559">
      <w:pPr>
        <w:rPr>
          <w:rFonts w:ascii="Cambria" w:hAnsi="Cambria" w:cs="Cambria"/>
        </w:rPr>
      </w:pPr>
    </w:p>
    <w:p w14:paraId="638DB69B" w14:textId="77777777" w:rsidR="00773550" w:rsidRPr="00310B6E" w:rsidRDefault="00773550" w:rsidP="00B07559">
      <w:pPr>
        <w:rPr>
          <w:rFonts w:ascii="Cambria" w:hAnsi="Cambria" w:cs="Cambria"/>
        </w:rPr>
      </w:pPr>
    </w:p>
    <w:p w14:paraId="4EA349F9" w14:textId="77777777" w:rsidR="00A22725" w:rsidRDefault="00A22725" w:rsidP="00A22725">
      <w:r>
        <w:t>7</w:t>
      </w:r>
      <w:r w:rsidR="00B07559" w:rsidRPr="00310B6E">
        <w:t>. Ресурсное обеспечение:</w:t>
      </w:r>
    </w:p>
    <w:p w14:paraId="6959C459" w14:textId="77777777" w:rsidR="00B07559" w:rsidRDefault="00A22725" w:rsidP="00A22725">
      <w:r>
        <w:t xml:space="preserve">7.1. </w:t>
      </w:r>
      <w:r w:rsidR="00B07559" w:rsidRPr="00310B6E">
        <w:t>Перечень основ</w:t>
      </w:r>
      <w:r w:rsidR="00983D28">
        <w:t>ной и дополнительной литературы</w:t>
      </w:r>
    </w:p>
    <w:p w14:paraId="33CE83F1" w14:textId="77777777" w:rsidR="00773550" w:rsidRDefault="00773550" w:rsidP="00773550">
      <w:pPr>
        <w:tabs>
          <w:tab w:val="left" w:pos="1134"/>
        </w:tabs>
        <w:ind w:firstLine="709"/>
        <w:jc w:val="both"/>
      </w:pPr>
      <w:r>
        <w:rPr>
          <w:b/>
        </w:rPr>
        <w:t>А.</w:t>
      </w:r>
      <w:r>
        <w:t xml:space="preserve"> Основная литература:</w:t>
      </w:r>
    </w:p>
    <w:p w14:paraId="14A886D3" w14:textId="77777777" w:rsidR="00773550" w:rsidRDefault="00773550" w:rsidP="00773550">
      <w:pPr>
        <w:tabs>
          <w:tab w:val="left" w:pos="993"/>
          <w:tab w:val="left" w:pos="3119"/>
        </w:tabs>
        <w:ind w:left="425" w:hanging="425"/>
        <w:jc w:val="both"/>
      </w:pPr>
      <w:r>
        <w:t xml:space="preserve">1. </w:t>
      </w:r>
      <w:proofErr w:type="spellStart"/>
      <w:r>
        <w:t>Виленский</w:t>
      </w:r>
      <w:proofErr w:type="spellEnd"/>
      <w:r>
        <w:t xml:space="preserve"> П.Л., Лившиц В.Н., Смоляк С.А. Оценка эффективности инвестиционных проектов. Теория и практика. М.: Дело, 2002.</w:t>
      </w:r>
    </w:p>
    <w:p w14:paraId="20491110" w14:textId="77777777" w:rsidR="00773550" w:rsidRDefault="00773550" w:rsidP="00773550">
      <w:pPr>
        <w:tabs>
          <w:tab w:val="left" w:pos="993"/>
          <w:tab w:val="left" w:pos="3119"/>
        </w:tabs>
        <w:ind w:left="425" w:hanging="425"/>
        <w:jc w:val="both"/>
      </w:pPr>
      <w:r>
        <w:t>2. Методические рекомендации по оценке эффективности инвестиционных проектов. Утв. 21.06.1999 № ВК 477.</w:t>
      </w:r>
    </w:p>
    <w:p w14:paraId="2E20666F" w14:textId="77777777" w:rsidR="00773550" w:rsidRDefault="00773550" w:rsidP="00773550">
      <w:pPr>
        <w:tabs>
          <w:tab w:val="left" w:pos="993"/>
          <w:tab w:val="left" w:pos="3119"/>
        </w:tabs>
        <w:ind w:left="425" w:hanging="425"/>
        <w:jc w:val="both"/>
      </w:pPr>
      <w:r>
        <w:lastRenderedPageBreak/>
        <w:t xml:space="preserve">2. </w:t>
      </w:r>
      <w:proofErr w:type="spellStart"/>
      <w:r>
        <w:t>Асват</w:t>
      </w:r>
      <w:proofErr w:type="spellEnd"/>
      <w:r>
        <w:t xml:space="preserve"> </w:t>
      </w:r>
      <w:proofErr w:type="spellStart"/>
      <w:r>
        <w:t>Дамодаран</w:t>
      </w:r>
      <w:proofErr w:type="spellEnd"/>
      <w:r>
        <w:t xml:space="preserve">. Инвестиционная оценка. Инструменты и методы оценки любого актива. М.: Альпина </w:t>
      </w:r>
      <w:proofErr w:type="spellStart"/>
      <w:r>
        <w:t>Паблишер</w:t>
      </w:r>
      <w:proofErr w:type="spellEnd"/>
      <w:r>
        <w:t>, 2010.</w:t>
      </w:r>
    </w:p>
    <w:p w14:paraId="2C067F13" w14:textId="77777777" w:rsidR="00773550" w:rsidRPr="00773550" w:rsidRDefault="00773550" w:rsidP="00773550">
      <w:pPr>
        <w:tabs>
          <w:tab w:val="left" w:pos="993"/>
          <w:tab w:val="left" w:pos="3119"/>
        </w:tabs>
        <w:ind w:left="425" w:hanging="425"/>
        <w:jc w:val="both"/>
      </w:pPr>
      <w:r>
        <w:t xml:space="preserve">3. Ричард </w:t>
      </w:r>
      <w:proofErr w:type="spellStart"/>
      <w:r>
        <w:t>Брейли</w:t>
      </w:r>
      <w:proofErr w:type="spellEnd"/>
      <w:r>
        <w:t>, Стюарт Майерс. Принципы корпоративных финансов. М.: Олимп-Бизнес. Серия: Библиотека «Тройка диалог».</w:t>
      </w:r>
    </w:p>
    <w:p w14:paraId="1045D213" w14:textId="77777777" w:rsidR="00773550" w:rsidRDefault="00773550" w:rsidP="00773550">
      <w:pPr>
        <w:tabs>
          <w:tab w:val="left" w:pos="1134"/>
        </w:tabs>
        <w:ind w:firstLine="709"/>
        <w:jc w:val="both"/>
      </w:pPr>
      <w:r>
        <w:rPr>
          <w:b/>
        </w:rPr>
        <w:t>Б.</w:t>
      </w:r>
      <w:r>
        <w:t xml:space="preserve"> Дополнительная литература – с выделением подразделов:</w:t>
      </w:r>
    </w:p>
    <w:p w14:paraId="6198D208" w14:textId="77777777" w:rsidR="00773550" w:rsidRDefault="00773550" w:rsidP="00773550">
      <w:pPr>
        <w:tabs>
          <w:tab w:val="left" w:pos="993"/>
          <w:tab w:val="left" w:pos="3119"/>
        </w:tabs>
        <w:ind w:left="425" w:hanging="425"/>
        <w:jc w:val="both"/>
        <w:rPr>
          <w:lang w:val="en-US"/>
        </w:rPr>
      </w:pPr>
      <w:r>
        <w:t xml:space="preserve">1. Уильям Л. </w:t>
      </w:r>
      <w:proofErr w:type="spellStart"/>
      <w:r>
        <w:t>Леффлер</w:t>
      </w:r>
      <w:proofErr w:type="spellEnd"/>
      <w:r>
        <w:t xml:space="preserve">. Переработка нефти. М.: Олимп-Бизнес, 2004. </w:t>
      </w:r>
    </w:p>
    <w:p w14:paraId="3EBE6069" w14:textId="77777777" w:rsidR="00773550" w:rsidRDefault="00773550" w:rsidP="00A22725"/>
    <w:p w14:paraId="28857E61" w14:textId="77777777" w:rsidR="00695E9F" w:rsidRDefault="00983D28" w:rsidP="00A22725">
      <w:pPr>
        <w:pStyle w:val="af0"/>
        <w:numPr>
          <w:ilvl w:val="1"/>
          <w:numId w:val="11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B07559" w:rsidRPr="00310B6E">
        <w:rPr>
          <w:rFonts w:ascii="Cambria" w:hAnsi="Cambria" w:cs="Cambria"/>
          <w:sz w:val="24"/>
          <w:szCs w:val="24"/>
        </w:rPr>
        <w:t>Перечень лицензионного программного обеспечения</w:t>
      </w:r>
      <w:r w:rsidR="00BC2D9A">
        <w:rPr>
          <w:rFonts w:ascii="Cambria" w:hAnsi="Cambria" w:cs="Cambria"/>
          <w:sz w:val="24"/>
          <w:szCs w:val="24"/>
        </w:rPr>
        <w:t>, в том числе отечественного производства</w:t>
      </w:r>
      <w:r w:rsidR="002B3C12" w:rsidRPr="00310B6E">
        <w:rPr>
          <w:rFonts w:ascii="Cambria" w:hAnsi="Cambria" w:cs="Cambria"/>
          <w:sz w:val="24"/>
          <w:szCs w:val="24"/>
        </w:rPr>
        <w:t xml:space="preserve"> </w:t>
      </w:r>
      <w:r w:rsidR="00695E9F" w:rsidRPr="00A22725">
        <w:rPr>
          <w:rFonts w:ascii="Cambria" w:hAnsi="Cambria" w:cs="Cambria"/>
          <w:sz w:val="24"/>
          <w:szCs w:val="24"/>
        </w:rPr>
        <w:t xml:space="preserve">(подлежит </w:t>
      </w:r>
      <w:r w:rsidR="00BC2D9A">
        <w:rPr>
          <w:rFonts w:ascii="Cambria" w:hAnsi="Cambria" w:cs="Cambria"/>
          <w:sz w:val="24"/>
          <w:szCs w:val="24"/>
        </w:rPr>
        <w:t>обновлению при необходимости</w:t>
      </w:r>
      <w:r w:rsidR="00695E9F" w:rsidRPr="00A22725">
        <w:rPr>
          <w:rFonts w:ascii="Cambria" w:hAnsi="Cambria" w:cs="Cambria"/>
          <w:sz w:val="24"/>
          <w:szCs w:val="24"/>
        </w:rPr>
        <w:t>)</w:t>
      </w:r>
    </w:p>
    <w:p w14:paraId="244E07BC" w14:textId="77777777" w:rsidR="00773550" w:rsidRPr="00A22725" w:rsidRDefault="00773550" w:rsidP="00773550">
      <w:pPr>
        <w:pStyle w:val="af0"/>
        <w:ind w:left="360"/>
        <w:rPr>
          <w:rFonts w:ascii="Cambria" w:hAnsi="Cambria" w:cs="Cambria"/>
          <w:sz w:val="24"/>
          <w:szCs w:val="24"/>
        </w:rPr>
      </w:pPr>
      <w:proofErr w:type="spellStart"/>
      <w:r w:rsidRPr="00773550">
        <w:rPr>
          <w:rFonts w:ascii="Cambria" w:hAnsi="Cambria" w:cs="Cambria"/>
          <w:sz w:val="24"/>
          <w:szCs w:val="24"/>
        </w:rPr>
        <w:t>Power</w:t>
      </w:r>
      <w:proofErr w:type="spellEnd"/>
      <w:r w:rsidRPr="00773550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Pr="00773550">
        <w:rPr>
          <w:rFonts w:ascii="Cambria" w:hAnsi="Cambria" w:cs="Cambria"/>
          <w:sz w:val="24"/>
          <w:szCs w:val="24"/>
        </w:rPr>
        <w:t>Point</w:t>
      </w:r>
      <w:proofErr w:type="spellEnd"/>
    </w:p>
    <w:p w14:paraId="608B8F7C" w14:textId="77777777" w:rsidR="00695E9F" w:rsidRDefault="00695E9F" w:rsidP="00A22725">
      <w:pPr>
        <w:numPr>
          <w:ilvl w:val="1"/>
          <w:numId w:val="11"/>
        </w:numPr>
        <w:rPr>
          <w:rFonts w:ascii="Cambria" w:hAnsi="Cambria" w:cs="Cambria"/>
          <w:lang w:eastAsia="en-US"/>
        </w:rPr>
      </w:pPr>
      <w:r>
        <w:rPr>
          <w:rFonts w:ascii="Cambria" w:hAnsi="Cambria" w:cs="Cambria"/>
        </w:rPr>
        <w:t xml:space="preserve"> </w:t>
      </w:r>
      <w:r w:rsidR="00B07559" w:rsidRPr="00310B6E">
        <w:rPr>
          <w:rFonts w:ascii="Cambria" w:hAnsi="Cambria" w:cs="Cambria"/>
        </w:rPr>
        <w:t xml:space="preserve">Перечень профессиональных баз данных и информационных справочных </w:t>
      </w:r>
      <w:r w:rsidR="00B07559" w:rsidRPr="00A22725">
        <w:rPr>
          <w:rFonts w:ascii="Cambria" w:hAnsi="Cambria" w:cs="Cambria"/>
        </w:rPr>
        <w:t xml:space="preserve">систем </w:t>
      </w:r>
      <w:r w:rsidR="00BC2D9A" w:rsidRPr="00A22725">
        <w:rPr>
          <w:rFonts w:ascii="Cambria" w:hAnsi="Cambria" w:cs="Cambria"/>
        </w:rPr>
        <w:t xml:space="preserve">(подлежит </w:t>
      </w:r>
      <w:r w:rsidR="00BC2D9A">
        <w:rPr>
          <w:rFonts w:ascii="Cambria" w:hAnsi="Cambria" w:cs="Cambria"/>
        </w:rPr>
        <w:t>обновлению при необходимости</w:t>
      </w:r>
      <w:r w:rsidR="00BC2D9A" w:rsidRPr="00A22725">
        <w:rPr>
          <w:rFonts w:ascii="Cambria" w:hAnsi="Cambria" w:cs="Cambria"/>
        </w:rPr>
        <w:t>)</w:t>
      </w:r>
    </w:p>
    <w:p w14:paraId="650C803B" w14:textId="77777777" w:rsidR="00773550" w:rsidRPr="00A22725" w:rsidRDefault="00773550" w:rsidP="00773550">
      <w:pPr>
        <w:ind w:left="360"/>
        <w:rPr>
          <w:rFonts w:ascii="Cambria" w:hAnsi="Cambria" w:cs="Cambria"/>
          <w:lang w:eastAsia="en-US"/>
        </w:rPr>
      </w:pPr>
      <w:r w:rsidRPr="00773550">
        <w:rPr>
          <w:rFonts w:ascii="Cambria" w:hAnsi="Cambria" w:cs="Cambria"/>
          <w:lang w:eastAsia="en-US"/>
        </w:rPr>
        <w:t>биржевые статистические данные</w:t>
      </w:r>
    </w:p>
    <w:p w14:paraId="2BA03EC3" w14:textId="77777777" w:rsidR="00695E9F" w:rsidRPr="00695E9F" w:rsidRDefault="00695E9F" w:rsidP="00A22725">
      <w:pPr>
        <w:pStyle w:val="af0"/>
        <w:numPr>
          <w:ilvl w:val="1"/>
          <w:numId w:val="11"/>
        </w:numPr>
        <w:rPr>
          <w:rFonts w:ascii="Cambria" w:hAnsi="Cambria" w:cs="Cambria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B07559" w:rsidRPr="00310B6E">
        <w:rPr>
          <w:rFonts w:ascii="Cambria" w:hAnsi="Cambria" w:cs="Cambria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 w14:paraId="3D9484D3" w14:textId="77777777" w:rsidR="00B07559" w:rsidRPr="00310B6E" w:rsidRDefault="00695E9F" w:rsidP="00983D28">
      <w:pPr>
        <w:pStyle w:val="af0"/>
        <w:numPr>
          <w:ilvl w:val="1"/>
          <w:numId w:val="11"/>
        </w:numPr>
        <w:rPr>
          <w:rFonts w:ascii="Cambria" w:hAnsi="Cambria" w:cs="Cambria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B07559" w:rsidRPr="00310B6E">
        <w:rPr>
          <w:rFonts w:ascii="Cambria" w:hAnsi="Cambria" w:cs="Cambria"/>
          <w:sz w:val="24"/>
          <w:szCs w:val="24"/>
        </w:rPr>
        <w:t>Описание</w:t>
      </w:r>
      <w:r w:rsidR="002B3C12" w:rsidRPr="00310B6E">
        <w:rPr>
          <w:rFonts w:ascii="Cambria" w:hAnsi="Cambria" w:cs="Cambria"/>
          <w:sz w:val="24"/>
          <w:szCs w:val="24"/>
        </w:rPr>
        <w:t xml:space="preserve"> материально-технического обеспечения</w:t>
      </w:r>
      <w:r w:rsidR="00B07559" w:rsidRPr="00310B6E">
        <w:rPr>
          <w:rFonts w:ascii="Cambria" w:hAnsi="Cambria" w:cs="Cambria"/>
          <w:sz w:val="24"/>
          <w:szCs w:val="24"/>
        </w:rPr>
        <w:t>.</w:t>
      </w:r>
    </w:p>
    <w:p w14:paraId="05B85F28" w14:textId="77777777" w:rsidR="00144690" w:rsidRDefault="00144690" w:rsidP="00B07559">
      <w:pPr>
        <w:rPr>
          <w:rFonts w:ascii="Cambria" w:hAnsi="Cambria" w:cs="Cambria"/>
        </w:rPr>
      </w:pPr>
    </w:p>
    <w:p w14:paraId="0D274678" w14:textId="77777777" w:rsidR="00BC2D9A" w:rsidRPr="00BC2D9A" w:rsidRDefault="00BC2D9A" w:rsidP="00BC2D9A">
      <w:pPr>
        <w:numPr>
          <w:ilvl w:val="0"/>
          <w:numId w:val="11"/>
        </w:numPr>
        <w:rPr>
          <w:rFonts w:ascii="Cambria" w:hAnsi="Cambria" w:cs="Cambria"/>
        </w:rPr>
      </w:pPr>
      <w:r>
        <w:rPr>
          <w:rFonts w:ascii="Cambria" w:hAnsi="Cambria" w:cs="Cambria"/>
        </w:rPr>
        <w:t xml:space="preserve">Соответствие результатов обучения по данному элементу ОПОП результатам освоения ОПОП </w:t>
      </w:r>
      <w:r w:rsidRPr="00DB4546">
        <w:rPr>
          <w:rFonts w:ascii="Cambria" w:hAnsi="Cambria" w:cs="Cambria"/>
        </w:rPr>
        <w:t xml:space="preserve">указано в </w:t>
      </w:r>
      <w:r w:rsidR="00E424FB" w:rsidRPr="00DB4546">
        <w:rPr>
          <w:rFonts w:ascii="Cambria" w:hAnsi="Cambria" w:cs="Cambria"/>
        </w:rPr>
        <w:t>О</w:t>
      </w:r>
      <w:r w:rsidRPr="00DB4546">
        <w:rPr>
          <w:rFonts w:ascii="Cambria" w:hAnsi="Cambria" w:cs="Cambria"/>
        </w:rPr>
        <w:t>бщей</w:t>
      </w:r>
      <w:r>
        <w:rPr>
          <w:rFonts w:ascii="Cambria" w:hAnsi="Cambria" w:cs="Cambria"/>
        </w:rPr>
        <w:t xml:space="preserve"> характеристике ОПОП.</w:t>
      </w:r>
    </w:p>
    <w:p w14:paraId="36C72144" w14:textId="77777777" w:rsidR="00BC2D9A" w:rsidRPr="00BC2D9A" w:rsidRDefault="00BC2D9A" w:rsidP="00B07559">
      <w:pPr>
        <w:rPr>
          <w:rFonts w:ascii="Cambria" w:hAnsi="Cambria" w:cs="Cambria"/>
          <w:b/>
        </w:rPr>
      </w:pPr>
    </w:p>
    <w:p w14:paraId="105405F9" w14:textId="77777777" w:rsidR="0011560C" w:rsidRPr="00785D3E" w:rsidRDefault="00BC2D9A" w:rsidP="004717A9">
      <w:pPr>
        <w:numPr>
          <w:ilvl w:val="0"/>
          <w:numId w:val="11"/>
        </w:numPr>
        <w:rPr>
          <w:rFonts w:ascii="Cambria" w:hAnsi="Cambria" w:cs="Cambria"/>
        </w:rPr>
      </w:pPr>
      <w:r w:rsidRPr="00785D3E">
        <w:rPr>
          <w:rFonts w:ascii="Cambria" w:hAnsi="Cambria" w:cs="Cambria"/>
        </w:rPr>
        <w:t>Разработчик (разработчики)</w:t>
      </w:r>
      <w:r w:rsidR="00B07559" w:rsidRPr="00785D3E">
        <w:rPr>
          <w:rFonts w:ascii="Cambria" w:hAnsi="Cambria" w:cs="Cambria"/>
        </w:rPr>
        <w:t xml:space="preserve"> программы.</w:t>
      </w:r>
    </w:p>
    <w:p w14:paraId="0275D3E3" w14:textId="77777777" w:rsidR="004717A9" w:rsidRDefault="004717A9" w:rsidP="004717A9">
      <w:pPr>
        <w:rPr>
          <w:rFonts w:ascii="Cambria" w:hAnsi="Cambria" w:cs="Cambria"/>
        </w:rPr>
      </w:pPr>
    </w:p>
    <w:p w14:paraId="7D4E684E" w14:textId="77777777" w:rsidR="004717A9" w:rsidRDefault="004717A9" w:rsidP="004717A9">
      <w:pPr>
        <w:rPr>
          <w:rFonts w:ascii="Cambria" w:hAnsi="Cambria" w:cs="Cambria"/>
        </w:rPr>
      </w:pPr>
    </w:p>
    <w:sectPr w:rsidR="004717A9" w:rsidSect="00750B3A">
      <w:footerReference w:type="even" r:id="rId12"/>
      <w:footerReference w:type="default" r:id="rId13"/>
      <w:pgSz w:w="16838" w:h="11906" w:orient="landscape"/>
      <w:pgMar w:top="851" w:right="8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22DFF" w14:textId="77777777" w:rsidR="00E81520" w:rsidRDefault="00E81520" w:rsidP="002F1885">
      <w:r>
        <w:separator/>
      </w:r>
    </w:p>
  </w:endnote>
  <w:endnote w:type="continuationSeparator" w:id="0">
    <w:p w14:paraId="1DE72D76" w14:textId="77777777" w:rsidR="00E81520" w:rsidRDefault="00E81520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27486" w14:textId="77777777" w:rsidR="0083295C" w:rsidRDefault="0083295C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6153B">
      <w:rPr>
        <w:rStyle w:val="af1"/>
        <w:noProof/>
      </w:rPr>
      <w:t>2</w:t>
    </w:r>
    <w:r>
      <w:rPr>
        <w:rStyle w:val="af1"/>
      </w:rPr>
      <w:fldChar w:fldCharType="end"/>
    </w:r>
  </w:p>
  <w:p w14:paraId="2C7D24CD" w14:textId="77777777" w:rsidR="0083295C" w:rsidRDefault="0083295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C35A0" w14:textId="77777777" w:rsidR="0083295C" w:rsidRDefault="0083295C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22725">
      <w:rPr>
        <w:rStyle w:val="af1"/>
        <w:noProof/>
      </w:rPr>
      <w:t>3</w:t>
    </w:r>
    <w:r>
      <w:rPr>
        <w:rStyle w:val="af1"/>
      </w:rPr>
      <w:fldChar w:fldCharType="end"/>
    </w:r>
  </w:p>
  <w:p w14:paraId="0F71F1AD" w14:textId="77777777" w:rsidR="0083295C" w:rsidRDefault="0083295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8B4E" w14:textId="77777777" w:rsidR="00414E87" w:rsidRDefault="00414E87" w:rsidP="00CD5A02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14:paraId="0DF60CED" w14:textId="77777777" w:rsidR="00414E87" w:rsidRDefault="00414E87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BA8BD" w14:textId="77777777" w:rsidR="00414E87" w:rsidRDefault="00414E87" w:rsidP="00CD5A02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14:paraId="24253B9F" w14:textId="77777777" w:rsidR="00414E87" w:rsidRDefault="00414E87">
    <w:pPr>
      <w:pStyle w:val="a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E90FD" w14:textId="77777777" w:rsidR="0083295C" w:rsidRDefault="0083295C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02B9C">
      <w:rPr>
        <w:rStyle w:val="af1"/>
        <w:noProof/>
      </w:rPr>
      <w:t>4</w:t>
    </w:r>
    <w:r>
      <w:rPr>
        <w:rStyle w:val="af1"/>
      </w:rPr>
      <w:fldChar w:fldCharType="end"/>
    </w:r>
  </w:p>
  <w:p w14:paraId="1ABD055E" w14:textId="77777777" w:rsidR="0083295C" w:rsidRDefault="0083295C">
    <w:pPr>
      <w:pStyle w:val="a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E639E" w14:textId="77777777" w:rsidR="0083295C" w:rsidRDefault="0083295C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02B9C">
      <w:rPr>
        <w:rStyle w:val="af1"/>
        <w:noProof/>
      </w:rPr>
      <w:t>3</w:t>
    </w:r>
    <w:r>
      <w:rPr>
        <w:rStyle w:val="af1"/>
      </w:rPr>
      <w:fldChar w:fldCharType="end"/>
    </w:r>
  </w:p>
  <w:p w14:paraId="6150776B" w14:textId="77777777" w:rsidR="0083295C" w:rsidRDefault="008329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2779F" w14:textId="77777777" w:rsidR="00E81520" w:rsidRDefault="00E81520" w:rsidP="002F1885">
      <w:r>
        <w:separator/>
      </w:r>
    </w:p>
  </w:footnote>
  <w:footnote w:type="continuationSeparator" w:id="0">
    <w:p w14:paraId="4E170622" w14:textId="77777777" w:rsidR="00E81520" w:rsidRDefault="00E81520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FA439BF"/>
    <w:multiLevelType w:val="hybridMultilevel"/>
    <w:tmpl w:val="B9A80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8E"/>
    <w:rsid w:val="00002B9C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778FF"/>
    <w:rsid w:val="00084573"/>
    <w:rsid w:val="00094EEC"/>
    <w:rsid w:val="000A180B"/>
    <w:rsid w:val="000A1B47"/>
    <w:rsid w:val="000B1018"/>
    <w:rsid w:val="000B4C7B"/>
    <w:rsid w:val="000B7BE4"/>
    <w:rsid w:val="000C5525"/>
    <w:rsid w:val="000C7F73"/>
    <w:rsid w:val="000D417F"/>
    <w:rsid w:val="000E0062"/>
    <w:rsid w:val="000F317C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6661E"/>
    <w:rsid w:val="001759BC"/>
    <w:rsid w:val="0017793C"/>
    <w:rsid w:val="00181A7E"/>
    <w:rsid w:val="00184029"/>
    <w:rsid w:val="0019368A"/>
    <w:rsid w:val="001A36DA"/>
    <w:rsid w:val="001B01B5"/>
    <w:rsid w:val="001B139B"/>
    <w:rsid w:val="001C1961"/>
    <w:rsid w:val="001C7EB8"/>
    <w:rsid w:val="001D46BA"/>
    <w:rsid w:val="001D6D21"/>
    <w:rsid w:val="001F0D72"/>
    <w:rsid w:val="001F240D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31896"/>
    <w:rsid w:val="00233FC5"/>
    <w:rsid w:val="00234D0A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C7AC4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10B6E"/>
    <w:rsid w:val="00326ECB"/>
    <w:rsid w:val="00331AD0"/>
    <w:rsid w:val="0034553B"/>
    <w:rsid w:val="00345A53"/>
    <w:rsid w:val="003473A5"/>
    <w:rsid w:val="00352976"/>
    <w:rsid w:val="00352E49"/>
    <w:rsid w:val="00354287"/>
    <w:rsid w:val="00357207"/>
    <w:rsid w:val="00357EDF"/>
    <w:rsid w:val="0036153B"/>
    <w:rsid w:val="00362C5B"/>
    <w:rsid w:val="00372989"/>
    <w:rsid w:val="00372DB1"/>
    <w:rsid w:val="00372F8F"/>
    <w:rsid w:val="00376F0D"/>
    <w:rsid w:val="003774C1"/>
    <w:rsid w:val="00386625"/>
    <w:rsid w:val="00394F66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3014"/>
    <w:rsid w:val="003E7754"/>
    <w:rsid w:val="003F3177"/>
    <w:rsid w:val="003F415B"/>
    <w:rsid w:val="003F43EC"/>
    <w:rsid w:val="003F5190"/>
    <w:rsid w:val="00414E87"/>
    <w:rsid w:val="00415BE6"/>
    <w:rsid w:val="00421013"/>
    <w:rsid w:val="00423A26"/>
    <w:rsid w:val="004315A8"/>
    <w:rsid w:val="004329C5"/>
    <w:rsid w:val="00440A48"/>
    <w:rsid w:val="0044132F"/>
    <w:rsid w:val="0044270F"/>
    <w:rsid w:val="00443D3A"/>
    <w:rsid w:val="00461A31"/>
    <w:rsid w:val="004653C2"/>
    <w:rsid w:val="0046558E"/>
    <w:rsid w:val="00470B01"/>
    <w:rsid w:val="004717A9"/>
    <w:rsid w:val="00476195"/>
    <w:rsid w:val="00476965"/>
    <w:rsid w:val="00484C5F"/>
    <w:rsid w:val="004A38C0"/>
    <w:rsid w:val="004A6BC6"/>
    <w:rsid w:val="004B0849"/>
    <w:rsid w:val="004B4341"/>
    <w:rsid w:val="004B58A4"/>
    <w:rsid w:val="004C230C"/>
    <w:rsid w:val="004C60A6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1C0B"/>
    <w:rsid w:val="00505294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133E"/>
    <w:rsid w:val="0055424E"/>
    <w:rsid w:val="00556F05"/>
    <w:rsid w:val="005669EC"/>
    <w:rsid w:val="00573F4C"/>
    <w:rsid w:val="00576B76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5775"/>
    <w:rsid w:val="005D1F90"/>
    <w:rsid w:val="005D4FF0"/>
    <w:rsid w:val="005D7DD1"/>
    <w:rsid w:val="005E03F4"/>
    <w:rsid w:val="005E1418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3FD8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95E9F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E6693"/>
    <w:rsid w:val="006F12B8"/>
    <w:rsid w:val="006F3CA9"/>
    <w:rsid w:val="006F6984"/>
    <w:rsid w:val="0070553E"/>
    <w:rsid w:val="0071075F"/>
    <w:rsid w:val="0071126D"/>
    <w:rsid w:val="007278C3"/>
    <w:rsid w:val="00732D13"/>
    <w:rsid w:val="00733D18"/>
    <w:rsid w:val="00734A31"/>
    <w:rsid w:val="00740496"/>
    <w:rsid w:val="00741898"/>
    <w:rsid w:val="007508E7"/>
    <w:rsid w:val="00750B3A"/>
    <w:rsid w:val="00756863"/>
    <w:rsid w:val="00757709"/>
    <w:rsid w:val="0076663B"/>
    <w:rsid w:val="00766BDB"/>
    <w:rsid w:val="00773550"/>
    <w:rsid w:val="00783D61"/>
    <w:rsid w:val="007842DF"/>
    <w:rsid w:val="007848EA"/>
    <w:rsid w:val="00785D3E"/>
    <w:rsid w:val="00786979"/>
    <w:rsid w:val="00790AC8"/>
    <w:rsid w:val="00794155"/>
    <w:rsid w:val="007B394E"/>
    <w:rsid w:val="007B67E5"/>
    <w:rsid w:val="007C03E2"/>
    <w:rsid w:val="007C052B"/>
    <w:rsid w:val="007C0DAD"/>
    <w:rsid w:val="007C4FD7"/>
    <w:rsid w:val="007D02B2"/>
    <w:rsid w:val="007D144B"/>
    <w:rsid w:val="007D3707"/>
    <w:rsid w:val="007D4E04"/>
    <w:rsid w:val="007D7812"/>
    <w:rsid w:val="007E1E20"/>
    <w:rsid w:val="007E3652"/>
    <w:rsid w:val="007E47BE"/>
    <w:rsid w:val="00801078"/>
    <w:rsid w:val="008065B1"/>
    <w:rsid w:val="0080780A"/>
    <w:rsid w:val="0081563A"/>
    <w:rsid w:val="008209FD"/>
    <w:rsid w:val="00822242"/>
    <w:rsid w:val="00825A3B"/>
    <w:rsid w:val="00826DF8"/>
    <w:rsid w:val="0083139B"/>
    <w:rsid w:val="0083295C"/>
    <w:rsid w:val="0084512B"/>
    <w:rsid w:val="00851EB2"/>
    <w:rsid w:val="00855FF4"/>
    <w:rsid w:val="00856457"/>
    <w:rsid w:val="00857519"/>
    <w:rsid w:val="0086058A"/>
    <w:rsid w:val="0086160A"/>
    <w:rsid w:val="0086618D"/>
    <w:rsid w:val="00866C6C"/>
    <w:rsid w:val="00874A42"/>
    <w:rsid w:val="00885800"/>
    <w:rsid w:val="00885AE8"/>
    <w:rsid w:val="008905F1"/>
    <w:rsid w:val="00891B85"/>
    <w:rsid w:val="00893ACA"/>
    <w:rsid w:val="008A0A79"/>
    <w:rsid w:val="008A1916"/>
    <w:rsid w:val="008A3F8C"/>
    <w:rsid w:val="008A46F0"/>
    <w:rsid w:val="008A7938"/>
    <w:rsid w:val="008B0521"/>
    <w:rsid w:val="008C6927"/>
    <w:rsid w:val="008E3175"/>
    <w:rsid w:val="008F439C"/>
    <w:rsid w:val="008F6C15"/>
    <w:rsid w:val="00906387"/>
    <w:rsid w:val="009112F8"/>
    <w:rsid w:val="00913F49"/>
    <w:rsid w:val="00916C0F"/>
    <w:rsid w:val="00917AC7"/>
    <w:rsid w:val="00926ACA"/>
    <w:rsid w:val="00941EA8"/>
    <w:rsid w:val="009601D6"/>
    <w:rsid w:val="00963627"/>
    <w:rsid w:val="00963A8E"/>
    <w:rsid w:val="009663D8"/>
    <w:rsid w:val="00971C47"/>
    <w:rsid w:val="0097433F"/>
    <w:rsid w:val="0097459B"/>
    <w:rsid w:val="00983D28"/>
    <w:rsid w:val="00983E74"/>
    <w:rsid w:val="00985371"/>
    <w:rsid w:val="00985EBC"/>
    <w:rsid w:val="00986C05"/>
    <w:rsid w:val="00992D3B"/>
    <w:rsid w:val="009A4D62"/>
    <w:rsid w:val="009B0D32"/>
    <w:rsid w:val="009C4842"/>
    <w:rsid w:val="009C4C42"/>
    <w:rsid w:val="009F0F69"/>
    <w:rsid w:val="009F49C5"/>
    <w:rsid w:val="00A02667"/>
    <w:rsid w:val="00A05C7D"/>
    <w:rsid w:val="00A116C1"/>
    <w:rsid w:val="00A20B08"/>
    <w:rsid w:val="00A21100"/>
    <w:rsid w:val="00A22725"/>
    <w:rsid w:val="00A33021"/>
    <w:rsid w:val="00A3390C"/>
    <w:rsid w:val="00A347F0"/>
    <w:rsid w:val="00A41E43"/>
    <w:rsid w:val="00A43328"/>
    <w:rsid w:val="00A6694E"/>
    <w:rsid w:val="00A66A8B"/>
    <w:rsid w:val="00A73A57"/>
    <w:rsid w:val="00A749BD"/>
    <w:rsid w:val="00A76267"/>
    <w:rsid w:val="00A82DEA"/>
    <w:rsid w:val="00A85D13"/>
    <w:rsid w:val="00A92264"/>
    <w:rsid w:val="00A96C27"/>
    <w:rsid w:val="00A97896"/>
    <w:rsid w:val="00A97D93"/>
    <w:rsid w:val="00AB2171"/>
    <w:rsid w:val="00AB3BF7"/>
    <w:rsid w:val="00AC6B28"/>
    <w:rsid w:val="00AC7611"/>
    <w:rsid w:val="00AD07A3"/>
    <w:rsid w:val="00AD13A9"/>
    <w:rsid w:val="00AD4F83"/>
    <w:rsid w:val="00AD6A36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6F8C"/>
    <w:rsid w:val="00B17B9A"/>
    <w:rsid w:val="00B23BAF"/>
    <w:rsid w:val="00B25063"/>
    <w:rsid w:val="00B30612"/>
    <w:rsid w:val="00B307A9"/>
    <w:rsid w:val="00B35559"/>
    <w:rsid w:val="00B41A67"/>
    <w:rsid w:val="00B461D4"/>
    <w:rsid w:val="00B4704F"/>
    <w:rsid w:val="00B52F83"/>
    <w:rsid w:val="00B62CC4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2D9A"/>
    <w:rsid w:val="00BC677C"/>
    <w:rsid w:val="00BD184A"/>
    <w:rsid w:val="00BD4B28"/>
    <w:rsid w:val="00BD4B6B"/>
    <w:rsid w:val="00BD69C7"/>
    <w:rsid w:val="00BD7136"/>
    <w:rsid w:val="00BE1535"/>
    <w:rsid w:val="00BE1D21"/>
    <w:rsid w:val="00BE3ABD"/>
    <w:rsid w:val="00BE3DA9"/>
    <w:rsid w:val="00BE7F1E"/>
    <w:rsid w:val="00BF445B"/>
    <w:rsid w:val="00C13BD8"/>
    <w:rsid w:val="00C21CA9"/>
    <w:rsid w:val="00C32578"/>
    <w:rsid w:val="00C40681"/>
    <w:rsid w:val="00C41665"/>
    <w:rsid w:val="00C4423E"/>
    <w:rsid w:val="00C465A4"/>
    <w:rsid w:val="00C51646"/>
    <w:rsid w:val="00C56F51"/>
    <w:rsid w:val="00C70EEC"/>
    <w:rsid w:val="00C7509E"/>
    <w:rsid w:val="00C77F6F"/>
    <w:rsid w:val="00CA04C6"/>
    <w:rsid w:val="00CA1528"/>
    <w:rsid w:val="00CC1D08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0B4C"/>
    <w:rsid w:val="00D71FB4"/>
    <w:rsid w:val="00D772C5"/>
    <w:rsid w:val="00D85457"/>
    <w:rsid w:val="00DB2D1F"/>
    <w:rsid w:val="00DB4546"/>
    <w:rsid w:val="00DC2D8F"/>
    <w:rsid w:val="00DC5651"/>
    <w:rsid w:val="00DD50D3"/>
    <w:rsid w:val="00DD56DA"/>
    <w:rsid w:val="00DD7A4D"/>
    <w:rsid w:val="00DE23BF"/>
    <w:rsid w:val="00DE5CD5"/>
    <w:rsid w:val="00DF4332"/>
    <w:rsid w:val="00DF52C0"/>
    <w:rsid w:val="00DF5BBD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23C10"/>
    <w:rsid w:val="00E321EE"/>
    <w:rsid w:val="00E360B3"/>
    <w:rsid w:val="00E424FB"/>
    <w:rsid w:val="00E444AB"/>
    <w:rsid w:val="00E52782"/>
    <w:rsid w:val="00E55C36"/>
    <w:rsid w:val="00E567CD"/>
    <w:rsid w:val="00E5740B"/>
    <w:rsid w:val="00E57FDB"/>
    <w:rsid w:val="00E62C04"/>
    <w:rsid w:val="00E65F09"/>
    <w:rsid w:val="00E71A10"/>
    <w:rsid w:val="00E76FFF"/>
    <w:rsid w:val="00E77053"/>
    <w:rsid w:val="00E81520"/>
    <w:rsid w:val="00E85253"/>
    <w:rsid w:val="00E87FA8"/>
    <w:rsid w:val="00E90271"/>
    <w:rsid w:val="00E90DD7"/>
    <w:rsid w:val="00E9579B"/>
    <w:rsid w:val="00E9683F"/>
    <w:rsid w:val="00EB05CD"/>
    <w:rsid w:val="00EB20D1"/>
    <w:rsid w:val="00EB38DC"/>
    <w:rsid w:val="00EB3CAB"/>
    <w:rsid w:val="00EB5635"/>
    <w:rsid w:val="00EC4003"/>
    <w:rsid w:val="00EC40E2"/>
    <w:rsid w:val="00EC48B3"/>
    <w:rsid w:val="00ED38E8"/>
    <w:rsid w:val="00EE4BDD"/>
    <w:rsid w:val="00EF1F21"/>
    <w:rsid w:val="00EF3725"/>
    <w:rsid w:val="00EF7360"/>
    <w:rsid w:val="00F00C04"/>
    <w:rsid w:val="00F039B6"/>
    <w:rsid w:val="00F03E7A"/>
    <w:rsid w:val="00F0584A"/>
    <w:rsid w:val="00F105BE"/>
    <w:rsid w:val="00F11B11"/>
    <w:rsid w:val="00F124C6"/>
    <w:rsid w:val="00F24768"/>
    <w:rsid w:val="00F26A98"/>
    <w:rsid w:val="00F27EAE"/>
    <w:rsid w:val="00F30D4D"/>
    <w:rsid w:val="00F317ED"/>
    <w:rsid w:val="00F37850"/>
    <w:rsid w:val="00F47D36"/>
    <w:rsid w:val="00F62FE0"/>
    <w:rsid w:val="00F71F82"/>
    <w:rsid w:val="00F81872"/>
    <w:rsid w:val="00F8190B"/>
    <w:rsid w:val="00F83298"/>
    <w:rsid w:val="00F846D9"/>
    <w:rsid w:val="00FA20C3"/>
    <w:rsid w:val="00FB4AC4"/>
    <w:rsid w:val="00FB7207"/>
    <w:rsid w:val="00FC23A2"/>
    <w:rsid w:val="00FC5806"/>
    <w:rsid w:val="00FC6631"/>
    <w:rsid w:val="00FC6BEE"/>
    <w:rsid w:val="00FD3E46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95AEC"/>
  <w14:defaultImageDpi w14:val="0"/>
  <w15:docId w15:val="{870868BF-5929-4A0E-A4F8-C9820C4D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pPr>
      <w:keepNext/>
      <w:jc w:val="right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  <w:szCs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926ACA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rFonts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rFonts w:cs="Times New Roman"/>
      <w:b/>
      <w:bCs/>
      <w:sz w:val="20"/>
      <w:szCs w:val="20"/>
    </w:rPr>
  </w:style>
  <w:style w:type="character" w:customStyle="1" w:styleId="Bodytext">
    <w:name w:val="Body text_"/>
    <w:link w:val="12"/>
    <w:rsid w:val="0036153B"/>
    <w:rPr>
      <w:b/>
      <w:bCs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6153B"/>
    <w:pPr>
      <w:widowControl w:val="0"/>
      <w:shd w:val="clear" w:color="auto" w:fill="FFFFFF"/>
      <w:spacing w:line="283" w:lineRule="exact"/>
      <w:ind w:hanging="320"/>
      <w:jc w:val="center"/>
    </w:pPr>
    <w:rPr>
      <w:b/>
      <w:bCs/>
      <w:sz w:val="21"/>
      <w:szCs w:val="21"/>
    </w:rPr>
  </w:style>
  <w:style w:type="paragraph" w:customStyle="1" w:styleId="MMTitle">
    <w:name w:val="MM Title"/>
    <w:basedOn w:val="afc"/>
    <w:rsid w:val="00773550"/>
    <w:pP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spacing w:val="0"/>
      <w:sz w:val="32"/>
      <w:szCs w:val="32"/>
      <w:lang w:val="en-US" w:eastAsia="en-US"/>
    </w:rPr>
  </w:style>
  <w:style w:type="paragraph" w:styleId="afc">
    <w:name w:val="Title"/>
    <w:basedOn w:val="a"/>
    <w:next w:val="a"/>
    <w:link w:val="afd"/>
    <w:qFormat/>
    <w:locked/>
    <w:rsid w:val="007735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Заголовок Знак"/>
    <w:basedOn w:val="a0"/>
    <w:link w:val="afc"/>
    <w:rsid w:val="007735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72716-5780-48B7-8F22-EFD4019F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MSU</Company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Lenovo</cp:lastModifiedBy>
  <cp:revision>2</cp:revision>
  <cp:lastPrinted>2019-12-30T15:13:00Z</cp:lastPrinted>
  <dcterms:created xsi:type="dcterms:W3CDTF">2020-02-05T18:04:00Z</dcterms:created>
  <dcterms:modified xsi:type="dcterms:W3CDTF">2020-02-05T18:04:00Z</dcterms:modified>
</cp:coreProperties>
</file>