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6D" w:rsidRPr="00B443C1" w:rsidRDefault="00873E6D" w:rsidP="00AE555B">
      <w:pPr>
        <w:pBdr>
          <w:bottom w:val="single" w:sz="12" w:space="1" w:color="auto"/>
        </w:pBdr>
        <w:shd w:val="clear" w:color="auto" w:fill="FFFFFF"/>
        <w:jc w:val="center"/>
        <w:rPr>
          <w:rFonts w:cs="Times New Roman"/>
          <w:b/>
          <w:bCs/>
        </w:rPr>
      </w:pPr>
      <w:r w:rsidRPr="00B443C1">
        <w:rPr>
          <w:rFonts w:cs="Times New Roman"/>
          <w:b/>
          <w:bCs/>
        </w:rPr>
        <w:t>МОСКОВСКИЙ ГОСУДАРСТВЕННЫЙ УНИВЕРСИТЕТ</w:t>
      </w:r>
    </w:p>
    <w:p w:rsidR="00873E6D" w:rsidRPr="00B443C1" w:rsidRDefault="00873E6D" w:rsidP="00AE555B">
      <w:pPr>
        <w:pBdr>
          <w:bottom w:val="single" w:sz="12" w:space="1" w:color="auto"/>
        </w:pBdr>
        <w:shd w:val="clear" w:color="auto" w:fill="FFFFFF"/>
        <w:jc w:val="center"/>
        <w:rPr>
          <w:rFonts w:cs="Times New Roman"/>
          <w:b/>
          <w:bCs/>
        </w:rPr>
      </w:pPr>
      <w:r w:rsidRPr="00B443C1">
        <w:rPr>
          <w:rFonts w:cs="Times New Roman"/>
          <w:b/>
          <w:bCs/>
        </w:rPr>
        <w:t>ИМЕНИ М.В.ЛОМОНОСОВА</w:t>
      </w:r>
    </w:p>
    <w:p w:rsidR="00873E6D" w:rsidRDefault="00873E6D" w:rsidP="00873E6D">
      <w:pPr>
        <w:shd w:val="clear" w:color="auto" w:fill="FFFFFF"/>
        <w:jc w:val="center"/>
        <w:rPr>
          <w:rFonts w:cs="Times New Roman"/>
          <w:b/>
          <w:bCs/>
          <w:sz w:val="20"/>
          <w:szCs w:val="20"/>
        </w:rPr>
      </w:pPr>
    </w:p>
    <w:p w:rsidR="00873E6D" w:rsidRDefault="00873E6D" w:rsidP="00873E6D">
      <w:pPr>
        <w:shd w:val="clear" w:color="auto" w:fill="FFFFFF"/>
        <w:jc w:val="center"/>
        <w:rPr>
          <w:rFonts w:cs="Times New Roman"/>
          <w:b/>
          <w:bCs/>
          <w:sz w:val="20"/>
          <w:szCs w:val="20"/>
        </w:rPr>
      </w:pPr>
    </w:p>
    <w:p w:rsidR="00873E6D" w:rsidRDefault="00043292" w:rsidP="00AE555B">
      <w:pPr>
        <w:shd w:val="clear" w:color="auto" w:fill="FFFFFF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2166566" cy="1959288"/>
            <wp:effectExtent l="0" t="0" r="571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insta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03" cy="195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E6D" w:rsidRDefault="00873E6D" w:rsidP="00873E6D">
      <w:pPr>
        <w:shd w:val="clear" w:color="auto" w:fill="FFFFFF"/>
        <w:jc w:val="center"/>
        <w:rPr>
          <w:rFonts w:cs="Times New Roman"/>
          <w:b/>
          <w:bCs/>
          <w:sz w:val="20"/>
          <w:szCs w:val="20"/>
        </w:rPr>
      </w:pPr>
    </w:p>
    <w:p w:rsidR="00873E6D" w:rsidRPr="00B443C1" w:rsidRDefault="001A5538" w:rsidP="001A5538">
      <w:pPr>
        <w:shd w:val="clear" w:color="auto" w:fill="FFFFFF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</w:t>
      </w:r>
    </w:p>
    <w:p w:rsidR="00873E6D" w:rsidRDefault="00873E6D" w:rsidP="00AF3A8D">
      <w:pPr>
        <w:shd w:val="clear" w:color="auto" w:fill="FFFFFF"/>
        <w:jc w:val="center"/>
        <w:rPr>
          <w:rFonts w:cs="Times New Roman"/>
          <w:b/>
          <w:bCs/>
          <w:sz w:val="20"/>
          <w:szCs w:val="20"/>
        </w:rPr>
      </w:pPr>
    </w:p>
    <w:p w:rsidR="00873E6D" w:rsidRPr="001A5538" w:rsidRDefault="00873E6D" w:rsidP="00AE555B">
      <w:pPr>
        <w:shd w:val="clear" w:color="auto" w:fill="FFFFFF"/>
        <w:jc w:val="center"/>
        <w:rPr>
          <w:rFonts w:cs="Times New Roman"/>
          <w:b/>
          <w:bCs/>
          <w:sz w:val="44"/>
          <w:szCs w:val="44"/>
        </w:rPr>
      </w:pPr>
      <w:r w:rsidRPr="001A5538">
        <w:rPr>
          <w:rFonts w:cs="Times New Roman"/>
          <w:b/>
          <w:bCs/>
          <w:sz w:val="44"/>
          <w:szCs w:val="44"/>
        </w:rPr>
        <w:t>МОСКОВСКАЯ ШКОЛА ЭКОНОМИКИ</w:t>
      </w:r>
    </w:p>
    <w:p w:rsidR="001A5538" w:rsidRDefault="001A5538" w:rsidP="00AE555B">
      <w:pPr>
        <w:shd w:val="clear" w:color="auto" w:fill="FFFFFF"/>
        <w:jc w:val="center"/>
        <w:rPr>
          <w:rFonts w:cs="Times New Roman"/>
          <w:b/>
          <w:bCs/>
        </w:rPr>
      </w:pPr>
    </w:p>
    <w:p w:rsidR="00D10B83" w:rsidRDefault="00D10B83" w:rsidP="001A5538">
      <w:pPr>
        <w:shd w:val="clear" w:color="auto" w:fill="FFFFFF"/>
        <w:jc w:val="center"/>
        <w:rPr>
          <w:rFonts w:cs="Times New Roman"/>
          <w:b/>
          <w:bCs/>
          <w:sz w:val="20"/>
          <w:szCs w:val="20"/>
        </w:rPr>
      </w:pPr>
    </w:p>
    <w:p w:rsidR="00D10B83" w:rsidRDefault="00D10B83" w:rsidP="001A5538">
      <w:pPr>
        <w:shd w:val="clear" w:color="auto" w:fill="FFFFFF"/>
        <w:jc w:val="center"/>
        <w:rPr>
          <w:rFonts w:cs="Times New Roman"/>
          <w:b/>
          <w:bCs/>
          <w:sz w:val="20"/>
          <w:szCs w:val="20"/>
        </w:rPr>
      </w:pPr>
    </w:p>
    <w:p w:rsidR="00D10B83" w:rsidRDefault="00D10B83" w:rsidP="001A5538">
      <w:pPr>
        <w:shd w:val="clear" w:color="auto" w:fill="FFFFFF"/>
        <w:jc w:val="center"/>
        <w:rPr>
          <w:rFonts w:cs="Times New Roman"/>
          <w:b/>
          <w:bCs/>
          <w:sz w:val="20"/>
          <w:szCs w:val="20"/>
        </w:rPr>
      </w:pPr>
    </w:p>
    <w:p w:rsidR="00873E6D" w:rsidRPr="001A5538" w:rsidRDefault="00873E6D" w:rsidP="00873E6D">
      <w:pPr>
        <w:shd w:val="clear" w:color="auto" w:fill="FFFFFF"/>
        <w:jc w:val="center"/>
        <w:rPr>
          <w:rFonts w:cs="Times New Roman"/>
          <w:b/>
          <w:bCs/>
          <w:sz w:val="32"/>
          <w:szCs w:val="32"/>
        </w:rPr>
      </w:pPr>
    </w:p>
    <w:p w:rsidR="00873E6D" w:rsidRPr="001A5538" w:rsidRDefault="00AE555B" w:rsidP="00873E6D">
      <w:pPr>
        <w:shd w:val="clear" w:color="auto" w:fill="FFFFFF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3025140" cy="2590800"/>
            <wp:effectExtent l="0" t="0" r="3810" b="0"/>
            <wp:docPr id="2" name="Рисунок 2" descr="11069162111890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6916211189050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6D" w:rsidRPr="001A5538" w:rsidRDefault="00873E6D" w:rsidP="00873E6D">
      <w:pPr>
        <w:shd w:val="clear" w:color="auto" w:fill="FFFFFF"/>
        <w:jc w:val="center"/>
        <w:rPr>
          <w:rFonts w:cs="Times New Roman"/>
          <w:b/>
          <w:bCs/>
          <w:sz w:val="32"/>
          <w:szCs w:val="32"/>
        </w:rPr>
      </w:pPr>
    </w:p>
    <w:p w:rsidR="0029296D" w:rsidRPr="00BF5F02" w:rsidRDefault="001A5538" w:rsidP="00AF3A8D">
      <w:pPr>
        <w:jc w:val="center"/>
        <w:rPr>
          <w:rFonts w:cs="Times New Roman"/>
          <w:b/>
          <w:color w:val="FF0000"/>
          <w:sz w:val="44"/>
          <w:szCs w:val="44"/>
        </w:rPr>
      </w:pPr>
      <w:r w:rsidRPr="00BF5F02">
        <w:rPr>
          <w:rFonts w:cs="Times New Roman"/>
          <w:b/>
          <w:color w:val="FF0000"/>
          <w:sz w:val="44"/>
          <w:szCs w:val="44"/>
        </w:rPr>
        <w:t>ПАМЯТКА</w:t>
      </w:r>
    </w:p>
    <w:p w:rsidR="00873E6D" w:rsidRPr="00BF5F02" w:rsidRDefault="00873E6D" w:rsidP="00AF3A8D">
      <w:pPr>
        <w:jc w:val="center"/>
        <w:rPr>
          <w:rFonts w:cs="Times New Roman"/>
          <w:b/>
          <w:sz w:val="44"/>
          <w:szCs w:val="44"/>
        </w:rPr>
      </w:pPr>
    </w:p>
    <w:p w:rsidR="00873E6D" w:rsidRPr="00BF5F02" w:rsidRDefault="001A5538" w:rsidP="00AF3A8D">
      <w:pPr>
        <w:jc w:val="center"/>
        <w:rPr>
          <w:rFonts w:cs="Times New Roman"/>
          <w:b/>
          <w:color w:val="FF0000"/>
          <w:sz w:val="44"/>
          <w:szCs w:val="44"/>
        </w:rPr>
      </w:pPr>
      <w:r w:rsidRPr="00BF5F02">
        <w:rPr>
          <w:rFonts w:cs="Times New Roman"/>
          <w:b/>
          <w:color w:val="FF0000"/>
          <w:sz w:val="44"/>
          <w:szCs w:val="44"/>
        </w:rPr>
        <w:t>ПЕРВОКУРСНИКА</w:t>
      </w:r>
    </w:p>
    <w:p w:rsidR="00873E6D" w:rsidRPr="00AE555B" w:rsidRDefault="00873E6D" w:rsidP="00DA1516">
      <w:pPr>
        <w:jc w:val="center"/>
        <w:rPr>
          <w:sz w:val="44"/>
          <w:szCs w:val="44"/>
        </w:rPr>
      </w:pPr>
    </w:p>
    <w:p w:rsidR="00AF3A8D" w:rsidRPr="00737B20" w:rsidRDefault="00AF3A8D" w:rsidP="001A5538">
      <w:pPr>
        <w:shd w:val="clear" w:color="auto" w:fill="FFFFFF"/>
        <w:rPr>
          <w:rFonts w:cs="Times New Roman"/>
          <w:b/>
          <w:bCs/>
        </w:rPr>
      </w:pPr>
    </w:p>
    <w:p w:rsidR="003D40B0" w:rsidRPr="009C4C70" w:rsidRDefault="003D40B0" w:rsidP="001A5538">
      <w:pPr>
        <w:shd w:val="clear" w:color="auto" w:fill="FFFFFF"/>
        <w:rPr>
          <w:rFonts w:cs="Times New Roman"/>
          <w:b/>
          <w:bCs/>
          <w:sz w:val="32"/>
          <w:szCs w:val="32"/>
        </w:rPr>
      </w:pPr>
    </w:p>
    <w:p w:rsidR="00873E6D" w:rsidRPr="009C4C70" w:rsidRDefault="00873E6D" w:rsidP="00AE555B">
      <w:pPr>
        <w:shd w:val="clear" w:color="auto" w:fill="FFFFFF"/>
        <w:jc w:val="center"/>
        <w:rPr>
          <w:rFonts w:cs="Times New Roman"/>
          <w:b/>
          <w:bCs/>
          <w:sz w:val="32"/>
          <w:szCs w:val="32"/>
        </w:rPr>
      </w:pPr>
      <w:r w:rsidRPr="009C4C70">
        <w:rPr>
          <w:rFonts w:cs="Times New Roman"/>
          <w:b/>
          <w:bCs/>
          <w:sz w:val="32"/>
          <w:szCs w:val="32"/>
        </w:rPr>
        <w:t>Москва</w:t>
      </w:r>
    </w:p>
    <w:p w:rsidR="00873E6D" w:rsidRPr="009C4C70" w:rsidRDefault="00873E6D" w:rsidP="00AE555B">
      <w:pPr>
        <w:shd w:val="clear" w:color="auto" w:fill="FFFFFF"/>
        <w:jc w:val="center"/>
        <w:rPr>
          <w:rFonts w:cs="Times New Roman"/>
          <w:b/>
          <w:bCs/>
          <w:sz w:val="32"/>
          <w:szCs w:val="32"/>
        </w:rPr>
      </w:pPr>
    </w:p>
    <w:p w:rsidR="00B60B3D" w:rsidRDefault="00873E6D" w:rsidP="00AE555B">
      <w:pPr>
        <w:shd w:val="clear" w:color="auto" w:fill="FFFFFF"/>
        <w:jc w:val="center"/>
        <w:rPr>
          <w:rFonts w:cs="Times New Roman"/>
          <w:b/>
          <w:bCs/>
          <w:sz w:val="32"/>
          <w:szCs w:val="32"/>
        </w:rPr>
      </w:pPr>
      <w:r w:rsidRPr="009C4C70">
        <w:rPr>
          <w:rFonts w:cs="Times New Roman"/>
          <w:b/>
          <w:bCs/>
          <w:sz w:val="32"/>
          <w:szCs w:val="32"/>
        </w:rPr>
        <w:t>2</w:t>
      </w:r>
      <w:r w:rsidR="009A2486" w:rsidRPr="009C4C70">
        <w:rPr>
          <w:rFonts w:cs="Times New Roman"/>
          <w:b/>
          <w:bCs/>
          <w:sz w:val="32"/>
          <w:szCs w:val="32"/>
        </w:rPr>
        <w:t>01</w:t>
      </w:r>
      <w:r w:rsidR="008A6F90">
        <w:rPr>
          <w:rFonts w:cs="Times New Roman"/>
          <w:b/>
          <w:bCs/>
          <w:sz w:val="32"/>
          <w:szCs w:val="32"/>
        </w:rPr>
        <w:t>9</w:t>
      </w:r>
    </w:p>
    <w:p w:rsidR="00B60B3D" w:rsidRDefault="00B60B3D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</w:p>
    <w:bookmarkStart w:id="0" w:name="_Toc130104864"/>
    <w:bookmarkStart w:id="1" w:name="_Toc130110383"/>
    <w:bookmarkStart w:id="2" w:name="_Toc130117838"/>
    <w:bookmarkStart w:id="3" w:name="_Toc130196669"/>
    <w:bookmarkStart w:id="4" w:name="_Toc130199324"/>
    <w:bookmarkStart w:id="5" w:name="_Toc487193830"/>
    <w:p w:rsidR="00BA5671" w:rsidRPr="00AF3A8D" w:rsidRDefault="005406E4" w:rsidP="00BA5671">
      <w:pPr>
        <w:pStyle w:val="1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ACCC8B5" wp14:editId="0D3C8AE5">
                <wp:simplePos x="0" y="0"/>
                <wp:positionH relativeFrom="column">
                  <wp:posOffset>-12700</wp:posOffset>
                </wp:positionH>
                <wp:positionV relativeFrom="paragraph">
                  <wp:posOffset>279400</wp:posOffset>
                </wp:positionV>
                <wp:extent cx="5955665" cy="0"/>
                <wp:effectExtent l="0" t="19050" r="26035" b="381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2pt" to="467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" strokeweight="4.5pt">
                <v:stroke linestyle="thickThin"/>
                <w10:anchorlock/>
              </v:line>
            </w:pict>
          </mc:Fallback>
        </mc:AlternateContent>
      </w:r>
      <w:r w:rsidR="00BA5671" w:rsidRPr="00AF3A8D">
        <w:rPr>
          <w:rFonts w:cs="Times New Roman"/>
        </w:rPr>
        <w:t>ОГЛАВЛЕНИЕ</w:t>
      </w:r>
      <w:bookmarkEnd w:id="0"/>
      <w:bookmarkEnd w:id="1"/>
      <w:bookmarkEnd w:id="2"/>
      <w:bookmarkEnd w:id="3"/>
      <w:bookmarkEnd w:id="4"/>
      <w:bookmarkEnd w:id="5"/>
    </w:p>
    <w:sdt>
      <w:sdtPr>
        <w:rPr>
          <w:rFonts w:ascii="Times New Roman" w:eastAsia="Times New Roman" w:hAnsi="Times New Roman" w:cs="Garamond"/>
          <w:b w:val="0"/>
          <w:bCs w:val="0"/>
          <w:color w:val="auto"/>
          <w:sz w:val="24"/>
          <w:szCs w:val="24"/>
        </w:rPr>
        <w:id w:val="1590431063"/>
        <w:docPartObj>
          <w:docPartGallery w:val="Table of Contents"/>
          <w:docPartUnique/>
        </w:docPartObj>
      </w:sdtPr>
      <w:sdtEndPr/>
      <w:sdtContent>
        <w:p w:rsidR="005664D0" w:rsidRDefault="005664D0">
          <w:pPr>
            <w:pStyle w:val="af3"/>
          </w:pPr>
        </w:p>
        <w:p w:rsidR="00210F8B" w:rsidRDefault="005664D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193830" w:history="1">
            <w:r w:rsidR="00210F8B" w:rsidRPr="00CA4ED7">
              <w:rPr>
                <w:rStyle w:val="a5"/>
                <w:noProof/>
              </w:rPr>
              <w:t>ОГЛАВЛЕНИЕ</w:t>
            </w:r>
            <w:r w:rsidR="00210F8B">
              <w:rPr>
                <w:noProof/>
                <w:webHidden/>
              </w:rPr>
              <w:tab/>
            </w:r>
            <w:r w:rsidR="00210F8B">
              <w:rPr>
                <w:noProof/>
                <w:webHidden/>
              </w:rPr>
              <w:fldChar w:fldCharType="begin"/>
            </w:r>
            <w:r w:rsidR="00210F8B">
              <w:rPr>
                <w:noProof/>
                <w:webHidden/>
              </w:rPr>
              <w:instrText xml:space="preserve"> PAGEREF _Toc487193830 \h </w:instrText>
            </w:r>
            <w:r w:rsidR="00210F8B">
              <w:rPr>
                <w:noProof/>
                <w:webHidden/>
              </w:rPr>
            </w:r>
            <w:r w:rsidR="00210F8B">
              <w:rPr>
                <w:noProof/>
                <w:webHidden/>
              </w:rPr>
              <w:fldChar w:fldCharType="separate"/>
            </w:r>
            <w:r w:rsidR="0064214C">
              <w:rPr>
                <w:noProof/>
                <w:webHidden/>
              </w:rPr>
              <w:t>2</w:t>
            </w:r>
            <w:r w:rsidR="00210F8B">
              <w:rPr>
                <w:noProof/>
                <w:webHidden/>
              </w:rPr>
              <w:fldChar w:fldCharType="end"/>
            </w:r>
          </w:hyperlink>
        </w:p>
        <w:p w:rsidR="00210F8B" w:rsidRDefault="00705D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193831" w:history="1">
            <w:r w:rsidR="00210F8B" w:rsidRPr="00CA4ED7">
              <w:rPr>
                <w:rStyle w:val="a5"/>
                <w:noProof/>
              </w:rPr>
              <w:t>ВВЕДЕНИЕ</w:t>
            </w:r>
            <w:r w:rsidR="00210F8B">
              <w:rPr>
                <w:noProof/>
                <w:webHidden/>
              </w:rPr>
              <w:tab/>
            </w:r>
            <w:r w:rsidR="00210F8B">
              <w:rPr>
                <w:noProof/>
                <w:webHidden/>
              </w:rPr>
              <w:fldChar w:fldCharType="begin"/>
            </w:r>
            <w:r w:rsidR="00210F8B">
              <w:rPr>
                <w:noProof/>
                <w:webHidden/>
              </w:rPr>
              <w:instrText xml:space="preserve"> PAGEREF _Toc487193831 \h </w:instrText>
            </w:r>
            <w:r w:rsidR="00210F8B">
              <w:rPr>
                <w:noProof/>
                <w:webHidden/>
              </w:rPr>
            </w:r>
            <w:r w:rsidR="00210F8B">
              <w:rPr>
                <w:noProof/>
                <w:webHidden/>
              </w:rPr>
              <w:fldChar w:fldCharType="separate"/>
            </w:r>
            <w:r w:rsidR="0064214C">
              <w:rPr>
                <w:noProof/>
                <w:webHidden/>
              </w:rPr>
              <w:t>3</w:t>
            </w:r>
            <w:r w:rsidR="00210F8B">
              <w:rPr>
                <w:noProof/>
                <w:webHidden/>
              </w:rPr>
              <w:fldChar w:fldCharType="end"/>
            </w:r>
          </w:hyperlink>
        </w:p>
        <w:p w:rsidR="00210F8B" w:rsidRDefault="00705D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193832" w:history="1">
            <w:r w:rsidR="00210F8B" w:rsidRPr="00CA4ED7">
              <w:rPr>
                <w:rStyle w:val="a5"/>
                <w:noProof/>
              </w:rPr>
              <w:t>ИНФОРМАЦИЯ О МШЭ МГУ ИМЕНИ М.В.ЛОМОНОСОВА</w:t>
            </w:r>
            <w:r w:rsidR="00210F8B">
              <w:rPr>
                <w:noProof/>
                <w:webHidden/>
              </w:rPr>
              <w:tab/>
            </w:r>
            <w:r w:rsidR="00210F8B">
              <w:rPr>
                <w:noProof/>
                <w:webHidden/>
              </w:rPr>
              <w:fldChar w:fldCharType="begin"/>
            </w:r>
            <w:r w:rsidR="00210F8B">
              <w:rPr>
                <w:noProof/>
                <w:webHidden/>
              </w:rPr>
              <w:instrText xml:space="preserve"> PAGEREF _Toc487193832 \h </w:instrText>
            </w:r>
            <w:r w:rsidR="00210F8B">
              <w:rPr>
                <w:noProof/>
                <w:webHidden/>
              </w:rPr>
            </w:r>
            <w:r w:rsidR="00210F8B">
              <w:rPr>
                <w:noProof/>
                <w:webHidden/>
              </w:rPr>
              <w:fldChar w:fldCharType="separate"/>
            </w:r>
            <w:r w:rsidR="0064214C">
              <w:rPr>
                <w:noProof/>
                <w:webHidden/>
              </w:rPr>
              <w:t>4</w:t>
            </w:r>
            <w:r w:rsidR="00210F8B">
              <w:rPr>
                <w:noProof/>
                <w:webHidden/>
              </w:rPr>
              <w:fldChar w:fldCharType="end"/>
            </w:r>
          </w:hyperlink>
        </w:p>
        <w:p w:rsidR="00210F8B" w:rsidRDefault="00705D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193833" w:history="1">
            <w:r w:rsidR="00210F8B" w:rsidRPr="00CA4ED7">
              <w:rPr>
                <w:rStyle w:val="a5"/>
                <w:noProof/>
              </w:rPr>
              <w:t>ОСОБЕННОСТИ ОБУЧЕНИЯ В МШЭ МГУ</w:t>
            </w:r>
            <w:r w:rsidR="00210F8B">
              <w:rPr>
                <w:noProof/>
                <w:webHidden/>
              </w:rPr>
              <w:tab/>
            </w:r>
            <w:r w:rsidR="00706004">
              <w:rPr>
                <w:noProof/>
                <w:webHidden/>
              </w:rPr>
              <w:t>6</w:t>
            </w:r>
          </w:hyperlink>
        </w:p>
        <w:p w:rsidR="00210F8B" w:rsidRDefault="00705D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193834" w:history="1">
            <w:r w:rsidR="00210F8B" w:rsidRPr="00CA4ED7">
              <w:rPr>
                <w:rStyle w:val="a5"/>
                <w:noProof/>
              </w:rPr>
              <w:t>ПРОГРАММЫ ОБУЧЕНИЯ МАГИСТРОВ И БАКАЛАВРОВ</w:t>
            </w:r>
            <w:r w:rsidR="00210F8B">
              <w:rPr>
                <w:noProof/>
                <w:webHidden/>
              </w:rPr>
              <w:tab/>
            </w:r>
            <w:r w:rsidR="00706004">
              <w:rPr>
                <w:noProof/>
                <w:webHidden/>
              </w:rPr>
              <w:t>8</w:t>
            </w:r>
          </w:hyperlink>
        </w:p>
        <w:p w:rsidR="00210F8B" w:rsidRDefault="00705D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193835" w:history="1">
            <w:r w:rsidR="00210F8B" w:rsidRPr="00CA4ED7">
              <w:rPr>
                <w:rStyle w:val="a5"/>
                <w:noProof/>
              </w:rPr>
              <w:t>БАКАЛАВРИАТ</w:t>
            </w:r>
            <w:r w:rsidR="00210F8B">
              <w:rPr>
                <w:noProof/>
                <w:webHidden/>
              </w:rPr>
              <w:tab/>
            </w:r>
            <w:r w:rsidR="00706004">
              <w:rPr>
                <w:noProof/>
                <w:webHidden/>
              </w:rPr>
              <w:t>8</w:t>
            </w:r>
          </w:hyperlink>
        </w:p>
        <w:p w:rsidR="00210F8B" w:rsidRDefault="00705D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193836" w:history="1">
            <w:r w:rsidR="00210F8B" w:rsidRPr="00CA4ED7">
              <w:rPr>
                <w:rStyle w:val="a5"/>
                <w:noProof/>
              </w:rPr>
              <w:t>МАГИСТРАТУРА</w:t>
            </w:r>
            <w:r w:rsidR="00210F8B">
              <w:rPr>
                <w:noProof/>
                <w:webHidden/>
              </w:rPr>
              <w:tab/>
            </w:r>
            <w:r w:rsidR="00706004">
              <w:rPr>
                <w:noProof/>
                <w:webHidden/>
              </w:rPr>
              <w:t>10</w:t>
            </w:r>
          </w:hyperlink>
        </w:p>
        <w:p w:rsidR="00210F8B" w:rsidRDefault="00705D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193837" w:history="1">
            <w:r w:rsidR="00210F8B" w:rsidRPr="00CA4ED7">
              <w:rPr>
                <w:rStyle w:val="a5"/>
                <w:noProof/>
              </w:rPr>
              <w:t>ПРАВА И ОБЯЗАННОСТИ СТУДЕНТА МШЭ МГУ</w:t>
            </w:r>
            <w:r w:rsidR="00210F8B">
              <w:rPr>
                <w:noProof/>
                <w:webHidden/>
              </w:rPr>
              <w:tab/>
            </w:r>
            <w:r w:rsidR="00706004">
              <w:rPr>
                <w:noProof/>
                <w:webHidden/>
              </w:rPr>
              <w:t>13</w:t>
            </w:r>
          </w:hyperlink>
        </w:p>
        <w:p w:rsidR="00210F8B" w:rsidRDefault="00705D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193838" w:history="1">
            <w:r w:rsidR="00210F8B" w:rsidRPr="00CA4ED7">
              <w:rPr>
                <w:rStyle w:val="a5"/>
                <w:noProof/>
              </w:rPr>
              <w:t>УЧЕБНЫЙ ПРОЦЕСС</w:t>
            </w:r>
            <w:r w:rsidR="00210F8B">
              <w:rPr>
                <w:noProof/>
                <w:webHidden/>
              </w:rPr>
              <w:tab/>
            </w:r>
            <w:r w:rsidR="00706004">
              <w:rPr>
                <w:noProof/>
                <w:webHidden/>
              </w:rPr>
              <w:t>14</w:t>
            </w:r>
          </w:hyperlink>
        </w:p>
        <w:p w:rsidR="00210F8B" w:rsidRDefault="00705D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193839" w:history="1">
            <w:r w:rsidR="00210F8B" w:rsidRPr="00CA4ED7">
              <w:rPr>
                <w:rStyle w:val="a5"/>
                <w:noProof/>
              </w:rPr>
              <w:t>КАФЕДРЫ МШЭ МГУ</w:t>
            </w:r>
            <w:r w:rsidR="00210F8B">
              <w:rPr>
                <w:noProof/>
                <w:webHidden/>
              </w:rPr>
              <w:tab/>
            </w:r>
            <w:r w:rsidR="00706004">
              <w:rPr>
                <w:noProof/>
                <w:webHidden/>
              </w:rPr>
              <w:t>17</w:t>
            </w:r>
          </w:hyperlink>
        </w:p>
        <w:p w:rsidR="00210F8B" w:rsidRDefault="00705D0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7193840" w:history="1">
            <w:r w:rsidR="00210F8B" w:rsidRPr="00CA4ED7">
              <w:rPr>
                <w:rStyle w:val="a5"/>
                <w:noProof/>
              </w:rPr>
              <w:t>Для  заметок</w:t>
            </w:r>
            <w:r w:rsidR="00210F8B">
              <w:rPr>
                <w:noProof/>
                <w:webHidden/>
              </w:rPr>
              <w:tab/>
            </w:r>
            <w:r w:rsidR="00446F59">
              <w:rPr>
                <w:noProof/>
                <w:webHidden/>
              </w:rPr>
              <w:t>25</w:t>
            </w:r>
          </w:hyperlink>
        </w:p>
        <w:p w:rsidR="005664D0" w:rsidRDefault="005664D0">
          <w:r>
            <w:rPr>
              <w:b/>
              <w:bCs/>
            </w:rPr>
            <w:fldChar w:fldCharType="end"/>
          </w:r>
        </w:p>
      </w:sdtContent>
    </w:sdt>
    <w:p w:rsidR="00BA5671" w:rsidRDefault="00BA5671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C1246A" w:rsidRDefault="00C1246A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Default="006961A9" w:rsidP="00BA5671">
      <w:pPr>
        <w:rPr>
          <w:rFonts w:cs="Times New Roman"/>
        </w:rPr>
      </w:pPr>
    </w:p>
    <w:p w:rsidR="006961A9" w:rsidRPr="00BA5671" w:rsidRDefault="006961A9" w:rsidP="00BA5671">
      <w:pPr>
        <w:rPr>
          <w:rFonts w:cs="Times New Roman"/>
        </w:rPr>
      </w:pPr>
    </w:p>
    <w:p w:rsidR="00E11AC7" w:rsidRDefault="00E11AC7" w:rsidP="00873E6D"/>
    <w:p w:rsidR="009237A1" w:rsidRDefault="009237A1" w:rsidP="00873E6D"/>
    <w:p w:rsidR="009237A1" w:rsidRDefault="009237A1" w:rsidP="00873E6D"/>
    <w:p w:rsidR="009237A1" w:rsidRDefault="009237A1" w:rsidP="00873E6D"/>
    <w:p w:rsidR="008F0B13" w:rsidRPr="005C1E84" w:rsidRDefault="008F0B13" w:rsidP="007F167D">
      <w:pPr>
        <w:pStyle w:val="1"/>
        <w:rPr>
          <w:sz w:val="28"/>
        </w:rPr>
      </w:pPr>
      <w:bookmarkStart w:id="6" w:name="_Toc487193831"/>
      <w:r w:rsidRPr="005C1E84">
        <w:rPr>
          <w:sz w:val="28"/>
        </w:rPr>
        <w:lastRenderedPageBreak/>
        <w:t>ВВЕДЕНИЕ</w:t>
      </w:r>
      <w:bookmarkEnd w:id="6"/>
    </w:p>
    <w:p w:rsidR="00435E52" w:rsidRPr="005C1E84" w:rsidRDefault="005406E4" w:rsidP="005C1E84">
      <w:pPr>
        <w:jc w:val="center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FC35FF" wp14:editId="37B03A19">
                <wp:simplePos x="0" y="0"/>
                <wp:positionH relativeFrom="column">
                  <wp:posOffset>2382520</wp:posOffset>
                </wp:positionH>
                <wp:positionV relativeFrom="paragraph">
                  <wp:posOffset>-128905</wp:posOffset>
                </wp:positionV>
                <wp:extent cx="1155065" cy="0"/>
                <wp:effectExtent l="0" t="19050" r="26035" b="3810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pt,-10.15pt" to="278.5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" strokeweight="4.5pt">
                <v:stroke linestyle="thickThin"/>
                <w10:anchorlock/>
              </v:line>
            </w:pict>
          </mc:Fallback>
        </mc:AlternateContent>
      </w:r>
      <w:r w:rsidR="009708D2" w:rsidRPr="005C1E84">
        <w:rPr>
          <w:rFonts w:cs="Times New Roman"/>
          <w:b/>
          <w:i/>
          <w:sz w:val="25"/>
          <w:szCs w:val="25"/>
        </w:rPr>
        <w:t>Д</w:t>
      </w:r>
      <w:r w:rsidR="00435E52" w:rsidRPr="005C1E84">
        <w:rPr>
          <w:rFonts w:cs="Times New Roman"/>
          <w:b/>
          <w:i/>
          <w:sz w:val="25"/>
          <w:szCs w:val="25"/>
        </w:rPr>
        <w:t>орогой первокурсник!</w:t>
      </w:r>
    </w:p>
    <w:p w:rsidR="00660600" w:rsidRPr="005C1E84" w:rsidRDefault="00660600" w:rsidP="002A13B0">
      <w:pPr>
        <w:jc w:val="both"/>
        <w:rPr>
          <w:rFonts w:cs="Times New Roman"/>
          <w:b/>
          <w:i/>
          <w:sz w:val="25"/>
          <w:szCs w:val="25"/>
        </w:rPr>
      </w:pPr>
    </w:p>
    <w:p w:rsidR="00052000" w:rsidRPr="005C1E84" w:rsidRDefault="00435E52" w:rsidP="002A13B0">
      <w:pPr>
        <w:spacing w:line="360" w:lineRule="auto"/>
        <w:ind w:firstLine="708"/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Мы поздравляем тебя с поступлен</w:t>
      </w:r>
      <w:r w:rsidR="00023545" w:rsidRPr="005C1E84">
        <w:rPr>
          <w:rFonts w:cs="Times New Roman"/>
          <w:b/>
          <w:i/>
          <w:sz w:val="25"/>
          <w:szCs w:val="25"/>
        </w:rPr>
        <w:t>ием в Московскую школу экономики</w:t>
      </w:r>
      <w:r w:rsidRPr="005C1E84">
        <w:rPr>
          <w:rFonts w:cs="Times New Roman"/>
          <w:b/>
          <w:i/>
          <w:sz w:val="25"/>
          <w:szCs w:val="25"/>
        </w:rPr>
        <w:t xml:space="preserve"> МГУ имени М.В.</w:t>
      </w:r>
      <w:r w:rsidR="0080281B" w:rsidRPr="005C1E84">
        <w:rPr>
          <w:rFonts w:cs="Times New Roman"/>
          <w:b/>
          <w:i/>
          <w:sz w:val="25"/>
          <w:szCs w:val="25"/>
        </w:rPr>
        <w:t xml:space="preserve"> </w:t>
      </w:r>
      <w:r w:rsidRPr="005C1E84">
        <w:rPr>
          <w:rFonts w:cs="Times New Roman"/>
          <w:b/>
          <w:i/>
          <w:sz w:val="25"/>
          <w:szCs w:val="25"/>
        </w:rPr>
        <w:t xml:space="preserve">Ломоносова! Ты сделал правильный выбор! За годы, которые тебе доведется провести в этих стенах, ты научишься многому, во всяком случае, наши преподаватели сделают </w:t>
      </w:r>
      <w:r w:rsidR="00660600" w:rsidRPr="005C1E84">
        <w:rPr>
          <w:rFonts w:cs="Times New Roman"/>
          <w:b/>
          <w:i/>
          <w:sz w:val="25"/>
          <w:szCs w:val="25"/>
        </w:rPr>
        <w:t xml:space="preserve">для этого </w:t>
      </w:r>
      <w:r w:rsidRPr="005C1E84">
        <w:rPr>
          <w:rFonts w:cs="Times New Roman"/>
          <w:b/>
          <w:i/>
          <w:sz w:val="25"/>
          <w:szCs w:val="25"/>
        </w:rPr>
        <w:t>все возможное.</w:t>
      </w:r>
      <w:r w:rsidR="00F54EE5" w:rsidRPr="005C1E84">
        <w:rPr>
          <w:rFonts w:cs="Times New Roman"/>
          <w:b/>
          <w:i/>
          <w:sz w:val="25"/>
          <w:szCs w:val="25"/>
        </w:rPr>
        <w:t xml:space="preserve"> МШЭ МГУ в </w:t>
      </w:r>
      <w:r w:rsidR="00071DDA" w:rsidRPr="005C1E84">
        <w:rPr>
          <w:rFonts w:cs="Times New Roman"/>
          <w:b/>
          <w:i/>
          <w:sz w:val="25"/>
          <w:szCs w:val="25"/>
        </w:rPr>
        <w:t>20</w:t>
      </w:r>
      <w:r w:rsidR="001836F0" w:rsidRPr="005C1E84">
        <w:rPr>
          <w:rFonts w:cs="Times New Roman"/>
          <w:b/>
          <w:i/>
          <w:sz w:val="25"/>
          <w:szCs w:val="25"/>
        </w:rPr>
        <w:t>1</w:t>
      </w:r>
      <w:r w:rsidR="004B025B" w:rsidRPr="005C1E84">
        <w:rPr>
          <w:rFonts w:cs="Times New Roman"/>
          <w:b/>
          <w:i/>
          <w:sz w:val="25"/>
          <w:szCs w:val="25"/>
        </w:rPr>
        <w:t>4</w:t>
      </w:r>
      <w:r w:rsidR="00F54EE5" w:rsidRPr="005C1E84">
        <w:rPr>
          <w:rFonts w:cs="Times New Roman"/>
          <w:b/>
          <w:i/>
          <w:sz w:val="25"/>
          <w:szCs w:val="25"/>
        </w:rPr>
        <w:t xml:space="preserve"> году отметила с</w:t>
      </w:r>
      <w:r w:rsidR="00023545" w:rsidRPr="005C1E84">
        <w:rPr>
          <w:rFonts w:cs="Times New Roman"/>
          <w:b/>
          <w:i/>
          <w:sz w:val="25"/>
          <w:szCs w:val="25"/>
        </w:rPr>
        <w:t xml:space="preserve">вое </w:t>
      </w:r>
      <w:r w:rsidR="00624A8F" w:rsidRPr="005C1E84">
        <w:rPr>
          <w:rFonts w:cs="Times New Roman"/>
          <w:b/>
          <w:i/>
          <w:sz w:val="25"/>
          <w:szCs w:val="25"/>
        </w:rPr>
        <w:t>девят</w:t>
      </w:r>
      <w:r w:rsidR="001836F0" w:rsidRPr="005C1E84">
        <w:rPr>
          <w:rFonts w:cs="Times New Roman"/>
          <w:b/>
          <w:i/>
          <w:sz w:val="25"/>
          <w:szCs w:val="25"/>
        </w:rPr>
        <w:t>и</w:t>
      </w:r>
      <w:r w:rsidR="00023545" w:rsidRPr="005C1E84">
        <w:rPr>
          <w:rFonts w:cs="Times New Roman"/>
          <w:b/>
          <w:i/>
          <w:sz w:val="25"/>
          <w:szCs w:val="25"/>
        </w:rPr>
        <w:t>летие. Несмотря на юный возраст, у нас сложились свои традиции, включая</w:t>
      </w:r>
      <w:r w:rsidR="008222FA" w:rsidRPr="005C1E84">
        <w:rPr>
          <w:rFonts w:cs="Times New Roman"/>
          <w:b/>
          <w:i/>
          <w:sz w:val="25"/>
          <w:szCs w:val="25"/>
        </w:rPr>
        <w:t xml:space="preserve"> кодекс чести </w:t>
      </w:r>
      <w:r w:rsidR="00D7701F" w:rsidRPr="005C1E84">
        <w:rPr>
          <w:rFonts w:cs="Times New Roman"/>
          <w:b/>
          <w:i/>
          <w:sz w:val="25"/>
          <w:szCs w:val="25"/>
        </w:rPr>
        <w:t xml:space="preserve">студента </w:t>
      </w:r>
      <w:r w:rsidR="00023545" w:rsidRPr="005C1E84">
        <w:rPr>
          <w:rFonts w:cs="Times New Roman"/>
          <w:b/>
          <w:i/>
          <w:sz w:val="25"/>
          <w:szCs w:val="25"/>
        </w:rPr>
        <w:t xml:space="preserve">МШЭ </w:t>
      </w:r>
      <w:r w:rsidR="00D7701F" w:rsidRPr="005C1E84">
        <w:rPr>
          <w:rFonts w:cs="Times New Roman"/>
          <w:b/>
          <w:i/>
          <w:sz w:val="25"/>
          <w:szCs w:val="25"/>
        </w:rPr>
        <w:t>МГУ</w:t>
      </w:r>
      <w:r w:rsidR="00023545" w:rsidRPr="005C1E84">
        <w:rPr>
          <w:rFonts w:cs="Times New Roman"/>
          <w:b/>
          <w:i/>
          <w:sz w:val="25"/>
          <w:szCs w:val="25"/>
        </w:rPr>
        <w:t>. Вот его основные положения</w:t>
      </w:r>
      <w:r w:rsidR="00105FF3" w:rsidRPr="005C1E84">
        <w:rPr>
          <w:rFonts w:cs="Times New Roman"/>
          <w:b/>
          <w:i/>
          <w:sz w:val="25"/>
          <w:szCs w:val="25"/>
        </w:rPr>
        <w:t>:</w:t>
      </w:r>
    </w:p>
    <w:p w:rsidR="00052000" w:rsidRPr="005C1E84" w:rsidRDefault="00052000" w:rsidP="002A13B0">
      <w:pPr>
        <w:numPr>
          <w:ilvl w:val="0"/>
          <w:numId w:val="3"/>
        </w:numPr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Студент МШЭ целью своего пребывания в стенах школы видит</w:t>
      </w:r>
    </w:p>
    <w:p w:rsidR="00052000" w:rsidRPr="005C1E84" w:rsidRDefault="00052000" w:rsidP="002A13B0">
      <w:pPr>
        <w:ind w:left="360"/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получение ЗНАНИЙ и делает все от него зависящее, чтобы стать высококлассным профессионалом</w:t>
      </w:r>
      <w:r w:rsidR="00023545" w:rsidRPr="005C1E84">
        <w:rPr>
          <w:rFonts w:cs="Times New Roman"/>
          <w:b/>
          <w:i/>
          <w:sz w:val="25"/>
          <w:szCs w:val="25"/>
        </w:rPr>
        <w:t>.</w:t>
      </w:r>
    </w:p>
    <w:p w:rsidR="00071DDA" w:rsidRPr="005C1E84" w:rsidRDefault="00052000" w:rsidP="002A13B0">
      <w:pPr>
        <w:numPr>
          <w:ilvl w:val="0"/>
          <w:numId w:val="3"/>
        </w:numPr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 xml:space="preserve">Студент МШЭ с уважением относится ко всем, </w:t>
      </w:r>
      <w:r w:rsidR="00071DDA" w:rsidRPr="005C1E84">
        <w:rPr>
          <w:rFonts w:cs="Times New Roman"/>
          <w:b/>
          <w:i/>
          <w:sz w:val="25"/>
          <w:szCs w:val="25"/>
        </w:rPr>
        <w:t>кто занимается организацией, координацией и веде</w:t>
      </w:r>
      <w:r w:rsidR="00023545" w:rsidRPr="005C1E84">
        <w:rPr>
          <w:rFonts w:cs="Times New Roman"/>
          <w:b/>
          <w:i/>
          <w:sz w:val="25"/>
          <w:szCs w:val="25"/>
        </w:rPr>
        <w:t xml:space="preserve">нием учебного процесса и </w:t>
      </w:r>
      <w:r w:rsidR="00071DDA" w:rsidRPr="005C1E84">
        <w:rPr>
          <w:rFonts w:cs="Times New Roman"/>
          <w:b/>
          <w:i/>
          <w:sz w:val="25"/>
          <w:szCs w:val="25"/>
        </w:rPr>
        <w:t xml:space="preserve">сам принимает </w:t>
      </w:r>
      <w:r w:rsidR="00023545" w:rsidRPr="005C1E84">
        <w:rPr>
          <w:rFonts w:cs="Times New Roman"/>
          <w:b/>
          <w:i/>
          <w:sz w:val="25"/>
          <w:szCs w:val="25"/>
        </w:rPr>
        <w:t xml:space="preserve">активное </w:t>
      </w:r>
      <w:r w:rsidR="00071DDA" w:rsidRPr="005C1E84">
        <w:rPr>
          <w:rFonts w:cs="Times New Roman"/>
          <w:b/>
          <w:i/>
          <w:sz w:val="25"/>
          <w:szCs w:val="25"/>
        </w:rPr>
        <w:t>участие в его совершенствовании</w:t>
      </w:r>
      <w:r w:rsidR="00023545" w:rsidRPr="005C1E84">
        <w:rPr>
          <w:rFonts w:cs="Times New Roman"/>
          <w:b/>
          <w:i/>
          <w:sz w:val="25"/>
          <w:szCs w:val="25"/>
        </w:rPr>
        <w:t>.</w:t>
      </w:r>
      <w:r w:rsidR="00071DDA" w:rsidRPr="005C1E84">
        <w:rPr>
          <w:rFonts w:cs="Times New Roman"/>
          <w:b/>
          <w:i/>
          <w:sz w:val="25"/>
          <w:szCs w:val="25"/>
        </w:rPr>
        <w:t xml:space="preserve"> </w:t>
      </w:r>
    </w:p>
    <w:p w:rsidR="00052000" w:rsidRPr="005C1E84" w:rsidRDefault="00023545" w:rsidP="002A13B0">
      <w:pPr>
        <w:numPr>
          <w:ilvl w:val="0"/>
          <w:numId w:val="3"/>
        </w:numPr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 xml:space="preserve">Студент МШЭ </w:t>
      </w:r>
      <w:r w:rsidR="00052000" w:rsidRPr="005C1E84">
        <w:rPr>
          <w:rFonts w:cs="Times New Roman"/>
          <w:b/>
          <w:i/>
          <w:sz w:val="25"/>
          <w:szCs w:val="25"/>
        </w:rPr>
        <w:t xml:space="preserve">участвует в общественной </w:t>
      </w:r>
      <w:r w:rsidR="001A5538" w:rsidRPr="005C1E84">
        <w:rPr>
          <w:rFonts w:cs="Times New Roman"/>
          <w:b/>
          <w:i/>
          <w:sz w:val="25"/>
          <w:szCs w:val="25"/>
        </w:rPr>
        <w:t>жизни факультета и МГУ</w:t>
      </w:r>
      <w:r w:rsidRPr="005C1E84">
        <w:rPr>
          <w:rFonts w:cs="Times New Roman"/>
          <w:b/>
          <w:i/>
          <w:sz w:val="25"/>
          <w:szCs w:val="25"/>
        </w:rPr>
        <w:t>.</w:t>
      </w:r>
    </w:p>
    <w:p w:rsidR="00052000" w:rsidRPr="005C1E84" w:rsidRDefault="001A5538" w:rsidP="002A13B0">
      <w:pPr>
        <w:numPr>
          <w:ilvl w:val="0"/>
          <w:numId w:val="3"/>
        </w:numPr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Студент МШЭ соблюдает установленн</w:t>
      </w:r>
      <w:r w:rsidR="00052000" w:rsidRPr="005C1E84">
        <w:rPr>
          <w:rFonts w:cs="Times New Roman"/>
          <w:b/>
          <w:i/>
          <w:sz w:val="25"/>
          <w:szCs w:val="25"/>
        </w:rPr>
        <w:t>ые правила поведения в общественных места</w:t>
      </w:r>
      <w:r w:rsidR="00A27B54" w:rsidRPr="005C1E84">
        <w:rPr>
          <w:rFonts w:cs="Times New Roman"/>
          <w:b/>
          <w:i/>
          <w:sz w:val="25"/>
          <w:szCs w:val="25"/>
        </w:rPr>
        <w:t xml:space="preserve">х: не курит в помещении школы, </w:t>
      </w:r>
      <w:r w:rsidR="00052000" w:rsidRPr="005C1E84">
        <w:rPr>
          <w:rFonts w:cs="Times New Roman"/>
          <w:b/>
          <w:i/>
          <w:sz w:val="25"/>
          <w:szCs w:val="25"/>
        </w:rPr>
        <w:t>не шумит, не мусорит, первым приветствует взрослых, придерживается делового стиля одежды</w:t>
      </w:r>
      <w:r w:rsidR="00023545" w:rsidRPr="005C1E84">
        <w:rPr>
          <w:rFonts w:cs="Times New Roman"/>
          <w:b/>
          <w:i/>
          <w:sz w:val="25"/>
          <w:szCs w:val="25"/>
        </w:rPr>
        <w:t>.</w:t>
      </w:r>
      <w:r w:rsidR="00052000" w:rsidRPr="005C1E84">
        <w:rPr>
          <w:rFonts w:cs="Times New Roman"/>
          <w:b/>
          <w:i/>
          <w:sz w:val="25"/>
          <w:szCs w:val="25"/>
        </w:rPr>
        <w:t xml:space="preserve"> </w:t>
      </w:r>
    </w:p>
    <w:p w:rsidR="00052000" w:rsidRPr="005C1E84" w:rsidRDefault="00052000" w:rsidP="002A13B0">
      <w:pPr>
        <w:numPr>
          <w:ilvl w:val="0"/>
          <w:numId w:val="3"/>
        </w:numPr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Студент МШЭ не опаздывает на занятия, зачеты и экзамены; добросовестно посещает лекции, семинары, практические и иные</w:t>
      </w:r>
      <w:r w:rsidR="002A13B0" w:rsidRPr="005C1E84">
        <w:rPr>
          <w:rFonts w:cs="Times New Roman"/>
          <w:b/>
          <w:i/>
          <w:sz w:val="25"/>
          <w:szCs w:val="25"/>
        </w:rPr>
        <w:t xml:space="preserve"> учебные</w:t>
      </w:r>
      <w:r w:rsidRPr="005C1E84">
        <w:rPr>
          <w:rFonts w:cs="Times New Roman"/>
          <w:b/>
          <w:i/>
          <w:sz w:val="25"/>
          <w:szCs w:val="25"/>
        </w:rPr>
        <w:t xml:space="preserve"> занятия</w:t>
      </w:r>
      <w:r w:rsidR="002A13B0" w:rsidRPr="005C1E84">
        <w:rPr>
          <w:rFonts w:cs="Times New Roman"/>
          <w:b/>
          <w:i/>
          <w:sz w:val="25"/>
          <w:szCs w:val="25"/>
        </w:rPr>
        <w:t xml:space="preserve"> и плановые мероприятия.</w:t>
      </w:r>
    </w:p>
    <w:p w:rsidR="00052000" w:rsidRPr="005C1E84" w:rsidRDefault="00052000" w:rsidP="002A13B0">
      <w:pPr>
        <w:numPr>
          <w:ilvl w:val="0"/>
          <w:numId w:val="3"/>
        </w:numPr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 xml:space="preserve">Студент МШЭ </w:t>
      </w:r>
      <w:r w:rsidR="00D7701F" w:rsidRPr="005C1E84">
        <w:rPr>
          <w:rFonts w:cs="Times New Roman"/>
          <w:b/>
          <w:i/>
          <w:sz w:val="25"/>
          <w:szCs w:val="25"/>
        </w:rPr>
        <w:t>считает недостойным</w:t>
      </w:r>
      <w:r w:rsidRPr="005C1E84">
        <w:rPr>
          <w:rFonts w:cs="Times New Roman"/>
          <w:b/>
          <w:i/>
          <w:sz w:val="25"/>
          <w:szCs w:val="25"/>
        </w:rPr>
        <w:t xml:space="preserve"> </w:t>
      </w:r>
      <w:r w:rsidR="00D7701F" w:rsidRPr="005C1E84">
        <w:rPr>
          <w:rFonts w:cs="Times New Roman"/>
          <w:b/>
          <w:i/>
          <w:sz w:val="25"/>
          <w:szCs w:val="25"/>
        </w:rPr>
        <w:t>-</w:t>
      </w:r>
      <w:r w:rsidR="00071DDA" w:rsidRPr="005C1E84">
        <w:rPr>
          <w:rFonts w:cs="Times New Roman"/>
          <w:b/>
          <w:i/>
          <w:sz w:val="25"/>
          <w:szCs w:val="25"/>
        </w:rPr>
        <w:t xml:space="preserve"> </w:t>
      </w:r>
      <w:r w:rsidRPr="005C1E84">
        <w:rPr>
          <w:rFonts w:cs="Times New Roman"/>
          <w:b/>
          <w:i/>
          <w:sz w:val="25"/>
          <w:szCs w:val="25"/>
        </w:rPr>
        <w:t>занимат</w:t>
      </w:r>
      <w:r w:rsidR="00D7701F" w:rsidRPr="005C1E84">
        <w:rPr>
          <w:rFonts w:cs="Times New Roman"/>
          <w:b/>
          <w:i/>
          <w:sz w:val="25"/>
          <w:szCs w:val="25"/>
        </w:rPr>
        <w:t>ь</w:t>
      </w:r>
      <w:r w:rsidRPr="005C1E84">
        <w:rPr>
          <w:rFonts w:cs="Times New Roman"/>
          <w:b/>
          <w:i/>
          <w:sz w:val="25"/>
          <w:szCs w:val="25"/>
        </w:rPr>
        <w:t>ся плагиатом</w:t>
      </w:r>
      <w:r w:rsidR="00023545" w:rsidRPr="005C1E84">
        <w:rPr>
          <w:rFonts w:cs="Times New Roman"/>
          <w:b/>
          <w:i/>
          <w:sz w:val="25"/>
          <w:szCs w:val="25"/>
        </w:rPr>
        <w:t>, использовать шпаргалки в любых</w:t>
      </w:r>
      <w:r w:rsidRPr="005C1E84">
        <w:rPr>
          <w:rFonts w:cs="Times New Roman"/>
          <w:b/>
          <w:i/>
          <w:sz w:val="25"/>
          <w:szCs w:val="25"/>
        </w:rPr>
        <w:t xml:space="preserve"> формах</w:t>
      </w:r>
      <w:r w:rsidR="00023545" w:rsidRPr="005C1E84">
        <w:rPr>
          <w:rFonts w:cs="Times New Roman"/>
          <w:b/>
          <w:i/>
          <w:sz w:val="25"/>
          <w:szCs w:val="25"/>
        </w:rPr>
        <w:t>.</w:t>
      </w:r>
      <w:r w:rsidR="00C012FD" w:rsidRPr="005C1E84">
        <w:rPr>
          <w:rFonts w:cs="Times New Roman"/>
          <w:b/>
          <w:i/>
          <w:sz w:val="25"/>
          <w:szCs w:val="25"/>
        </w:rPr>
        <w:t xml:space="preserve"> </w:t>
      </w:r>
    </w:p>
    <w:p w:rsidR="00052000" w:rsidRPr="005C1E84" w:rsidRDefault="00052000" w:rsidP="002A13B0">
      <w:pPr>
        <w:numPr>
          <w:ilvl w:val="0"/>
          <w:numId w:val="3"/>
        </w:numPr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 xml:space="preserve">Студент МШЭ уважает своих товарищей и не допускает в своем поведении </w:t>
      </w:r>
      <w:r w:rsidR="00023545" w:rsidRPr="005C1E84">
        <w:rPr>
          <w:rFonts w:cs="Times New Roman"/>
          <w:b/>
          <w:i/>
          <w:sz w:val="25"/>
          <w:szCs w:val="25"/>
        </w:rPr>
        <w:t xml:space="preserve">никаких </w:t>
      </w:r>
      <w:r w:rsidRPr="005C1E84">
        <w:rPr>
          <w:rFonts w:cs="Times New Roman"/>
          <w:b/>
          <w:i/>
          <w:sz w:val="25"/>
          <w:szCs w:val="25"/>
        </w:rPr>
        <w:t>проявлений дискриминации по национальному, половому или каким-то иным признакам.</w:t>
      </w:r>
    </w:p>
    <w:p w:rsidR="00052000" w:rsidRPr="005C1E84" w:rsidRDefault="00052000" w:rsidP="002A13B0">
      <w:pPr>
        <w:numPr>
          <w:ilvl w:val="0"/>
          <w:numId w:val="3"/>
        </w:numPr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Студент МШЭ бережно относится к имущест</w:t>
      </w:r>
      <w:r w:rsidR="00023545" w:rsidRPr="005C1E84">
        <w:rPr>
          <w:rFonts w:cs="Times New Roman"/>
          <w:b/>
          <w:i/>
          <w:sz w:val="25"/>
          <w:szCs w:val="25"/>
        </w:rPr>
        <w:t>ву Школы и МГУ</w:t>
      </w:r>
      <w:r w:rsidRPr="005C1E84">
        <w:rPr>
          <w:rFonts w:cs="Times New Roman"/>
          <w:b/>
          <w:i/>
          <w:sz w:val="25"/>
          <w:szCs w:val="25"/>
        </w:rPr>
        <w:t>, соблюдает правила эксплуатации оборудования</w:t>
      </w:r>
      <w:r w:rsidR="00023545" w:rsidRPr="005C1E84">
        <w:rPr>
          <w:rFonts w:cs="Times New Roman"/>
          <w:b/>
          <w:i/>
          <w:sz w:val="25"/>
          <w:szCs w:val="25"/>
        </w:rPr>
        <w:t>.</w:t>
      </w:r>
    </w:p>
    <w:p w:rsidR="00052000" w:rsidRPr="005C1E84" w:rsidRDefault="00023545" w:rsidP="002A13B0">
      <w:pPr>
        <w:numPr>
          <w:ilvl w:val="0"/>
          <w:numId w:val="3"/>
        </w:numPr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Студент МШЭ неукоснительно соблюдает этот кодекс во</w:t>
      </w:r>
      <w:r w:rsidR="00052000" w:rsidRPr="005C1E84">
        <w:rPr>
          <w:rFonts w:cs="Times New Roman"/>
          <w:b/>
          <w:i/>
          <w:sz w:val="25"/>
          <w:szCs w:val="25"/>
        </w:rPr>
        <w:t xml:space="preserve"> время обучения в стенах МШЭ</w:t>
      </w:r>
      <w:r w:rsidRPr="005C1E84">
        <w:rPr>
          <w:rFonts w:cs="Times New Roman"/>
          <w:b/>
          <w:i/>
          <w:sz w:val="25"/>
          <w:szCs w:val="25"/>
        </w:rPr>
        <w:t>.</w:t>
      </w:r>
    </w:p>
    <w:p w:rsidR="00255C92" w:rsidRPr="005C1E84" w:rsidRDefault="00EF56DE" w:rsidP="009D0F37">
      <w:pPr>
        <w:numPr>
          <w:ilvl w:val="0"/>
          <w:numId w:val="3"/>
        </w:numPr>
        <w:tabs>
          <w:tab w:val="clear" w:pos="360"/>
          <w:tab w:val="num" w:pos="426"/>
        </w:tabs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Н</w:t>
      </w:r>
      <w:r w:rsidR="00052000" w:rsidRPr="005C1E84">
        <w:rPr>
          <w:rFonts w:cs="Times New Roman"/>
          <w:b/>
          <w:i/>
          <w:sz w:val="25"/>
          <w:szCs w:val="25"/>
        </w:rPr>
        <w:t xml:space="preserve">арушение </w:t>
      </w:r>
      <w:r w:rsidR="004627A8" w:rsidRPr="005C1E84">
        <w:rPr>
          <w:rFonts w:cs="Times New Roman"/>
          <w:b/>
          <w:i/>
          <w:sz w:val="25"/>
          <w:szCs w:val="25"/>
        </w:rPr>
        <w:t xml:space="preserve">этих правил может повлечь </w:t>
      </w:r>
      <w:r w:rsidR="00052000" w:rsidRPr="005C1E84">
        <w:rPr>
          <w:rFonts w:cs="Times New Roman"/>
          <w:b/>
          <w:i/>
          <w:sz w:val="25"/>
          <w:szCs w:val="25"/>
        </w:rPr>
        <w:t>за собой админи</w:t>
      </w:r>
      <w:r w:rsidR="00255C92" w:rsidRPr="005C1E84">
        <w:rPr>
          <w:rFonts w:cs="Times New Roman"/>
          <w:b/>
          <w:i/>
          <w:sz w:val="25"/>
          <w:szCs w:val="25"/>
        </w:rPr>
        <w:t>стративные меры воздействия (</w:t>
      </w:r>
      <w:r w:rsidR="00052000" w:rsidRPr="005C1E84">
        <w:rPr>
          <w:rFonts w:cs="Times New Roman"/>
          <w:b/>
          <w:i/>
          <w:sz w:val="25"/>
          <w:szCs w:val="25"/>
        </w:rPr>
        <w:t>вплоть до отчисления)</w:t>
      </w:r>
      <w:r w:rsidR="00023545" w:rsidRPr="005C1E84">
        <w:rPr>
          <w:rFonts w:cs="Times New Roman"/>
          <w:b/>
          <w:i/>
          <w:sz w:val="25"/>
          <w:szCs w:val="25"/>
        </w:rPr>
        <w:t>.</w:t>
      </w:r>
    </w:p>
    <w:p w:rsidR="004627A8" w:rsidRPr="005C1E84" w:rsidRDefault="004627A8" w:rsidP="002A13B0">
      <w:pPr>
        <w:spacing w:line="360" w:lineRule="auto"/>
        <w:ind w:left="360"/>
        <w:jc w:val="both"/>
        <w:rPr>
          <w:rFonts w:cs="Times New Roman"/>
          <w:b/>
          <w:i/>
          <w:sz w:val="25"/>
          <w:szCs w:val="25"/>
        </w:rPr>
      </w:pPr>
    </w:p>
    <w:p w:rsidR="00A27B54" w:rsidRPr="005C1E84" w:rsidRDefault="004627A8" w:rsidP="002A13B0">
      <w:pPr>
        <w:spacing w:line="360" w:lineRule="auto"/>
        <w:ind w:firstLine="708"/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Мы у</w:t>
      </w:r>
      <w:r w:rsidR="00F54EE5" w:rsidRPr="005C1E84">
        <w:rPr>
          <w:rFonts w:cs="Times New Roman"/>
          <w:b/>
          <w:i/>
          <w:sz w:val="25"/>
          <w:szCs w:val="25"/>
        </w:rPr>
        <w:t>беждены, что и ты,</w:t>
      </w:r>
      <w:r w:rsidR="00EF56DE" w:rsidRPr="005C1E84">
        <w:rPr>
          <w:rFonts w:cs="Times New Roman"/>
          <w:b/>
          <w:i/>
          <w:sz w:val="25"/>
          <w:szCs w:val="25"/>
        </w:rPr>
        <w:t xml:space="preserve"> дорогой первокурсник,</w:t>
      </w:r>
      <w:r w:rsidR="00F54EE5" w:rsidRPr="005C1E84">
        <w:rPr>
          <w:rFonts w:cs="Times New Roman"/>
          <w:b/>
          <w:i/>
          <w:sz w:val="25"/>
          <w:szCs w:val="25"/>
        </w:rPr>
        <w:t xml:space="preserve"> став студентом МШЭ МГУ, не только </w:t>
      </w:r>
      <w:r w:rsidR="00EF56DE" w:rsidRPr="005C1E84">
        <w:rPr>
          <w:rFonts w:cs="Times New Roman"/>
          <w:b/>
          <w:i/>
          <w:sz w:val="25"/>
          <w:szCs w:val="25"/>
        </w:rPr>
        <w:t>будешь следовать тем добрым традициям, которые сложились на нашем факультете,</w:t>
      </w:r>
      <w:r w:rsidR="00A27B54" w:rsidRPr="005C1E84">
        <w:rPr>
          <w:rFonts w:cs="Times New Roman"/>
          <w:b/>
          <w:i/>
          <w:sz w:val="25"/>
          <w:szCs w:val="25"/>
        </w:rPr>
        <w:t xml:space="preserve"> но и </w:t>
      </w:r>
      <w:r w:rsidR="009D5396" w:rsidRPr="005C1E84">
        <w:rPr>
          <w:rFonts w:cs="Times New Roman"/>
          <w:b/>
          <w:i/>
          <w:sz w:val="25"/>
          <w:szCs w:val="25"/>
        </w:rPr>
        <w:t>внесешь свой вклад в их преумножение.</w:t>
      </w:r>
    </w:p>
    <w:p w:rsidR="00A27B54" w:rsidRPr="005C1E84" w:rsidRDefault="00A27B54" w:rsidP="002A13B0">
      <w:pPr>
        <w:spacing w:line="360" w:lineRule="auto"/>
        <w:ind w:firstLine="708"/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Чтобы помочь тебе лучше ориентироваться в твоей новой студенческой жизни, мы предлага</w:t>
      </w:r>
      <w:r w:rsidR="00023545" w:rsidRPr="005C1E84">
        <w:rPr>
          <w:rFonts w:cs="Times New Roman"/>
          <w:b/>
          <w:i/>
          <w:sz w:val="25"/>
          <w:szCs w:val="25"/>
        </w:rPr>
        <w:t>ем</w:t>
      </w:r>
      <w:r w:rsidR="00EF56DE" w:rsidRPr="005C1E84">
        <w:rPr>
          <w:rFonts w:cs="Times New Roman"/>
          <w:b/>
          <w:i/>
          <w:sz w:val="25"/>
          <w:szCs w:val="25"/>
        </w:rPr>
        <w:t xml:space="preserve"> внимательно прочитать</w:t>
      </w:r>
      <w:r w:rsidRPr="005C1E84">
        <w:rPr>
          <w:rFonts w:cs="Times New Roman"/>
          <w:b/>
          <w:i/>
          <w:sz w:val="25"/>
          <w:szCs w:val="25"/>
        </w:rPr>
        <w:t xml:space="preserve"> эту памятку первокурсника.</w:t>
      </w:r>
    </w:p>
    <w:p w:rsidR="009708D2" w:rsidRPr="005C1E84" w:rsidRDefault="00435E52" w:rsidP="002A13B0">
      <w:pPr>
        <w:spacing w:line="360" w:lineRule="auto"/>
        <w:ind w:firstLine="708"/>
        <w:jc w:val="both"/>
        <w:rPr>
          <w:rFonts w:cs="Times New Roman"/>
          <w:b/>
          <w:i/>
          <w:sz w:val="25"/>
          <w:szCs w:val="25"/>
        </w:rPr>
      </w:pPr>
      <w:r w:rsidRPr="005C1E84">
        <w:rPr>
          <w:rFonts w:cs="Times New Roman"/>
          <w:b/>
          <w:i/>
          <w:sz w:val="25"/>
          <w:szCs w:val="25"/>
        </w:rPr>
        <w:t>Учиться в МГУ</w:t>
      </w:r>
      <w:r w:rsidR="008222FA" w:rsidRPr="005C1E84">
        <w:rPr>
          <w:rFonts w:cs="Times New Roman"/>
          <w:b/>
          <w:i/>
          <w:sz w:val="25"/>
          <w:szCs w:val="25"/>
        </w:rPr>
        <w:t xml:space="preserve"> </w:t>
      </w:r>
      <w:r w:rsidRPr="005C1E84">
        <w:rPr>
          <w:rFonts w:cs="Times New Roman"/>
          <w:b/>
          <w:i/>
          <w:sz w:val="25"/>
          <w:szCs w:val="25"/>
        </w:rPr>
        <w:t>- большая честь и большая ответственность.</w:t>
      </w:r>
      <w:r w:rsidR="00660600" w:rsidRPr="005C1E84">
        <w:rPr>
          <w:rFonts w:cs="Times New Roman"/>
          <w:b/>
          <w:i/>
          <w:sz w:val="25"/>
          <w:szCs w:val="25"/>
        </w:rPr>
        <w:t xml:space="preserve"> Мы желаем, чтобы твои студенческие годы были плодотворными и интересными! </w:t>
      </w:r>
      <w:r w:rsidR="00255C92" w:rsidRPr="005C1E84">
        <w:rPr>
          <w:rFonts w:cs="Times New Roman"/>
          <w:b/>
          <w:i/>
          <w:sz w:val="25"/>
          <w:szCs w:val="25"/>
        </w:rPr>
        <w:t>Во многом это зависит от тебя самого!</w:t>
      </w:r>
    </w:p>
    <w:p w:rsidR="00B60B3D" w:rsidRPr="005C1E84" w:rsidRDefault="00704EF6" w:rsidP="005C1E84">
      <w:pPr>
        <w:spacing w:line="360" w:lineRule="auto"/>
        <w:ind w:firstLine="708"/>
        <w:jc w:val="right"/>
        <w:rPr>
          <w:rFonts w:cs="Times New Roman"/>
          <w:b/>
          <w:i/>
          <w:sz w:val="28"/>
        </w:rPr>
      </w:pPr>
      <w:r w:rsidRPr="005C1E84">
        <w:rPr>
          <w:rFonts w:cs="Times New Roman"/>
          <w:b/>
          <w:i/>
          <w:sz w:val="25"/>
          <w:szCs w:val="25"/>
        </w:rPr>
        <w:t>Администрация МШЭ МГУ</w:t>
      </w:r>
      <w:r w:rsidR="00B60B3D" w:rsidRPr="005C1E84">
        <w:rPr>
          <w:rFonts w:cs="Times New Roman"/>
          <w:b/>
          <w:i/>
          <w:sz w:val="28"/>
        </w:rPr>
        <w:br w:type="page"/>
      </w:r>
    </w:p>
    <w:p w:rsidR="009237A1" w:rsidRPr="005C1E84" w:rsidRDefault="00EA2D92" w:rsidP="005C1959">
      <w:pPr>
        <w:pStyle w:val="1"/>
        <w:rPr>
          <w:rFonts w:cs="Times New Roman"/>
          <w:sz w:val="28"/>
        </w:rPr>
      </w:pPr>
      <w:bookmarkStart w:id="7" w:name="_Toc130117839"/>
      <w:bookmarkStart w:id="8" w:name="_Toc130196670"/>
      <w:bookmarkStart w:id="9" w:name="_Toc130199325"/>
      <w:bookmarkStart w:id="10" w:name="_Toc487193832"/>
      <w:r w:rsidRPr="005C1E84">
        <w:rPr>
          <w:rFonts w:cs="Times New Roman"/>
          <w:sz w:val="28"/>
        </w:rPr>
        <w:lastRenderedPageBreak/>
        <w:t>ИНФОРМАЦИЯ</w:t>
      </w:r>
      <w:r w:rsidR="009237A1" w:rsidRPr="005C1E84">
        <w:rPr>
          <w:rFonts w:cs="Times New Roman"/>
          <w:sz w:val="28"/>
        </w:rPr>
        <w:t xml:space="preserve"> </w:t>
      </w:r>
      <w:r w:rsidRPr="005C1E84">
        <w:rPr>
          <w:rFonts w:cs="Times New Roman"/>
          <w:sz w:val="28"/>
        </w:rPr>
        <w:t>О</w:t>
      </w:r>
      <w:r w:rsidR="009237A1" w:rsidRPr="005C1E84">
        <w:rPr>
          <w:rFonts w:cs="Times New Roman"/>
          <w:sz w:val="28"/>
        </w:rPr>
        <w:t xml:space="preserve"> МШЭ МГУ </w:t>
      </w:r>
      <w:r w:rsidRPr="005C1E84">
        <w:rPr>
          <w:rFonts w:cs="Times New Roman"/>
          <w:sz w:val="28"/>
        </w:rPr>
        <w:t>ИМЕНИ</w:t>
      </w:r>
      <w:r w:rsidR="00146691" w:rsidRPr="005C1E84">
        <w:rPr>
          <w:rFonts w:cs="Times New Roman"/>
          <w:sz w:val="28"/>
        </w:rPr>
        <w:t xml:space="preserve"> </w:t>
      </w:r>
      <w:r w:rsidRPr="005C1E84">
        <w:rPr>
          <w:rFonts w:cs="Times New Roman"/>
          <w:sz w:val="28"/>
        </w:rPr>
        <w:t>М</w:t>
      </w:r>
      <w:r w:rsidR="009237A1" w:rsidRPr="005C1E84">
        <w:rPr>
          <w:rFonts w:cs="Times New Roman"/>
          <w:sz w:val="28"/>
        </w:rPr>
        <w:t>.</w:t>
      </w:r>
      <w:r w:rsidRPr="005C1E84">
        <w:rPr>
          <w:rFonts w:cs="Times New Roman"/>
          <w:sz w:val="28"/>
        </w:rPr>
        <w:t>В</w:t>
      </w:r>
      <w:r w:rsidR="009237A1" w:rsidRPr="005C1E84">
        <w:rPr>
          <w:rFonts w:cs="Times New Roman"/>
          <w:sz w:val="28"/>
        </w:rPr>
        <w:t>.</w:t>
      </w:r>
      <w:bookmarkEnd w:id="7"/>
      <w:bookmarkEnd w:id="8"/>
      <w:bookmarkEnd w:id="9"/>
      <w:r w:rsidRPr="005C1E84">
        <w:rPr>
          <w:rFonts w:cs="Times New Roman"/>
          <w:sz w:val="28"/>
        </w:rPr>
        <w:t>ЛОМОНОСОВА</w:t>
      </w:r>
      <w:bookmarkEnd w:id="10"/>
      <w:r w:rsidR="009237A1" w:rsidRPr="005C1E84">
        <w:rPr>
          <w:rFonts w:cs="Times New Roman"/>
          <w:sz w:val="28"/>
        </w:rPr>
        <w:t xml:space="preserve"> </w:t>
      </w:r>
    </w:p>
    <w:p w:rsidR="009237A1" w:rsidRPr="005C1E84" w:rsidRDefault="005406E4" w:rsidP="009237A1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B633B95" wp14:editId="48F18FB5">
                <wp:simplePos x="0" y="0"/>
                <wp:positionH relativeFrom="column">
                  <wp:posOffset>294640</wp:posOffset>
                </wp:positionH>
                <wp:positionV relativeFrom="paragraph">
                  <wp:posOffset>-112395</wp:posOffset>
                </wp:positionV>
                <wp:extent cx="5325110" cy="0"/>
                <wp:effectExtent l="0" t="19050" r="2794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51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8.85pt" to="442.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Zx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" strokeweight="4.5pt">
                <v:stroke linestyle="thickThin"/>
                <w10:anchorlock/>
              </v:line>
            </w:pict>
          </mc:Fallback>
        </mc:AlternateContent>
      </w:r>
      <w:r w:rsidR="009237A1" w:rsidRPr="005C1E84">
        <w:rPr>
          <w:rFonts w:cs="Times New Roman"/>
          <w:sz w:val="28"/>
          <w:szCs w:val="24"/>
        </w:rPr>
        <w:t>Московская школа экономики Московского государственного университета имени М.В.</w:t>
      </w:r>
      <w:r w:rsidR="00CD4029" w:rsidRPr="005C1E84">
        <w:rPr>
          <w:rFonts w:cs="Times New Roman"/>
          <w:sz w:val="28"/>
          <w:szCs w:val="24"/>
        </w:rPr>
        <w:t xml:space="preserve"> </w:t>
      </w:r>
      <w:r w:rsidR="009237A1" w:rsidRPr="005C1E84">
        <w:rPr>
          <w:rFonts w:cs="Times New Roman"/>
          <w:sz w:val="28"/>
          <w:szCs w:val="24"/>
        </w:rPr>
        <w:t>Ломоносова (МШЭ МГУ) является обособленным подраздел</w:t>
      </w:r>
      <w:r w:rsidR="00624A8F" w:rsidRPr="005C1E84">
        <w:rPr>
          <w:rFonts w:cs="Times New Roman"/>
          <w:sz w:val="28"/>
          <w:szCs w:val="24"/>
        </w:rPr>
        <w:t>ением МГУ, которое на правах</w:t>
      </w:r>
      <w:r w:rsidR="009237A1" w:rsidRPr="005C1E84">
        <w:rPr>
          <w:rFonts w:cs="Times New Roman"/>
          <w:sz w:val="28"/>
          <w:szCs w:val="24"/>
        </w:rPr>
        <w:t xml:space="preserve"> факультета осуществляет правомочия юридического лица в соответствии с действующим законодательством Российской Федерации, постановлениями  Министерства образования и нау</w:t>
      </w:r>
      <w:r w:rsidR="00023545" w:rsidRPr="005C1E84">
        <w:rPr>
          <w:rFonts w:cs="Times New Roman"/>
          <w:sz w:val="28"/>
          <w:szCs w:val="24"/>
        </w:rPr>
        <w:t xml:space="preserve">ки РФ, Уставом МГУ, приказами, </w:t>
      </w:r>
      <w:r w:rsidR="009237A1" w:rsidRPr="005C1E84">
        <w:rPr>
          <w:rFonts w:cs="Times New Roman"/>
          <w:sz w:val="28"/>
          <w:szCs w:val="24"/>
        </w:rPr>
        <w:t xml:space="preserve">распоряжениями </w:t>
      </w:r>
      <w:r w:rsidR="00023545" w:rsidRPr="005C1E84">
        <w:rPr>
          <w:rFonts w:cs="Times New Roman"/>
          <w:sz w:val="28"/>
          <w:szCs w:val="24"/>
        </w:rPr>
        <w:t xml:space="preserve">и доверенностями </w:t>
      </w:r>
      <w:r w:rsidR="009237A1" w:rsidRPr="005C1E84">
        <w:rPr>
          <w:rFonts w:cs="Times New Roman"/>
          <w:sz w:val="28"/>
          <w:szCs w:val="24"/>
        </w:rPr>
        <w:t xml:space="preserve">ректора МГУ, Положением о МШЭ МГУ. </w:t>
      </w:r>
    </w:p>
    <w:p w:rsidR="009237A1" w:rsidRPr="005C1E84" w:rsidRDefault="009237A1" w:rsidP="00F01656">
      <w:pPr>
        <w:pStyle w:val="SubZ"/>
      </w:pPr>
      <w:r w:rsidRPr="005C1E84">
        <w:t>История создания</w:t>
      </w:r>
    </w:p>
    <w:p w:rsidR="009237A1" w:rsidRPr="005C1E84" w:rsidRDefault="009237A1" w:rsidP="009237A1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>Московская школа экономики МГУ имени М.В.</w:t>
      </w:r>
      <w:r w:rsidR="00CD4029" w:rsidRPr="005C1E84">
        <w:rPr>
          <w:rFonts w:cs="Times New Roman"/>
          <w:sz w:val="28"/>
          <w:szCs w:val="24"/>
        </w:rPr>
        <w:t xml:space="preserve"> </w:t>
      </w:r>
      <w:r w:rsidRPr="005C1E84">
        <w:rPr>
          <w:rFonts w:cs="Times New Roman"/>
          <w:sz w:val="28"/>
          <w:szCs w:val="24"/>
        </w:rPr>
        <w:t>Ломоносова была создана прик</w:t>
      </w:r>
      <w:r w:rsidR="005B66D8" w:rsidRPr="005C1E84">
        <w:rPr>
          <w:rFonts w:cs="Times New Roman"/>
          <w:sz w:val="28"/>
          <w:szCs w:val="24"/>
        </w:rPr>
        <w:t>азом Р</w:t>
      </w:r>
      <w:r w:rsidR="002A13B0" w:rsidRPr="005C1E84">
        <w:rPr>
          <w:rFonts w:cs="Times New Roman"/>
          <w:sz w:val="28"/>
          <w:szCs w:val="24"/>
        </w:rPr>
        <w:t>ектора МГУ академика В.А.</w:t>
      </w:r>
      <w:r w:rsidR="00CD4029" w:rsidRPr="005C1E84">
        <w:rPr>
          <w:rFonts w:cs="Times New Roman"/>
          <w:sz w:val="28"/>
          <w:szCs w:val="24"/>
        </w:rPr>
        <w:t xml:space="preserve"> </w:t>
      </w:r>
      <w:proofErr w:type="spellStart"/>
      <w:r w:rsidRPr="005C1E84">
        <w:rPr>
          <w:rFonts w:cs="Times New Roman"/>
          <w:sz w:val="28"/>
          <w:szCs w:val="24"/>
        </w:rPr>
        <w:t>Садовничего</w:t>
      </w:r>
      <w:proofErr w:type="spellEnd"/>
      <w:r w:rsidRPr="005C1E84">
        <w:rPr>
          <w:rFonts w:cs="Times New Roman"/>
          <w:sz w:val="28"/>
          <w:szCs w:val="24"/>
        </w:rPr>
        <w:t xml:space="preserve"> 29 апреля</w:t>
      </w:r>
      <w:r w:rsidR="00EF56DE" w:rsidRPr="005C1E84">
        <w:rPr>
          <w:rFonts w:cs="Times New Roman"/>
          <w:sz w:val="28"/>
          <w:szCs w:val="24"/>
        </w:rPr>
        <w:t xml:space="preserve"> 2004 года. Директором</w:t>
      </w:r>
      <w:r w:rsidR="00023545" w:rsidRPr="005C1E84">
        <w:rPr>
          <w:rFonts w:cs="Times New Roman"/>
          <w:sz w:val="28"/>
          <w:szCs w:val="24"/>
        </w:rPr>
        <w:t xml:space="preserve"> (деканом)</w:t>
      </w:r>
      <w:r w:rsidR="00624A8F" w:rsidRPr="005C1E84">
        <w:rPr>
          <w:rFonts w:cs="Times New Roman"/>
          <w:sz w:val="28"/>
          <w:szCs w:val="24"/>
        </w:rPr>
        <w:t xml:space="preserve"> МШЭ МГУ назначен </w:t>
      </w:r>
      <w:r w:rsidR="005B66D8" w:rsidRPr="005C1E84">
        <w:rPr>
          <w:rFonts w:cs="Times New Roman"/>
          <w:sz w:val="28"/>
          <w:szCs w:val="24"/>
        </w:rPr>
        <w:t xml:space="preserve">  академик </w:t>
      </w:r>
      <w:r w:rsidR="00DF6639" w:rsidRPr="005C1E84">
        <w:rPr>
          <w:rFonts w:cs="Times New Roman"/>
          <w:sz w:val="28"/>
          <w:szCs w:val="24"/>
        </w:rPr>
        <w:t xml:space="preserve">Александр Дмитриевич </w:t>
      </w:r>
      <w:r w:rsidR="005B66D8" w:rsidRPr="005C1E84">
        <w:rPr>
          <w:rFonts w:cs="Times New Roman"/>
          <w:sz w:val="28"/>
          <w:szCs w:val="24"/>
        </w:rPr>
        <w:t>Некипелов.</w:t>
      </w:r>
    </w:p>
    <w:p w:rsidR="009237A1" w:rsidRPr="005C1E84" w:rsidRDefault="009237A1" w:rsidP="00F01656">
      <w:pPr>
        <w:pStyle w:val="SubZ"/>
      </w:pPr>
      <w:r w:rsidRPr="005C1E84">
        <w:t>Главная задача</w:t>
      </w:r>
    </w:p>
    <w:p w:rsidR="009237A1" w:rsidRPr="005C1E84" w:rsidRDefault="009237A1" w:rsidP="009237A1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>Основная задача МШЭ МГУ имени М.В.</w:t>
      </w:r>
      <w:r w:rsidR="0080281B" w:rsidRPr="005C1E84">
        <w:rPr>
          <w:rFonts w:cs="Times New Roman"/>
          <w:sz w:val="28"/>
          <w:szCs w:val="24"/>
        </w:rPr>
        <w:t xml:space="preserve"> </w:t>
      </w:r>
      <w:r w:rsidRPr="005C1E84">
        <w:rPr>
          <w:rFonts w:cs="Times New Roman"/>
          <w:sz w:val="28"/>
          <w:szCs w:val="24"/>
        </w:rPr>
        <w:t>Ломоносова - подготовка высокопрофессиональных специалистов, обладающих:</w:t>
      </w:r>
    </w:p>
    <w:p w:rsidR="001A5538" w:rsidRPr="005C1E84" w:rsidRDefault="001A5538" w:rsidP="001A5538">
      <w:pPr>
        <w:pStyle w:val="10"/>
        <w:ind w:firstLine="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>-</w:t>
      </w:r>
      <w:r w:rsidR="00624A8F" w:rsidRPr="005C1E84">
        <w:rPr>
          <w:rFonts w:cs="Times New Roman"/>
          <w:sz w:val="28"/>
          <w:szCs w:val="24"/>
        </w:rPr>
        <w:t>прочны</w:t>
      </w:r>
      <w:r w:rsidR="009237A1" w:rsidRPr="005C1E84">
        <w:rPr>
          <w:rFonts w:cs="Times New Roman"/>
          <w:sz w:val="28"/>
          <w:szCs w:val="24"/>
        </w:rPr>
        <w:t>ми знаниями российской экономики;</w:t>
      </w:r>
    </w:p>
    <w:p w:rsidR="009237A1" w:rsidRPr="005C1E84" w:rsidRDefault="001A5538" w:rsidP="001A5538">
      <w:pPr>
        <w:pStyle w:val="10"/>
        <w:ind w:firstLine="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>-</w:t>
      </w:r>
      <w:r w:rsidR="009237A1" w:rsidRPr="005C1E84">
        <w:rPr>
          <w:rFonts w:cs="Times New Roman"/>
          <w:sz w:val="28"/>
          <w:szCs w:val="24"/>
        </w:rPr>
        <w:t>умением квалифицированно разбираться в основных проблемах и современных течениях экономической науки;</w:t>
      </w:r>
    </w:p>
    <w:p w:rsidR="009237A1" w:rsidRPr="005C1E84" w:rsidRDefault="001A5538" w:rsidP="001A5538">
      <w:pPr>
        <w:pStyle w:val="10"/>
        <w:ind w:firstLine="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>-</w:t>
      </w:r>
      <w:r w:rsidR="009237A1" w:rsidRPr="005C1E84">
        <w:rPr>
          <w:rFonts w:cs="Times New Roman"/>
          <w:sz w:val="28"/>
          <w:szCs w:val="24"/>
        </w:rPr>
        <w:t xml:space="preserve">способных в условиях жесткой глобальной конкуренции эффективно работать в федеральных и региональных органах </w:t>
      </w:r>
      <w:r w:rsidR="00624A8F" w:rsidRPr="005C1E84">
        <w:rPr>
          <w:rFonts w:cs="Times New Roman"/>
          <w:sz w:val="28"/>
          <w:szCs w:val="24"/>
        </w:rPr>
        <w:t xml:space="preserve">государственного </w:t>
      </w:r>
      <w:r w:rsidR="009237A1" w:rsidRPr="005C1E84">
        <w:rPr>
          <w:rFonts w:cs="Times New Roman"/>
          <w:sz w:val="28"/>
          <w:szCs w:val="24"/>
        </w:rPr>
        <w:t>управления, крупных финансовых и коммерческих структурах,</w:t>
      </w:r>
      <w:r w:rsidR="00023545" w:rsidRPr="005C1E84">
        <w:rPr>
          <w:rFonts w:cs="Times New Roman"/>
          <w:sz w:val="28"/>
          <w:szCs w:val="24"/>
        </w:rPr>
        <w:t xml:space="preserve"> в международных организациях, а также</w:t>
      </w:r>
      <w:r w:rsidR="009237A1" w:rsidRPr="005C1E84">
        <w:rPr>
          <w:rFonts w:cs="Times New Roman"/>
          <w:sz w:val="28"/>
          <w:szCs w:val="24"/>
        </w:rPr>
        <w:t xml:space="preserve"> в сфере науки и высшего образования.</w:t>
      </w:r>
    </w:p>
    <w:p w:rsidR="009237A1" w:rsidRPr="005C1E84" w:rsidRDefault="009237A1" w:rsidP="00F01656">
      <w:pPr>
        <w:pStyle w:val="SubZ"/>
        <w:rPr>
          <w:sz w:val="36"/>
        </w:rPr>
      </w:pPr>
      <w:r w:rsidRPr="005C1E84">
        <w:t>Форма, стоимость и продолжительность обучения</w:t>
      </w:r>
    </w:p>
    <w:p w:rsidR="009237A1" w:rsidRPr="005C1E84" w:rsidRDefault="009237A1" w:rsidP="009237A1">
      <w:pPr>
        <w:pStyle w:val="10"/>
        <w:rPr>
          <w:rFonts w:cs="Times New Roman"/>
          <w:sz w:val="28"/>
          <w:szCs w:val="24"/>
        </w:rPr>
      </w:pPr>
      <w:proofErr w:type="gramStart"/>
      <w:r w:rsidRPr="005C1E84">
        <w:rPr>
          <w:rFonts w:cs="Times New Roman"/>
          <w:sz w:val="28"/>
          <w:szCs w:val="24"/>
        </w:rPr>
        <w:t>Обучение по программе «бакалавр»</w:t>
      </w:r>
      <w:r w:rsidR="00E97BB6" w:rsidRPr="005C1E84">
        <w:rPr>
          <w:rFonts w:cs="Times New Roman"/>
          <w:sz w:val="28"/>
          <w:szCs w:val="24"/>
        </w:rPr>
        <w:t xml:space="preserve"> - очное (дневное) в течение</w:t>
      </w:r>
      <w:r w:rsidRPr="005C1E84">
        <w:rPr>
          <w:rFonts w:cs="Times New Roman"/>
          <w:sz w:val="28"/>
          <w:szCs w:val="24"/>
        </w:rPr>
        <w:t xml:space="preserve"> четыре</w:t>
      </w:r>
      <w:r w:rsidR="00E97BB6" w:rsidRPr="005C1E84">
        <w:rPr>
          <w:rFonts w:cs="Times New Roman"/>
          <w:sz w:val="28"/>
          <w:szCs w:val="24"/>
        </w:rPr>
        <w:t>х</w:t>
      </w:r>
      <w:r w:rsidRPr="005C1E84">
        <w:rPr>
          <w:rFonts w:cs="Times New Roman"/>
          <w:sz w:val="28"/>
          <w:szCs w:val="24"/>
        </w:rPr>
        <w:t xml:space="preserve"> </w:t>
      </w:r>
      <w:r w:rsidR="00E97BB6" w:rsidRPr="005C1E84">
        <w:rPr>
          <w:rFonts w:cs="Times New Roman"/>
          <w:sz w:val="28"/>
          <w:szCs w:val="24"/>
        </w:rPr>
        <w:t>лет</w:t>
      </w:r>
      <w:r w:rsidR="00EF56DE" w:rsidRPr="005C1E84">
        <w:rPr>
          <w:rFonts w:cs="Times New Roman"/>
          <w:sz w:val="28"/>
          <w:szCs w:val="24"/>
        </w:rPr>
        <w:t xml:space="preserve">; по программе «магистр» - очное (дневное), </w:t>
      </w:r>
      <w:r w:rsidRPr="005C1E84">
        <w:rPr>
          <w:rFonts w:cs="Times New Roman"/>
          <w:sz w:val="28"/>
          <w:szCs w:val="24"/>
        </w:rPr>
        <w:t>продолжительность - два года.</w:t>
      </w:r>
      <w:proofErr w:type="gramEnd"/>
    </w:p>
    <w:p w:rsidR="009237A1" w:rsidRPr="005C1E84" w:rsidRDefault="009237A1" w:rsidP="009237A1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>Обучение в МШЭ МГУ – платное. В стоимость обучения не включается оплата за проживание и медицинское обслуживание.</w:t>
      </w:r>
    </w:p>
    <w:p w:rsidR="005C1E84" w:rsidRDefault="009237A1" w:rsidP="00E97BB6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>Лучшие студенты могут рассчитывать на получение грантов от спонсоров.</w:t>
      </w:r>
    </w:p>
    <w:p w:rsidR="005C1E84" w:rsidRDefault="005C1E84">
      <w:pPr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82650F" w:rsidRPr="005C1E84" w:rsidRDefault="0082650F" w:rsidP="00E97BB6">
      <w:pPr>
        <w:pStyle w:val="10"/>
        <w:rPr>
          <w:rFonts w:cs="Times New Roman"/>
          <w:sz w:val="28"/>
          <w:szCs w:val="24"/>
        </w:rPr>
      </w:pPr>
    </w:p>
    <w:p w:rsidR="0082650F" w:rsidRDefault="0082650F" w:rsidP="002D3364">
      <w:pPr>
        <w:pStyle w:val="10"/>
        <w:jc w:val="center"/>
        <w:rPr>
          <w:rFonts w:cs="Times New Roman"/>
          <w:b/>
          <w:sz w:val="28"/>
          <w:szCs w:val="24"/>
          <w:u w:val="single"/>
        </w:rPr>
      </w:pPr>
      <w:r w:rsidRPr="005C1E84">
        <w:rPr>
          <w:rFonts w:cs="Times New Roman"/>
          <w:b/>
          <w:sz w:val="28"/>
          <w:szCs w:val="24"/>
          <w:u w:val="single"/>
        </w:rPr>
        <w:t>Администрация МШЭ МГУ</w:t>
      </w:r>
    </w:p>
    <w:p w:rsidR="005C1E84" w:rsidRPr="005C1E84" w:rsidRDefault="005C1E84" w:rsidP="002D3364">
      <w:pPr>
        <w:pStyle w:val="10"/>
        <w:jc w:val="center"/>
        <w:rPr>
          <w:rFonts w:cs="Times New Roman"/>
          <w:b/>
          <w:sz w:val="28"/>
          <w:szCs w:val="24"/>
          <w:u w:val="single"/>
        </w:rPr>
      </w:pPr>
    </w:p>
    <w:p w:rsidR="0082650F" w:rsidRPr="005C1E84" w:rsidRDefault="0082650F" w:rsidP="0082650F">
      <w:pPr>
        <w:pStyle w:val="10"/>
        <w:rPr>
          <w:rFonts w:cs="Times New Roman"/>
          <w:b/>
          <w:sz w:val="28"/>
          <w:szCs w:val="24"/>
        </w:rPr>
      </w:pPr>
      <w:r w:rsidRPr="005C1E84">
        <w:rPr>
          <w:rFonts w:cs="Times New Roman"/>
          <w:b/>
          <w:sz w:val="28"/>
          <w:szCs w:val="24"/>
        </w:rPr>
        <w:t xml:space="preserve">Директор МШЭ МГУ: </w:t>
      </w:r>
    </w:p>
    <w:p w:rsidR="0082650F" w:rsidRPr="005C1E84" w:rsidRDefault="00A455CE" w:rsidP="0082650F">
      <w:pPr>
        <w:pStyle w:val="1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а</w:t>
      </w:r>
      <w:r w:rsidR="0082650F" w:rsidRPr="005C1E84">
        <w:rPr>
          <w:rFonts w:cs="Times New Roman"/>
          <w:sz w:val="28"/>
          <w:szCs w:val="24"/>
        </w:rPr>
        <w:t>кадемик Некипелов Александр Дмитриевич</w:t>
      </w:r>
      <w:r w:rsidR="009C5060" w:rsidRPr="005C1E84">
        <w:rPr>
          <w:rFonts w:cs="Times New Roman"/>
          <w:sz w:val="28"/>
          <w:szCs w:val="24"/>
        </w:rPr>
        <w:t xml:space="preserve"> </w:t>
      </w:r>
      <w:r w:rsidR="0082650F" w:rsidRPr="005C1E84">
        <w:rPr>
          <w:rFonts w:cs="Times New Roman"/>
          <w:sz w:val="28"/>
          <w:szCs w:val="24"/>
        </w:rPr>
        <w:t>(кабинет  20</w:t>
      </w:r>
      <w:r w:rsidR="00F872DE" w:rsidRPr="005C1E84">
        <w:rPr>
          <w:rFonts w:cs="Times New Roman"/>
          <w:sz w:val="28"/>
          <w:szCs w:val="24"/>
        </w:rPr>
        <w:t>1</w:t>
      </w:r>
      <w:r w:rsidR="0082650F" w:rsidRPr="005C1E84">
        <w:rPr>
          <w:rFonts w:cs="Times New Roman"/>
          <w:sz w:val="28"/>
          <w:szCs w:val="24"/>
        </w:rPr>
        <w:t>)</w:t>
      </w:r>
    </w:p>
    <w:p w:rsidR="0082650F" w:rsidRPr="005C1E84" w:rsidRDefault="00415578" w:rsidP="0082650F">
      <w:pPr>
        <w:pStyle w:val="10"/>
        <w:rPr>
          <w:rFonts w:cs="Times New Roman"/>
          <w:b/>
          <w:sz w:val="28"/>
          <w:szCs w:val="24"/>
        </w:rPr>
      </w:pPr>
      <w:r w:rsidRPr="005C1E84">
        <w:rPr>
          <w:rFonts w:cs="Times New Roman"/>
          <w:b/>
          <w:sz w:val="28"/>
          <w:szCs w:val="24"/>
        </w:rPr>
        <w:t>Первый за</w:t>
      </w:r>
      <w:r w:rsidR="0082650F" w:rsidRPr="005C1E84">
        <w:rPr>
          <w:rFonts w:cs="Times New Roman"/>
          <w:b/>
          <w:sz w:val="28"/>
          <w:szCs w:val="24"/>
        </w:rPr>
        <w:t>меститель директора:</w:t>
      </w:r>
    </w:p>
    <w:p w:rsidR="0082650F" w:rsidRPr="005C1E84" w:rsidRDefault="0082650F" w:rsidP="0082650F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>Шакин Сергей Вячеславович (кабинет  206)</w:t>
      </w:r>
    </w:p>
    <w:p w:rsidR="0082650F" w:rsidRPr="005C1E84" w:rsidRDefault="0082650F" w:rsidP="0082650F">
      <w:pPr>
        <w:pStyle w:val="10"/>
        <w:rPr>
          <w:rFonts w:cs="Times New Roman"/>
          <w:b/>
          <w:sz w:val="28"/>
          <w:szCs w:val="24"/>
        </w:rPr>
      </w:pPr>
      <w:r w:rsidRPr="005C1E84">
        <w:rPr>
          <w:rFonts w:cs="Times New Roman"/>
          <w:b/>
          <w:sz w:val="28"/>
          <w:szCs w:val="24"/>
        </w:rPr>
        <w:t xml:space="preserve">Заместитель директора </w:t>
      </w:r>
      <w:r w:rsidR="007401C2" w:rsidRPr="005C1E84">
        <w:rPr>
          <w:rFonts w:cs="Times New Roman"/>
          <w:b/>
          <w:sz w:val="28"/>
          <w:szCs w:val="24"/>
        </w:rPr>
        <w:t>по научной работе</w:t>
      </w:r>
      <w:r w:rsidRPr="005C1E84">
        <w:rPr>
          <w:rFonts w:cs="Times New Roman"/>
          <w:b/>
          <w:sz w:val="28"/>
          <w:szCs w:val="24"/>
        </w:rPr>
        <w:t>:</w:t>
      </w:r>
    </w:p>
    <w:p w:rsidR="0082650F" w:rsidRPr="005C1E84" w:rsidRDefault="007401C2" w:rsidP="0082650F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 xml:space="preserve">профессор </w:t>
      </w:r>
      <w:r w:rsidR="0082650F" w:rsidRPr="005C1E84">
        <w:rPr>
          <w:rFonts w:cs="Times New Roman"/>
          <w:sz w:val="28"/>
          <w:szCs w:val="24"/>
        </w:rPr>
        <w:t>Кравец Виктор Анатольевич (кабинет  205)</w:t>
      </w:r>
    </w:p>
    <w:p w:rsidR="00F872DE" w:rsidRPr="005C1E84" w:rsidRDefault="00F872DE" w:rsidP="0082650F">
      <w:pPr>
        <w:pStyle w:val="10"/>
        <w:rPr>
          <w:rFonts w:cs="Times New Roman"/>
          <w:b/>
          <w:sz w:val="28"/>
          <w:szCs w:val="24"/>
        </w:rPr>
      </w:pPr>
      <w:r w:rsidRPr="005C1E84">
        <w:rPr>
          <w:rFonts w:cs="Times New Roman"/>
          <w:b/>
          <w:sz w:val="28"/>
          <w:szCs w:val="24"/>
        </w:rPr>
        <w:t xml:space="preserve">Заместитель директора по программам </w:t>
      </w:r>
    </w:p>
    <w:p w:rsidR="00F872DE" w:rsidRPr="005C1E84" w:rsidRDefault="00F872DE" w:rsidP="0082650F">
      <w:pPr>
        <w:pStyle w:val="10"/>
        <w:rPr>
          <w:rFonts w:cs="Times New Roman"/>
          <w:b/>
          <w:sz w:val="28"/>
          <w:szCs w:val="24"/>
        </w:rPr>
      </w:pPr>
      <w:r w:rsidRPr="005C1E84">
        <w:rPr>
          <w:rFonts w:cs="Times New Roman"/>
          <w:b/>
          <w:sz w:val="28"/>
          <w:szCs w:val="24"/>
        </w:rPr>
        <w:t>магистратуры и аспирантуры:</w:t>
      </w:r>
    </w:p>
    <w:p w:rsidR="00F872DE" w:rsidRPr="005C1E84" w:rsidRDefault="00F872DE" w:rsidP="0082650F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>академик РАН, профессор Полтерович Виктор Меерович</w:t>
      </w:r>
      <w:r w:rsidR="00E97BB6" w:rsidRPr="005C1E84">
        <w:rPr>
          <w:rFonts w:cs="Times New Roman"/>
          <w:sz w:val="28"/>
          <w:szCs w:val="24"/>
        </w:rPr>
        <w:t xml:space="preserve"> (кабинет</w:t>
      </w:r>
      <w:r w:rsidRPr="005C1E84">
        <w:rPr>
          <w:rFonts w:cs="Times New Roman"/>
          <w:sz w:val="28"/>
          <w:szCs w:val="24"/>
        </w:rPr>
        <w:t xml:space="preserve">  203)</w:t>
      </w:r>
    </w:p>
    <w:p w:rsidR="009A2486" w:rsidRPr="005C1E84" w:rsidRDefault="009A2486" w:rsidP="00624A8F">
      <w:pPr>
        <w:pStyle w:val="10"/>
        <w:rPr>
          <w:rFonts w:cs="Times New Roman"/>
          <w:b/>
          <w:sz w:val="28"/>
          <w:szCs w:val="24"/>
        </w:rPr>
      </w:pPr>
      <w:r w:rsidRPr="005C1E84">
        <w:rPr>
          <w:rFonts w:cs="Times New Roman"/>
          <w:b/>
          <w:sz w:val="28"/>
          <w:szCs w:val="24"/>
        </w:rPr>
        <w:t>Учебный отдел</w:t>
      </w:r>
      <w:r w:rsidR="008624AB" w:rsidRPr="005C1E84">
        <w:rPr>
          <w:rFonts w:cs="Times New Roman"/>
          <w:b/>
          <w:sz w:val="28"/>
          <w:szCs w:val="24"/>
        </w:rPr>
        <w:t>:</w:t>
      </w:r>
    </w:p>
    <w:p w:rsidR="00310C02" w:rsidRPr="005C1E84" w:rsidRDefault="00310C02" w:rsidP="00310C02">
      <w:pPr>
        <w:pStyle w:val="10"/>
        <w:rPr>
          <w:rFonts w:cs="Times New Roman"/>
          <w:b/>
          <w:sz w:val="28"/>
          <w:szCs w:val="24"/>
        </w:rPr>
      </w:pPr>
      <w:r w:rsidRPr="005C1E84">
        <w:rPr>
          <w:rFonts w:cs="Times New Roman"/>
          <w:sz w:val="28"/>
          <w:szCs w:val="24"/>
        </w:rPr>
        <w:t>Ростимешина Лариса Викторовна</w:t>
      </w:r>
      <w:r w:rsidRPr="005C1E84">
        <w:rPr>
          <w:sz w:val="22"/>
        </w:rPr>
        <w:t xml:space="preserve"> -</w:t>
      </w:r>
      <w:r w:rsidR="00343BA5" w:rsidRPr="005C1E84">
        <w:rPr>
          <w:sz w:val="22"/>
        </w:rPr>
        <w:t xml:space="preserve"> </w:t>
      </w:r>
      <w:r w:rsidRPr="005C1E84">
        <w:rPr>
          <w:rFonts w:cs="Times New Roman"/>
          <w:sz w:val="28"/>
          <w:szCs w:val="24"/>
        </w:rPr>
        <w:t>заместитель начальника отдела (кабинет 301)</w:t>
      </w:r>
    </w:p>
    <w:p w:rsidR="00451BC3" w:rsidRPr="005C1E84" w:rsidRDefault="007568C0" w:rsidP="00451BC3">
      <w:pPr>
        <w:pStyle w:val="10"/>
        <w:rPr>
          <w:rFonts w:cs="Times New Roman"/>
          <w:sz w:val="28"/>
          <w:szCs w:val="24"/>
        </w:rPr>
      </w:pPr>
      <w:proofErr w:type="spellStart"/>
      <w:r w:rsidRPr="005C1E84">
        <w:rPr>
          <w:rFonts w:cs="Times New Roman"/>
          <w:sz w:val="28"/>
          <w:szCs w:val="24"/>
        </w:rPr>
        <w:t>Локова</w:t>
      </w:r>
      <w:proofErr w:type="spellEnd"/>
      <w:r w:rsidRPr="005C1E84">
        <w:rPr>
          <w:rFonts w:cs="Times New Roman"/>
          <w:sz w:val="28"/>
          <w:szCs w:val="24"/>
        </w:rPr>
        <w:t xml:space="preserve"> </w:t>
      </w:r>
      <w:proofErr w:type="spellStart"/>
      <w:r w:rsidRPr="005C1E84">
        <w:rPr>
          <w:rFonts w:cs="Times New Roman"/>
          <w:sz w:val="28"/>
          <w:szCs w:val="24"/>
        </w:rPr>
        <w:t>Нэлли</w:t>
      </w:r>
      <w:proofErr w:type="spellEnd"/>
      <w:r w:rsidRPr="005C1E84">
        <w:rPr>
          <w:rFonts w:cs="Times New Roman"/>
          <w:sz w:val="28"/>
          <w:szCs w:val="24"/>
        </w:rPr>
        <w:t xml:space="preserve"> Николаевна</w:t>
      </w:r>
      <w:r w:rsidR="00451BC3">
        <w:rPr>
          <w:rFonts w:cs="Times New Roman"/>
          <w:sz w:val="28"/>
          <w:szCs w:val="24"/>
        </w:rPr>
        <w:t xml:space="preserve"> (кабинет  301)</w:t>
      </w:r>
    </w:p>
    <w:p w:rsidR="009A2486" w:rsidRPr="005C1E84" w:rsidRDefault="0057611E" w:rsidP="0057611E">
      <w:pPr>
        <w:pStyle w:val="10"/>
        <w:ind w:firstLine="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 xml:space="preserve">        </w:t>
      </w:r>
      <w:r w:rsidR="0082650F" w:rsidRPr="005C1E84">
        <w:rPr>
          <w:rFonts w:cs="Times New Roman"/>
          <w:sz w:val="28"/>
          <w:szCs w:val="24"/>
        </w:rPr>
        <w:t>Светкина Галина Ивановна</w:t>
      </w:r>
      <w:r w:rsidR="00F872DE" w:rsidRPr="005C1E84">
        <w:rPr>
          <w:rFonts w:cs="Times New Roman"/>
          <w:sz w:val="28"/>
          <w:szCs w:val="24"/>
        </w:rPr>
        <w:t xml:space="preserve"> </w:t>
      </w:r>
      <w:r w:rsidR="00451BC3">
        <w:rPr>
          <w:rFonts w:cs="Times New Roman"/>
          <w:sz w:val="28"/>
          <w:szCs w:val="24"/>
        </w:rPr>
        <w:t>(кабинет  301)</w:t>
      </w:r>
    </w:p>
    <w:p w:rsidR="0082650F" w:rsidRPr="005C1E84" w:rsidRDefault="009A2486" w:rsidP="00E331FF">
      <w:pPr>
        <w:pStyle w:val="10"/>
        <w:ind w:firstLine="0"/>
        <w:rPr>
          <w:rFonts w:cs="Times New Roman"/>
          <w:b/>
          <w:sz w:val="28"/>
          <w:szCs w:val="24"/>
        </w:rPr>
      </w:pPr>
      <w:r w:rsidRPr="005C1E84">
        <w:rPr>
          <w:rFonts w:cs="Times New Roman"/>
          <w:sz w:val="28"/>
          <w:szCs w:val="24"/>
        </w:rPr>
        <w:t xml:space="preserve">        </w:t>
      </w:r>
      <w:r w:rsidR="0082650F" w:rsidRPr="005C1E84">
        <w:rPr>
          <w:rFonts w:cs="Times New Roman"/>
          <w:b/>
          <w:sz w:val="28"/>
          <w:szCs w:val="24"/>
        </w:rPr>
        <w:t>Инспекторы учебных программ:</w:t>
      </w:r>
    </w:p>
    <w:p w:rsidR="009E0363" w:rsidRPr="005C1E84" w:rsidRDefault="0082650F" w:rsidP="0082650F">
      <w:pPr>
        <w:pStyle w:val="10"/>
        <w:rPr>
          <w:rFonts w:cs="Times New Roman"/>
          <w:sz w:val="28"/>
          <w:szCs w:val="24"/>
        </w:rPr>
      </w:pPr>
      <w:proofErr w:type="spellStart"/>
      <w:r w:rsidRPr="005C1E84">
        <w:rPr>
          <w:rFonts w:cs="Times New Roman"/>
          <w:b/>
          <w:i/>
          <w:sz w:val="28"/>
          <w:szCs w:val="24"/>
        </w:rPr>
        <w:t>Бакалавриата</w:t>
      </w:r>
      <w:proofErr w:type="spellEnd"/>
      <w:r w:rsidR="009E0363" w:rsidRPr="005C1E84">
        <w:rPr>
          <w:rFonts w:cs="Times New Roman"/>
          <w:b/>
          <w:i/>
          <w:sz w:val="28"/>
          <w:szCs w:val="24"/>
        </w:rPr>
        <w:t xml:space="preserve"> </w:t>
      </w:r>
      <w:r w:rsidR="009E0363" w:rsidRPr="005C1E84">
        <w:rPr>
          <w:rFonts w:cs="Times New Roman"/>
          <w:b/>
          <w:bCs/>
          <w:i/>
          <w:spacing w:val="-2"/>
          <w:sz w:val="28"/>
          <w:szCs w:val="24"/>
        </w:rPr>
        <w:t>(</w:t>
      </w:r>
      <w:r w:rsidR="009E0363" w:rsidRPr="005C1E84">
        <w:rPr>
          <w:rFonts w:cs="Times New Roman"/>
          <w:b/>
          <w:bCs/>
          <w:spacing w:val="-2"/>
          <w:sz w:val="28"/>
          <w:szCs w:val="24"/>
        </w:rPr>
        <w:t>кабинет  4</w:t>
      </w:r>
      <w:r w:rsidR="002410AC" w:rsidRPr="005C1E84">
        <w:rPr>
          <w:rFonts w:cs="Times New Roman"/>
          <w:b/>
          <w:bCs/>
          <w:spacing w:val="-2"/>
          <w:sz w:val="28"/>
          <w:szCs w:val="24"/>
        </w:rPr>
        <w:t>21</w:t>
      </w:r>
      <w:r w:rsidR="009E0363" w:rsidRPr="005C1E84">
        <w:rPr>
          <w:rFonts w:cs="Times New Roman"/>
          <w:b/>
          <w:bCs/>
          <w:spacing w:val="-2"/>
          <w:sz w:val="28"/>
          <w:szCs w:val="24"/>
        </w:rPr>
        <w:t>)</w:t>
      </w:r>
      <w:r w:rsidRPr="005C1E84">
        <w:rPr>
          <w:rFonts w:cs="Times New Roman"/>
          <w:sz w:val="28"/>
          <w:szCs w:val="24"/>
        </w:rPr>
        <w:t>:</w:t>
      </w:r>
    </w:p>
    <w:p w:rsidR="002410AC" w:rsidRPr="005C1E84" w:rsidRDefault="009A2486" w:rsidP="002410AC">
      <w:pPr>
        <w:pStyle w:val="10"/>
        <w:ind w:left="567" w:right="-284" w:firstLine="0"/>
        <w:rPr>
          <w:rFonts w:cs="Times New Roman"/>
          <w:sz w:val="28"/>
          <w:szCs w:val="24"/>
        </w:rPr>
      </w:pPr>
      <w:r w:rsidRPr="005C1E84">
        <w:rPr>
          <w:rFonts w:cs="Times New Roman"/>
          <w:bCs/>
          <w:spacing w:val="-2"/>
          <w:sz w:val="28"/>
          <w:szCs w:val="24"/>
        </w:rPr>
        <w:t>Величко Виктория Николаевна,</w:t>
      </w:r>
      <w:r w:rsidR="0082650F" w:rsidRPr="005C1E84">
        <w:rPr>
          <w:rFonts w:cs="Times New Roman"/>
          <w:bCs/>
          <w:spacing w:val="-2"/>
          <w:sz w:val="28"/>
          <w:szCs w:val="24"/>
        </w:rPr>
        <w:t xml:space="preserve"> мобильный телефон</w:t>
      </w:r>
      <w:r w:rsidR="0082650F" w:rsidRPr="005C1E84">
        <w:rPr>
          <w:rFonts w:cs="Times New Roman"/>
          <w:b/>
          <w:bCs/>
          <w:spacing w:val="-2"/>
          <w:sz w:val="28"/>
          <w:szCs w:val="24"/>
        </w:rPr>
        <w:t>:</w:t>
      </w:r>
      <w:r w:rsidR="00643B2F" w:rsidRPr="005C1E84">
        <w:rPr>
          <w:rFonts w:cs="Times New Roman"/>
          <w:b/>
          <w:bCs/>
          <w:spacing w:val="-2"/>
          <w:sz w:val="28"/>
          <w:szCs w:val="24"/>
        </w:rPr>
        <w:t xml:space="preserve"> </w:t>
      </w:r>
      <w:r w:rsidR="009E0363" w:rsidRPr="005C1E84">
        <w:rPr>
          <w:rFonts w:cs="Times New Roman"/>
          <w:bCs/>
          <w:spacing w:val="-2"/>
          <w:sz w:val="28"/>
          <w:szCs w:val="24"/>
        </w:rPr>
        <w:t>8-916-908-88-18</w:t>
      </w:r>
      <w:r w:rsidR="0082650F" w:rsidRPr="005C1E84">
        <w:rPr>
          <w:rFonts w:cs="Times New Roman"/>
          <w:bCs/>
          <w:spacing w:val="-2"/>
          <w:sz w:val="28"/>
          <w:szCs w:val="24"/>
        </w:rPr>
        <w:t xml:space="preserve">, </w:t>
      </w:r>
      <w:r w:rsidR="002410AC" w:rsidRPr="005C1E84">
        <w:rPr>
          <w:rFonts w:cs="Times New Roman"/>
          <w:bCs/>
          <w:spacing w:val="-2"/>
          <w:sz w:val="28"/>
          <w:szCs w:val="24"/>
        </w:rPr>
        <w:t xml:space="preserve">                                        </w:t>
      </w:r>
      <w:r w:rsidR="002410AC" w:rsidRPr="005C1E84">
        <w:rPr>
          <w:rFonts w:cs="Times New Roman"/>
          <w:sz w:val="28"/>
          <w:szCs w:val="24"/>
        </w:rPr>
        <w:t xml:space="preserve">Кайгородцева    Елена     Владимировна,  </w:t>
      </w:r>
      <w:r w:rsidR="002410AC" w:rsidRPr="005C1E84">
        <w:rPr>
          <w:rFonts w:cs="Times New Roman"/>
          <w:bCs/>
          <w:spacing w:val="-2"/>
          <w:sz w:val="28"/>
          <w:szCs w:val="24"/>
        </w:rPr>
        <w:t>мобильный телефон</w:t>
      </w:r>
      <w:r w:rsidR="002410AC" w:rsidRPr="005C1E84">
        <w:rPr>
          <w:rFonts w:cs="Times New Roman"/>
          <w:b/>
          <w:bCs/>
          <w:spacing w:val="-2"/>
          <w:sz w:val="28"/>
          <w:szCs w:val="24"/>
        </w:rPr>
        <w:t xml:space="preserve">: </w:t>
      </w:r>
      <w:r w:rsidR="002410AC" w:rsidRPr="005C1E84">
        <w:rPr>
          <w:rFonts w:cs="Times New Roman"/>
          <w:bCs/>
          <w:spacing w:val="-2"/>
          <w:sz w:val="28"/>
          <w:szCs w:val="24"/>
        </w:rPr>
        <w:t>8-910-461-67-</w:t>
      </w:r>
      <w:r w:rsidR="002410AC" w:rsidRPr="005C1E84">
        <w:rPr>
          <w:rFonts w:cs="Times New Roman"/>
          <w:sz w:val="28"/>
          <w:szCs w:val="24"/>
        </w:rPr>
        <w:t xml:space="preserve"> </w:t>
      </w:r>
      <w:r w:rsidR="002410AC" w:rsidRPr="005C1E84">
        <w:rPr>
          <w:rFonts w:cs="Times New Roman"/>
          <w:bCs/>
          <w:spacing w:val="-2"/>
          <w:sz w:val="28"/>
          <w:szCs w:val="24"/>
        </w:rPr>
        <w:t xml:space="preserve">84.                                         </w:t>
      </w:r>
    </w:p>
    <w:p w:rsidR="009E0363" w:rsidRPr="005C1E84" w:rsidRDefault="0082650F" w:rsidP="0082650F">
      <w:pPr>
        <w:pStyle w:val="10"/>
        <w:rPr>
          <w:rFonts w:cs="Times New Roman"/>
          <w:bCs/>
          <w:spacing w:val="-2"/>
          <w:sz w:val="28"/>
          <w:szCs w:val="24"/>
          <w:u w:val="single"/>
        </w:rPr>
      </w:pPr>
      <w:r w:rsidRPr="005C1E84">
        <w:rPr>
          <w:rFonts w:cs="Times New Roman"/>
          <w:b/>
          <w:bCs/>
          <w:i/>
          <w:spacing w:val="-2"/>
          <w:sz w:val="28"/>
          <w:szCs w:val="24"/>
        </w:rPr>
        <w:t>Магистратуры</w:t>
      </w:r>
      <w:r w:rsidR="009E0363" w:rsidRPr="005C1E84">
        <w:rPr>
          <w:rFonts w:cs="Times New Roman"/>
          <w:b/>
          <w:bCs/>
          <w:spacing w:val="-2"/>
          <w:sz w:val="28"/>
          <w:szCs w:val="24"/>
        </w:rPr>
        <w:t xml:space="preserve"> (кабинет  </w:t>
      </w:r>
      <w:r w:rsidR="008624AB" w:rsidRPr="005C1E84">
        <w:rPr>
          <w:rFonts w:cs="Times New Roman"/>
          <w:b/>
          <w:bCs/>
          <w:spacing w:val="-2"/>
          <w:sz w:val="28"/>
          <w:szCs w:val="24"/>
        </w:rPr>
        <w:t>4</w:t>
      </w:r>
      <w:r w:rsidR="009E0363" w:rsidRPr="005C1E84">
        <w:rPr>
          <w:rFonts w:cs="Times New Roman"/>
          <w:b/>
          <w:bCs/>
          <w:spacing w:val="-2"/>
          <w:sz w:val="28"/>
          <w:szCs w:val="24"/>
        </w:rPr>
        <w:t>19)</w:t>
      </w:r>
      <w:r w:rsidR="00CC32DF" w:rsidRPr="005C1E84">
        <w:rPr>
          <w:rFonts w:cs="Times New Roman"/>
          <w:b/>
          <w:bCs/>
          <w:spacing w:val="-2"/>
          <w:sz w:val="28"/>
          <w:szCs w:val="24"/>
        </w:rPr>
        <w:t>:</w:t>
      </w:r>
    </w:p>
    <w:p w:rsidR="00BB52EA" w:rsidRPr="005C1E84" w:rsidRDefault="008624AB" w:rsidP="0082650F">
      <w:pPr>
        <w:pStyle w:val="10"/>
        <w:rPr>
          <w:rFonts w:cs="Times New Roman"/>
          <w:bCs/>
          <w:spacing w:val="-2"/>
          <w:sz w:val="28"/>
          <w:szCs w:val="24"/>
        </w:rPr>
      </w:pPr>
      <w:r w:rsidRPr="005C1E84">
        <w:rPr>
          <w:rFonts w:cs="Times New Roman"/>
          <w:bCs/>
          <w:spacing w:val="-2"/>
          <w:sz w:val="28"/>
          <w:szCs w:val="24"/>
        </w:rPr>
        <w:t>Юровская Александра Викторовна</w:t>
      </w:r>
      <w:proofErr w:type="gramStart"/>
      <w:r w:rsidRPr="005C1E84">
        <w:rPr>
          <w:rFonts w:cs="Times New Roman"/>
          <w:bCs/>
          <w:spacing w:val="-2"/>
          <w:sz w:val="28"/>
          <w:szCs w:val="24"/>
        </w:rPr>
        <w:t xml:space="preserve"> </w:t>
      </w:r>
      <w:r w:rsidR="0082650F" w:rsidRPr="005C1E84">
        <w:rPr>
          <w:rFonts w:cs="Times New Roman"/>
          <w:bCs/>
          <w:spacing w:val="-2"/>
          <w:sz w:val="28"/>
          <w:szCs w:val="24"/>
        </w:rPr>
        <w:t>,</w:t>
      </w:r>
      <w:proofErr w:type="gramEnd"/>
      <w:r w:rsidR="0082650F" w:rsidRPr="005C1E84">
        <w:rPr>
          <w:rFonts w:cs="Times New Roman"/>
          <w:bCs/>
          <w:spacing w:val="-2"/>
          <w:sz w:val="28"/>
          <w:szCs w:val="24"/>
        </w:rPr>
        <w:t xml:space="preserve"> мобильный телефон: 8-916-</w:t>
      </w:r>
      <w:r w:rsidRPr="005C1E84">
        <w:rPr>
          <w:rFonts w:cs="Times New Roman"/>
          <w:bCs/>
          <w:spacing w:val="-2"/>
          <w:sz w:val="28"/>
          <w:szCs w:val="24"/>
        </w:rPr>
        <w:t>843-55-86</w:t>
      </w:r>
      <w:r w:rsidR="0082650F" w:rsidRPr="005C1E84">
        <w:rPr>
          <w:rFonts w:cs="Times New Roman"/>
          <w:bCs/>
          <w:spacing w:val="-2"/>
          <w:sz w:val="28"/>
          <w:szCs w:val="24"/>
        </w:rPr>
        <w:t>.</w:t>
      </w:r>
    </w:p>
    <w:p w:rsidR="003A44CF" w:rsidRPr="005C1E84" w:rsidRDefault="003A44CF" w:rsidP="0082650F">
      <w:pPr>
        <w:pStyle w:val="10"/>
        <w:rPr>
          <w:rFonts w:cs="Times New Roman"/>
          <w:b/>
          <w:bCs/>
          <w:spacing w:val="-2"/>
          <w:sz w:val="28"/>
          <w:szCs w:val="24"/>
        </w:rPr>
      </w:pPr>
      <w:r w:rsidRPr="005C1E84">
        <w:rPr>
          <w:rFonts w:cs="Times New Roman"/>
          <w:b/>
          <w:bCs/>
          <w:spacing w:val="-2"/>
          <w:sz w:val="28"/>
          <w:szCs w:val="24"/>
        </w:rPr>
        <w:t xml:space="preserve">Бухгалтерия (кабинет  235): </w:t>
      </w:r>
    </w:p>
    <w:p w:rsidR="003A44CF" w:rsidRPr="005C1E84" w:rsidRDefault="003A44CF" w:rsidP="0082650F">
      <w:pPr>
        <w:pStyle w:val="10"/>
        <w:rPr>
          <w:rFonts w:cs="Times New Roman"/>
          <w:bCs/>
          <w:spacing w:val="-2"/>
          <w:sz w:val="28"/>
          <w:szCs w:val="24"/>
        </w:rPr>
      </w:pPr>
      <w:r w:rsidRPr="005C1E84">
        <w:rPr>
          <w:rFonts w:cs="Times New Roman"/>
          <w:bCs/>
          <w:spacing w:val="-2"/>
          <w:sz w:val="28"/>
          <w:szCs w:val="24"/>
        </w:rPr>
        <w:t>Главный бухгалтер</w:t>
      </w:r>
      <w:r w:rsidR="00CC32DF" w:rsidRPr="005C1E84">
        <w:rPr>
          <w:rFonts w:cs="Times New Roman"/>
          <w:bCs/>
          <w:spacing w:val="-2"/>
          <w:sz w:val="28"/>
          <w:szCs w:val="24"/>
        </w:rPr>
        <w:t>:</w:t>
      </w:r>
      <w:r w:rsidR="009E0363" w:rsidRPr="005C1E84">
        <w:rPr>
          <w:rFonts w:cs="Times New Roman"/>
          <w:bCs/>
          <w:spacing w:val="-2"/>
          <w:sz w:val="28"/>
          <w:szCs w:val="24"/>
        </w:rPr>
        <w:t xml:space="preserve"> </w:t>
      </w:r>
      <w:r w:rsidRPr="005C1E84">
        <w:rPr>
          <w:rFonts w:cs="Times New Roman"/>
          <w:bCs/>
          <w:spacing w:val="-2"/>
          <w:sz w:val="28"/>
          <w:szCs w:val="24"/>
        </w:rPr>
        <w:t>Арменская Елена Юрьевна</w:t>
      </w:r>
    </w:p>
    <w:p w:rsidR="003A44CF" w:rsidRPr="005C1E84" w:rsidRDefault="003A44CF" w:rsidP="0082650F">
      <w:pPr>
        <w:pStyle w:val="10"/>
        <w:rPr>
          <w:rFonts w:cs="Times New Roman"/>
          <w:b/>
          <w:bCs/>
          <w:spacing w:val="-2"/>
          <w:sz w:val="28"/>
          <w:szCs w:val="24"/>
        </w:rPr>
      </w:pPr>
      <w:r w:rsidRPr="005C1E84">
        <w:rPr>
          <w:rFonts w:cs="Times New Roman"/>
          <w:b/>
          <w:bCs/>
          <w:spacing w:val="-2"/>
          <w:sz w:val="28"/>
          <w:szCs w:val="24"/>
        </w:rPr>
        <w:t>Отдел кадров (кабинет</w:t>
      </w:r>
      <w:r w:rsidR="009E0363" w:rsidRPr="005C1E84">
        <w:rPr>
          <w:rFonts w:cs="Times New Roman"/>
          <w:b/>
          <w:bCs/>
          <w:spacing w:val="-2"/>
          <w:sz w:val="28"/>
          <w:szCs w:val="24"/>
        </w:rPr>
        <w:t xml:space="preserve">  </w:t>
      </w:r>
      <w:r w:rsidRPr="005C1E84">
        <w:rPr>
          <w:rFonts w:cs="Times New Roman"/>
          <w:b/>
          <w:bCs/>
          <w:spacing w:val="-2"/>
          <w:sz w:val="28"/>
          <w:szCs w:val="24"/>
        </w:rPr>
        <w:t>238):</w:t>
      </w:r>
    </w:p>
    <w:p w:rsidR="005C1E84" w:rsidRDefault="009A2486" w:rsidP="00277271">
      <w:pPr>
        <w:pStyle w:val="10"/>
        <w:rPr>
          <w:rFonts w:cs="Times New Roman"/>
          <w:bCs/>
          <w:spacing w:val="-2"/>
          <w:sz w:val="28"/>
          <w:szCs w:val="24"/>
        </w:rPr>
      </w:pPr>
      <w:r w:rsidRPr="005C1E84">
        <w:rPr>
          <w:rFonts w:cs="Times New Roman"/>
          <w:bCs/>
          <w:spacing w:val="-2"/>
          <w:sz w:val="28"/>
          <w:szCs w:val="24"/>
        </w:rPr>
        <w:t>Начальник</w:t>
      </w:r>
      <w:r w:rsidR="00CC32DF" w:rsidRPr="005C1E84">
        <w:rPr>
          <w:rFonts w:cs="Times New Roman"/>
          <w:bCs/>
          <w:spacing w:val="-2"/>
          <w:sz w:val="28"/>
          <w:szCs w:val="24"/>
        </w:rPr>
        <w:t xml:space="preserve">: </w:t>
      </w:r>
      <w:r w:rsidR="003A44CF" w:rsidRPr="005C1E84">
        <w:rPr>
          <w:rFonts w:cs="Times New Roman"/>
          <w:bCs/>
          <w:spacing w:val="-2"/>
          <w:sz w:val="28"/>
          <w:szCs w:val="24"/>
        </w:rPr>
        <w:t>Грошева Людмила Афанасьевна</w:t>
      </w:r>
    </w:p>
    <w:p w:rsidR="005C1E84" w:rsidRDefault="005C1E84">
      <w:pPr>
        <w:rPr>
          <w:rFonts w:cs="Times New Roman"/>
          <w:bCs/>
          <w:spacing w:val="-2"/>
          <w:sz w:val="28"/>
        </w:rPr>
      </w:pPr>
      <w:r>
        <w:rPr>
          <w:rFonts w:cs="Times New Roman"/>
          <w:bCs/>
          <w:spacing w:val="-2"/>
          <w:sz w:val="28"/>
        </w:rPr>
        <w:br w:type="page"/>
      </w:r>
    </w:p>
    <w:p w:rsidR="00CC4716" w:rsidRPr="005C1E84" w:rsidRDefault="006B311C" w:rsidP="007F167D">
      <w:pPr>
        <w:pStyle w:val="1"/>
        <w:rPr>
          <w:sz w:val="28"/>
        </w:rPr>
      </w:pPr>
      <w:bookmarkStart w:id="11" w:name="_Toc487193833"/>
      <w:r w:rsidRPr="005C1E84">
        <w:rPr>
          <w:sz w:val="28"/>
        </w:rPr>
        <w:lastRenderedPageBreak/>
        <w:t>ОСОБЕННОСТИ ОБУЧЕНИЯ В МШЭ</w:t>
      </w:r>
      <w:r w:rsidR="005406E4" w:rsidRPr="005C1E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E67FB3" wp14:editId="45BDB125">
                <wp:simplePos x="0" y="0"/>
                <wp:positionH relativeFrom="column">
                  <wp:posOffset>1032510</wp:posOffset>
                </wp:positionH>
                <wp:positionV relativeFrom="paragraph">
                  <wp:posOffset>223520</wp:posOffset>
                </wp:positionV>
                <wp:extent cx="3889375" cy="0"/>
                <wp:effectExtent l="0" t="19050" r="15875" b="381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9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17.6pt" to="387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" strokeweight="4.5pt">
                <v:stroke linestyle="thickThin"/>
                <w10:anchorlock/>
              </v:line>
            </w:pict>
          </mc:Fallback>
        </mc:AlternateContent>
      </w:r>
      <w:r w:rsidRPr="005C1E84">
        <w:rPr>
          <w:sz w:val="28"/>
        </w:rPr>
        <w:t xml:space="preserve"> МГУ</w:t>
      </w:r>
      <w:bookmarkEnd w:id="11"/>
    </w:p>
    <w:p w:rsidR="008870C0" w:rsidRPr="005C1E84" w:rsidRDefault="008870C0" w:rsidP="00F01656">
      <w:pPr>
        <w:pStyle w:val="SubZ"/>
      </w:pPr>
      <w:r w:rsidRPr="005C1E84">
        <w:t>Уникальность проекта</w:t>
      </w:r>
    </w:p>
    <w:p w:rsidR="008870C0" w:rsidRPr="005C1E84" w:rsidRDefault="008870C0" w:rsidP="008870C0">
      <w:pPr>
        <w:tabs>
          <w:tab w:val="left" w:pos="0"/>
        </w:tabs>
        <w:spacing w:after="100"/>
        <w:ind w:left="360"/>
        <w:jc w:val="both"/>
        <w:rPr>
          <w:rFonts w:cs="Times New Roman"/>
          <w:iCs/>
          <w:sz w:val="28"/>
        </w:rPr>
      </w:pPr>
      <w:r w:rsidRPr="005C1E84">
        <w:rPr>
          <w:rFonts w:cs="Times New Roman"/>
          <w:iCs/>
          <w:sz w:val="28"/>
        </w:rPr>
        <w:t>Международно-признанный диплом государственного образца «Бакалавр экономики» и «Магистр экономики» МГУ имени М.В.</w:t>
      </w:r>
      <w:r w:rsidR="00CC32DF" w:rsidRPr="005C1E84">
        <w:rPr>
          <w:rFonts w:cs="Times New Roman"/>
          <w:iCs/>
          <w:sz w:val="28"/>
        </w:rPr>
        <w:t xml:space="preserve"> </w:t>
      </w:r>
      <w:r w:rsidR="00624A8F" w:rsidRPr="005C1E84">
        <w:rPr>
          <w:rFonts w:cs="Times New Roman"/>
          <w:iCs/>
          <w:sz w:val="28"/>
        </w:rPr>
        <w:t>Ломоносова.</w:t>
      </w:r>
    </w:p>
    <w:p w:rsidR="008870C0" w:rsidRPr="005C1E84" w:rsidRDefault="008870C0" w:rsidP="008870C0">
      <w:pPr>
        <w:rPr>
          <w:rFonts w:cs="Times New Roman"/>
          <w:sz w:val="28"/>
        </w:rPr>
      </w:pPr>
    </w:p>
    <w:p w:rsidR="006D1D2C" w:rsidRPr="005C1E84" w:rsidRDefault="006D1D2C" w:rsidP="006D1D2C">
      <w:pPr>
        <w:ind w:left="36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Уникальная программа обучения, разработанная с учетом современных достижений экономической науки и математических методов в экономике.</w:t>
      </w:r>
    </w:p>
    <w:p w:rsidR="006D1D2C" w:rsidRPr="005C1E84" w:rsidRDefault="006D1D2C" w:rsidP="006D1D2C">
      <w:pPr>
        <w:ind w:left="360"/>
        <w:jc w:val="both"/>
        <w:rPr>
          <w:rFonts w:cs="Times New Roman"/>
          <w:sz w:val="28"/>
        </w:rPr>
      </w:pPr>
    </w:p>
    <w:p w:rsidR="008870C0" w:rsidRPr="005C1E84" w:rsidRDefault="008870C0" w:rsidP="008870C0">
      <w:pPr>
        <w:ind w:left="36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Участие в учебном процессе академиков и членов-корреспондентов Российской академии наук, других видных отечественных ученых-экономистов и практиков, ведущих зарубежных специалистов известных мировых академичес</w:t>
      </w:r>
      <w:r w:rsidR="00624A8F" w:rsidRPr="005C1E84">
        <w:rPr>
          <w:rFonts w:cs="Times New Roman"/>
          <w:sz w:val="28"/>
        </w:rPr>
        <w:t>ких и исследовательских центров.</w:t>
      </w:r>
    </w:p>
    <w:p w:rsidR="008870C0" w:rsidRPr="005C1E84" w:rsidRDefault="008870C0" w:rsidP="008870C0">
      <w:pPr>
        <w:jc w:val="both"/>
        <w:rPr>
          <w:rFonts w:cs="Times New Roman"/>
          <w:sz w:val="28"/>
        </w:rPr>
      </w:pPr>
    </w:p>
    <w:p w:rsidR="008870C0" w:rsidRPr="005C1E84" w:rsidRDefault="008870C0" w:rsidP="008870C0">
      <w:pPr>
        <w:jc w:val="both"/>
        <w:rPr>
          <w:rFonts w:cs="Times New Roman"/>
          <w:sz w:val="28"/>
        </w:rPr>
      </w:pPr>
    </w:p>
    <w:p w:rsidR="008870C0" w:rsidRPr="005C1E84" w:rsidRDefault="008870C0" w:rsidP="008870C0">
      <w:pPr>
        <w:ind w:left="36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Современная технологическая инфраструктура, новейшие учебные и исследова</w:t>
      </w:r>
      <w:r w:rsidR="00624A8F" w:rsidRPr="005C1E84">
        <w:rPr>
          <w:rFonts w:cs="Times New Roman"/>
          <w:sz w:val="28"/>
        </w:rPr>
        <w:t>тельские компьютерные программы.</w:t>
      </w:r>
    </w:p>
    <w:p w:rsidR="008870C0" w:rsidRPr="005C1E84" w:rsidRDefault="008870C0" w:rsidP="008870C0">
      <w:pPr>
        <w:jc w:val="both"/>
        <w:rPr>
          <w:rFonts w:cs="Times New Roman"/>
          <w:sz w:val="28"/>
        </w:rPr>
      </w:pPr>
    </w:p>
    <w:p w:rsidR="008870C0" w:rsidRPr="005C1E84" w:rsidRDefault="008870C0" w:rsidP="00A166E5">
      <w:pPr>
        <w:ind w:left="36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Практика в ведущих экономических институтах Российской академии наук, органах государстве</w:t>
      </w:r>
      <w:r w:rsidR="002A13B0" w:rsidRPr="005C1E84">
        <w:rPr>
          <w:rFonts w:cs="Times New Roman"/>
          <w:sz w:val="28"/>
        </w:rPr>
        <w:t xml:space="preserve">нной власти РФ и крупных бизнес </w:t>
      </w:r>
      <w:r w:rsidR="00624A8F" w:rsidRPr="005C1E84">
        <w:rPr>
          <w:rFonts w:cs="Times New Roman"/>
          <w:sz w:val="28"/>
        </w:rPr>
        <w:t>структурах</w:t>
      </w:r>
    </w:p>
    <w:p w:rsidR="008675D6" w:rsidRPr="005C1E84" w:rsidRDefault="008675D6" w:rsidP="00277271">
      <w:pPr>
        <w:jc w:val="both"/>
        <w:rPr>
          <w:rFonts w:cs="Times New Roman"/>
          <w:sz w:val="28"/>
        </w:rPr>
      </w:pPr>
    </w:p>
    <w:p w:rsidR="00195205" w:rsidRPr="005C1E84" w:rsidRDefault="00195205" w:rsidP="00F01656">
      <w:pPr>
        <w:pStyle w:val="SubZ"/>
      </w:pPr>
      <w:r w:rsidRPr="005C1E84">
        <w:t>Профессорско-преподавательский состав</w:t>
      </w:r>
      <w:r w:rsidR="00B432B4" w:rsidRPr="005C1E84">
        <w:t xml:space="preserve"> МШЭ МГУ</w:t>
      </w:r>
    </w:p>
    <w:p w:rsidR="00B432B4" w:rsidRPr="005C1E84" w:rsidRDefault="00195205" w:rsidP="00B432B4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 xml:space="preserve">К преподаванию в МШЭ МГУ привлекаются ведущие ученые Российской академии наук, в том числе руководители академических институтов экономического профиля, а также известные зарубежные экономисты, представляющие элитные европейские и североамериканские высшие учебные заведения. </w:t>
      </w:r>
      <w:r w:rsidR="00B432B4" w:rsidRPr="005C1E84">
        <w:rPr>
          <w:rFonts w:cs="Times New Roman"/>
          <w:sz w:val="28"/>
          <w:szCs w:val="24"/>
        </w:rPr>
        <w:t>Среди</w:t>
      </w:r>
      <w:r w:rsidR="007401C2" w:rsidRPr="005C1E84">
        <w:rPr>
          <w:rFonts w:cs="Times New Roman"/>
          <w:sz w:val="28"/>
          <w:szCs w:val="24"/>
        </w:rPr>
        <w:t xml:space="preserve"> них </w:t>
      </w:r>
      <w:r w:rsidR="00A632E5">
        <w:rPr>
          <w:rFonts w:cs="Times New Roman"/>
          <w:sz w:val="28"/>
          <w:szCs w:val="24"/>
        </w:rPr>
        <w:t xml:space="preserve"> два </w:t>
      </w:r>
      <w:r w:rsidR="00B432B4" w:rsidRPr="005C1E84">
        <w:rPr>
          <w:rFonts w:cs="Times New Roman"/>
          <w:sz w:val="28"/>
          <w:szCs w:val="24"/>
        </w:rPr>
        <w:t>академик</w:t>
      </w:r>
      <w:r w:rsidR="00A632E5">
        <w:rPr>
          <w:rFonts w:cs="Times New Roman"/>
          <w:sz w:val="28"/>
          <w:szCs w:val="24"/>
        </w:rPr>
        <w:t>а</w:t>
      </w:r>
      <w:r w:rsidR="00B432B4" w:rsidRPr="005C1E84">
        <w:rPr>
          <w:rFonts w:cs="Times New Roman"/>
          <w:sz w:val="28"/>
          <w:szCs w:val="24"/>
        </w:rPr>
        <w:t xml:space="preserve"> РАН, </w:t>
      </w:r>
      <w:r w:rsidR="00A632E5">
        <w:rPr>
          <w:rFonts w:cs="Times New Roman"/>
          <w:sz w:val="28"/>
          <w:szCs w:val="24"/>
        </w:rPr>
        <w:t xml:space="preserve">два </w:t>
      </w:r>
      <w:r w:rsidR="00D918F3" w:rsidRPr="005C1E84">
        <w:rPr>
          <w:rFonts w:cs="Times New Roman"/>
          <w:sz w:val="28"/>
          <w:szCs w:val="24"/>
        </w:rPr>
        <w:t xml:space="preserve"> </w:t>
      </w:r>
      <w:r w:rsidR="00B432B4" w:rsidRPr="005C1E84">
        <w:rPr>
          <w:rFonts w:cs="Times New Roman"/>
          <w:sz w:val="28"/>
          <w:szCs w:val="24"/>
        </w:rPr>
        <w:t>член</w:t>
      </w:r>
      <w:r w:rsidR="00A632E5">
        <w:rPr>
          <w:rFonts w:cs="Times New Roman"/>
          <w:sz w:val="28"/>
          <w:szCs w:val="24"/>
        </w:rPr>
        <w:t>а</w:t>
      </w:r>
      <w:r w:rsidR="00B432B4" w:rsidRPr="005C1E84">
        <w:rPr>
          <w:rFonts w:cs="Times New Roman"/>
          <w:sz w:val="28"/>
          <w:szCs w:val="24"/>
        </w:rPr>
        <w:t>-корреспондент</w:t>
      </w:r>
      <w:r w:rsidR="00A632E5">
        <w:rPr>
          <w:rFonts w:cs="Times New Roman"/>
          <w:sz w:val="28"/>
          <w:szCs w:val="24"/>
        </w:rPr>
        <w:t>а</w:t>
      </w:r>
      <w:r w:rsidR="00B432B4" w:rsidRPr="005C1E84">
        <w:rPr>
          <w:rFonts w:cs="Times New Roman"/>
          <w:sz w:val="28"/>
          <w:szCs w:val="24"/>
        </w:rPr>
        <w:t xml:space="preserve"> РАН, </w:t>
      </w:r>
      <w:r w:rsidR="00A632E5">
        <w:rPr>
          <w:rFonts w:cs="Times New Roman"/>
          <w:sz w:val="28"/>
          <w:szCs w:val="24"/>
        </w:rPr>
        <w:t xml:space="preserve">один </w:t>
      </w:r>
      <w:r w:rsidR="00B432B4" w:rsidRPr="005C1E84">
        <w:rPr>
          <w:rFonts w:cs="Times New Roman"/>
          <w:sz w:val="28"/>
          <w:szCs w:val="24"/>
        </w:rPr>
        <w:t>иностранны</w:t>
      </w:r>
      <w:r w:rsidR="00A632E5">
        <w:rPr>
          <w:rFonts w:cs="Times New Roman"/>
          <w:sz w:val="28"/>
          <w:szCs w:val="24"/>
        </w:rPr>
        <w:t>й</w:t>
      </w:r>
      <w:r w:rsidR="00B432B4" w:rsidRPr="005C1E84">
        <w:rPr>
          <w:rFonts w:cs="Times New Roman"/>
          <w:sz w:val="28"/>
          <w:szCs w:val="24"/>
        </w:rPr>
        <w:t xml:space="preserve"> действительны</w:t>
      </w:r>
      <w:r w:rsidR="00A632E5">
        <w:rPr>
          <w:rFonts w:cs="Times New Roman"/>
          <w:sz w:val="28"/>
          <w:szCs w:val="24"/>
        </w:rPr>
        <w:t>й член</w:t>
      </w:r>
      <w:r w:rsidR="00B432B4" w:rsidRPr="005C1E84">
        <w:rPr>
          <w:rFonts w:cs="Times New Roman"/>
          <w:sz w:val="28"/>
          <w:szCs w:val="24"/>
        </w:rPr>
        <w:t xml:space="preserve"> РАН, 2</w:t>
      </w:r>
      <w:r w:rsidR="005943F9">
        <w:rPr>
          <w:rFonts w:cs="Times New Roman"/>
          <w:sz w:val="28"/>
          <w:szCs w:val="24"/>
        </w:rPr>
        <w:t>5</w:t>
      </w:r>
      <w:r w:rsidR="00B432B4" w:rsidRPr="005C1E84">
        <w:rPr>
          <w:rFonts w:cs="Times New Roman"/>
          <w:sz w:val="28"/>
          <w:szCs w:val="24"/>
        </w:rPr>
        <w:t xml:space="preserve"> докторов наук и профессоров и </w:t>
      </w:r>
      <w:r w:rsidR="00D918F3" w:rsidRPr="005C1E84">
        <w:rPr>
          <w:rFonts w:cs="Times New Roman"/>
          <w:sz w:val="28"/>
          <w:szCs w:val="24"/>
        </w:rPr>
        <w:t>десять</w:t>
      </w:r>
      <w:r w:rsidR="00B432B4" w:rsidRPr="005C1E84">
        <w:rPr>
          <w:rFonts w:cs="Times New Roman"/>
          <w:sz w:val="28"/>
          <w:szCs w:val="24"/>
        </w:rPr>
        <w:t xml:space="preserve"> </w:t>
      </w:r>
      <w:r w:rsidR="005943F9">
        <w:rPr>
          <w:rFonts w:cs="Times New Roman"/>
          <w:sz w:val="28"/>
          <w:szCs w:val="24"/>
        </w:rPr>
        <w:t>зарубеж</w:t>
      </w:r>
      <w:r w:rsidR="00B432B4" w:rsidRPr="005C1E84">
        <w:rPr>
          <w:rFonts w:cs="Times New Roman"/>
          <w:sz w:val="28"/>
          <w:szCs w:val="24"/>
        </w:rPr>
        <w:t>ных профессоров.</w:t>
      </w:r>
    </w:p>
    <w:p w:rsidR="00195205" w:rsidRPr="005C1E84" w:rsidRDefault="00195205" w:rsidP="00F01656">
      <w:pPr>
        <w:pStyle w:val="SubZ"/>
      </w:pPr>
      <w:r w:rsidRPr="005C1E84">
        <w:t>Методика преподавания</w:t>
      </w:r>
    </w:p>
    <w:p w:rsidR="00195205" w:rsidRPr="005C1E84" w:rsidRDefault="00195205" w:rsidP="00195205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 xml:space="preserve">Важной организационной формой обучения в МШЭ являются научно-практические семинары, в ходе которых ученые, специалисты и преподаватели обсуждают со студентами актуальные проблемы экономической науки и практики, а также проблематику, методику и результаты научных исследований, проводимых в рамках курсовых и дипломных работ. </w:t>
      </w:r>
    </w:p>
    <w:p w:rsidR="00195205" w:rsidRPr="005C1E84" w:rsidRDefault="00F64B76" w:rsidP="00F01656">
      <w:pPr>
        <w:pStyle w:val="SubZ"/>
      </w:pPr>
      <w:r w:rsidRPr="005C1E84">
        <w:t>Научно</w:t>
      </w:r>
      <w:r w:rsidR="00B432B4" w:rsidRPr="005C1E84">
        <w:t>-</w:t>
      </w:r>
      <w:r w:rsidRPr="005C1E84">
        <w:t>и</w:t>
      </w:r>
      <w:r w:rsidR="00195205" w:rsidRPr="005C1E84">
        <w:t>сс</w:t>
      </w:r>
      <w:r w:rsidRPr="005C1E84">
        <w:t>ледовательская работа</w:t>
      </w:r>
      <w:r w:rsidR="00195205" w:rsidRPr="005C1E84">
        <w:t xml:space="preserve"> студентов</w:t>
      </w:r>
    </w:p>
    <w:p w:rsidR="00195205" w:rsidRPr="005C1E84" w:rsidRDefault="00195205" w:rsidP="00195205">
      <w:pPr>
        <w:ind w:firstLine="36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Учебные планы МШЭ МГУ предусматривают прохождение</w:t>
      </w:r>
      <w:r w:rsidR="00B432B4" w:rsidRPr="005C1E84">
        <w:rPr>
          <w:rFonts w:cs="Times New Roman"/>
          <w:sz w:val="28"/>
        </w:rPr>
        <w:t xml:space="preserve"> учебной, </w:t>
      </w:r>
      <w:r w:rsidRPr="005C1E84">
        <w:rPr>
          <w:rFonts w:cs="Times New Roman"/>
          <w:sz w:val="28"/>
        </w:rPr>
        <w:t xml:space="preserve">педагогической </w:t>
      </w:r>
      <w:r w:rsidR="00B432B4" w:rsidRPr="005C1E84">
        <w:rPr>
          <w:rFonts w:cs="Times New Roman"/>
          <w:sz w:val="28"/>
        </w:rPr>
        <w:t xml:space="preserve">производственной (научно-исследовательской) </w:t>
      </w:r>
      <w:r w:rsidRPr="005C1E84">
        <w:rPr>
          <w:rFonts w:cs="Times New Roman"/>
          <w:sz w:val="28"/>
        </w:rPr>
        <w:t xml:space="preserve">и преддипломной практики, практических занятий и ведение научно-исследовательской работы в академических институтах РАН: </w:t>
      </w:r>
    </w:p>
    <w:p w:rsidR="0080060A" w:rsidRPr="005C1E84" w:rsidRDefault="0080060A" w:rsidP="0080060A">
      <w:pPr>
        <w:jc w:val="both"/>
        <w:rPr>
          <w:rFonts w:cs="Times New Roman"/>
          <w:b/>
          <w:bCs/>
          <w:i/>
          <w:sz w:val="28"/>
        </w:rPr>
      </w:pPr>
      <w:r w:rsidRPr="005C1E84">
        <w:rPr>
          <w:rFonts w:cs="Times New Roman"/>
          <w:b/>
          <w:bCs/>
          <w:i/>
          <w:sz w:val="28"/>
        </w:rPr>
        <w:t>Институт  экономики (ИЭ РАН),</w:t>
      </w:r>
    </w:p>
    <w:p w:rsidR="0080060A" w:rsidRPr="005C1E84" w:rsidRDefault="0080060A" w:rsidP="0080060A">
      <w:pPr>
        <w:jc w:val="both"/>
        <w:rPr>
          <w:rFonts w:cs="Times New Roman"/>
          <w:b/>
          <w:bCs/>
          <w:i/>
          <w:sz w:val="28"/>
        </w:rPr>
      </w:pPr>
      <w:r w:rsidRPr="005C1E84">
        <w:rPr>
          <w:rFonts w:cs="Times New Roman"/>
          <w:b/>
          <w:bCs/>
          <w:i/>
          <w:sz w:val="28"/>
        </w:rPr>
        <w:lastRenderedPageBreak/>
        <w:t>Центральный экономико-математический институт (ЦЭМИ РАН),</w:t>
      </w:r>
    </w:p>
    <w:p w:rsidR="0080060A" w:rsidRPr="005C1E84" w:rsidRDefault="0080060A" w:rsidP="0080060A">
      <w:pPr>
        <w:jc w:val="both"/>
        <w:rPr>
          <w:rFonts w:cs="Times New Roman"/>
          <w:b/>
          <w:bCs/>
          <w:i/>
          <w:sz w:val="28"/>
        </w:rPr>
      </w:pPr>
      <w:r w:rsidRPr="005C1E84">
        <w:rPr>
          <w:rFonts w:cs="Times New Roman"/>
          <w:b/>
          <w:bCs/>
          <w:i/>
          <w:sz w:val="28"/>
        </w:rPr>
        <w:t>Институт  народно-хоз</w:t>
      </w:r>
      <w:r w:rsidR="00CF1EAE">
        <w:rPr>
          <w:rFonts w:cs="Times New Roman"/>
          <w:b/>
          <w:bCs/>
          <w:i/>
          <w:sz w:val="28"/>
        </w:rPr>
        <w:t>яйственного прогнозирования (ИН</w:t>
      </w:r>
      <w:r w:rsidRPr="005C1E84">
        <w:rPr>
          <w:rFonts w:cs="Times New Roman"/>
          <w:b/>
          <w:bCs/>
          <w:i/>
          <w:sz w:val="28"/>
        </w:rPr>
        <w:t>П РАН),</w:t>
      </w:r>
    </w:p>
    <w:p w:rsidR="0080060A" w:rsidRPr="005C1E84" w:rsidRDefault="0080060A" w:rsidP="0080060A">
      <w:pPr>
        <w:jc w:val="both"/>
        <w:rPr>
          <w:rFonts w:cs="Times New Roman"/>
          <w:b/>
          <w:bCs/>
          <w:i/>
          <w:sz w:val="28"/>
        </w:rPr>
      </w:pPr>
      <w:r w:rsidRPr="005C1E84">
        <w:rPr>
          <w:rFonts w:cs="Times New Roman"/>
          <w:b/>
          <w:bCs/>
          <w:i/>
          <w:sz w:val="28"/>
        </w:rPr>
        <w:t>Институт социально-экономических проблем народонаселения (ИСЭПН РАН),</w:t>
      </w:r>
    </w:p>
    <w:p w:rsidR="00624A8F" w:rsidRPr="005C1E84" w:rsidRDefault="0080060A" w:rsidP="00624A8F">
      <w:pPr>
        <w:jc w:val="both"/>
        <w:rPr>
          <w:rFonts w:cs="Times New Roman"/>
          <w:b/>
          <w:bCs/>
          <w:i/>
          <w:sz w:val="28"/>
        </w:rPr>
      </w:pPr>
      <w:r w:rsidRPr="005C1E84">
        <w:rPr>
          <w:rFonts w:cs="Times New Roman"/>
          <w:b/>
          <w:bCs/>
          <w:i/>
          <w:sz w:val="28"/>
        </w:rPr>
        <w:t>Институт  мировой экономики и международных отношений (ИМЭМО РАН),</w:t>
      </w:r>
    </w:p>
    <w:p w:rsidR="00195205" w:rsidRPr="005C1E84" w:rsidRDefault="00195205" w:rsidP="00624A8F">
      <w:pPr>
        <w:jc w:val="both"/>
        <w:rPr>
          <w:rFonts w:cs="Times New Roman"/>
          <w:b/>
          <w:bCs/>
          <w:i/>
          <w:sz w:val="28"/>
        </w:rPr>
      </w:pPr>
      <w:r w:rsidRPr="005C1E84">
        <w:rPr>
          <w:rFonts w:cs="Times New Roman"/>
          <w:sz w:val="28"/>
        </w:rPr>
        <w:t xml:space="preserve"> в</w:t>
      </w:r>
      <w:r w:rsidR="00624A8F" w:rsidRPr="005C1E84">
        <w:rPr>
          <w:rFonts w:cs="Times New Roman"/>
          <w:sz w:val="28"/>
        </w:rPr>
        <w:t xml:space="preserve"> </w:t>
      </w:r>
      <w:r w:rsidR="00CF1EAE">
        <w:rPr>
          <w:rFonts w:cs="Times New Roman"/>
          <w:sz w:val="28"/>
        </w:rPr>
        <w:t>государственных структурах,</w:t>
      </w:r>
      <w:r w:rsidR="00624A8F" w:rsidRPr="005C1E84">
        <w:rPr>
          <w:rFonts w:cs="Times New Roman"/>
          <w:sz w:val="28"/>
        </w:rPr>
        <w:t xml:space="preserve"> а также в </w:t>
      </w:r>
      <w:r w:rsidRPr="005C1E84">
        <w:rPr>
          <w:rFonts w:cs="Times New Roman"/>
          <w:sz w:val="28"/>
        </w:rPr>
        <w:t>крупнейших финансовых и пр</w:t>
      </w:r>
      <w:r w:rsidR="006A6932" w:rsidRPr="005C1E84">
        <w:rPr>
          <w:rFonts w:cs="Times New Roman"/>
          <w:sz w:val="28"/>
        </w:rPr>
        <w:t>омышленных корпорациях</w:t>
      </w:r>
      <w:r w:rsidR="00C5192D">
        <w:rPr>
          <w:rFonts w:cs="Times New Roman"/>
          <w:sz w:val="28"/>
        </w:rPr>
        <w:t xml:space="preserve"> </w:t>
      </w:r>
      <w:r w:rsidR="006A6932" w:rsidRPr="005C1E84">
        <w:rPr>
          <w:rFonts w:cs="Times New Roman"/>
          <w:sz w:val="28"/>
        </w:rPr>
        <w:t xml:space="preserve">– «Роснефть», </w:t>
      </w:r>
      <w:r w:rsidR="00CF1EAE">
        <w:rPr>
          <w:rFonts w:cs="Times New Roman"/>
          <w:sz w:val="28"/>
        </w:rPr>
        <w:t>«</w:t>
      </w:r>
      <w:proofErr w:type="spellStart"/>
      <w:r w:rsidR="00CF1EAE">
        <w:rPr>
          <w:rFonts w:cs="Times New Roman"/>
          <w:sz w:val="28"/>
        </w:rPr>
        <w:t>Транснефть</w:t>
      </w:r>
      <w:proofErr w:type="spellEnd"/>
      <w:r w:rsidR="00CF1EAE">
        <w:rPr>
          <w:rFonts w:cs="Times New Roman"/>
          <w:sz w:val="28"/>
        </w:rPr>
        <w:t xml:space="preserve">», « </w:t>
      </w:r>
      <w:proofErr w:type="spellStart"/>
      <w:r w:rsidR="00CF1EAE">
        <w:rPr>
          <w:rFonts w:cs="Times New Roman"/>
          <w:sz w:val="28"/>
        </w:rPr>
        <w:t>Зарубежнефть</w:t>
      </w:r>
      <w:proofErr w:type="spellEnd"/>
      <w:r w:rsidR="00CF1EAE">
        <w:rPr>
          <w:rFonts w:cs="Times New Roman"/>
          <w:sz w:val="28"/>
        </w:rPr>
        <w:t xml:space="preserve">» </w:t>
      </w:r>
      <w:r w:rsidR="00624A8F" w:rsidRPr="005C1E84">
        <w:rPr>
          <w:rFonts w:cs="Times New Roman"/>
          <w:sz w:val="28"/>
        </w:rPr>
        <w:t xml:space="preserve"> </w:t>
      </w:r>
      <w:r w:rsidR="00CF1EAE">
        <w:rPr>
          <w:rFonts w:cs="Times New Roman"/>
          <w:sz w:val="28"/>
        </w:rPr>
        <w:t>и банках.</w:t>
      </w:r>
    </w:p>
    <w:p w:rsidR="00EC542B" w:rsidRPr="005C1E84" w:rsidRDefault="00EC542B" w:rsidP="00A166E5">
      <w:pPr>
        <w:ind w:firstLine="54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В МШЭ</w:t>
      </w:r>
      <w:r w:rsidR="00163FA1" w:rsidRPr="005C1E84">
        <w:rPr>
          <w:rFonts w:cs="Times New Roman"/>
          <w:sz w:val="28"/>
        </w:rPr>
        <w:t xml:space="preserve"> МГУ</w:t>
      </w:r>
      <w:r w:rsidRPr="005C1E84">
        <w:rPr>
          <w:rFonts w:cs="Times New Roman"/>
          <w:sz w:val="28"/>
        </w:rPr>
        <w:t xml:space="preserve"> реализуется модель, когда на практике на третьем курсе студент  выбирает направление своей будущей </w:t>
      </w:r>
      <w:r w:rsidR="00B432B4" w:rsidRPr="005C1E84">
        <w:rPr>
          <w:rFonts w:cs="Times New Roman"/>
          <w:sz w:val="28"/>
        </w:rPr>
        <w:t xml:space="preserve">выпускной </w:t>
      </w:r>
      <w:r w:rsidRPr="005C1E84">
        <w:rPr>
          <w:rFonts w:cs="Times New Roman"/>
          <w:sz w:val="28"/>
        </w:rPr>
        <w:t>квалификацио</w:t>
      </w:r>
      <w:r w:rsidR="00B432B4" w:rsidRPr="005C1E84">
        <w:rPr>
          <w:rFonts w:cs="Times New Roman"/>
          <w:sz w:val="28"/>
        </w:rPr>
        <w:t xml:space="preserve">нной работы и </w:t>
      </w:r>
      <w:r w:rsidRPr="005C1E84">
        <w:rPr>
          <w:rFonts w:cs="Times New Roman"/>
          <w:sz w:val="28"/>
        </w:rPr>
        <w:t xml:space="preserve"> на четвертом курс</w:t>
      </w:r>
      <w:r w:rsidR="00B432B4" w:rsidRPr="005C1E84">
        <w:rPr>
          <w:rFonts w:cs="Times New Roman"/>
          <w:sz w:val="28"/>
        </w:rPr>
        <w:t xml:space="preserve">е завершает ее написание  под руководством </w:t>
      </w:r>
      <w:r w:rsidRPr="005C1E84">
        <w:rPr>
          <w:rFonts w:cs="Times New Roman"/>
          <w:sz w:val="28"/>
        </w:rPr>
        <w:t xml:space="preserve"> научного руководителя.</w:t>
      </w:r>
    </w:p>
    <w:p w:rsidR="00195205" w:rsidRPr="005C1E84" w:rsidRDefault="00195205" w:rsidP="00F01656">
      <w:pPr>
        <w:pStyle w:val="SubZ"/>
      </w:pPr>
      <w:r w:rsidRPr="005C1E84">
        <w:t>Языковая</w:t>
      </w:r>
      <w:r w:rsidR="007401C2" w:rsidRPr="005C1E84">
        <w:t xml:space="preserve"> </w:t>
      </w:r>
      <w:r w:rsidRPr="005C1E84">
        <w:t xml:space="preserve"> подготовка</w:t>
      </w:r>
    </w:p>
    <w:p w:rsidR="00195205" w:rsidRPr="005C1E84" w:rsidRDefault="00B432B4" w:rsidP="00195205">
      <w:pPr>
        <w:ind w:firstLine="567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Важнейшей составной</w:t>
      </w:r>
      <w:r w:rsidR="00195205" w:rsidRPr="005C1E84">
        <w:rPr>
          <w:rFonts w:cs="Times New Roman"/>
          <w:sz w:val="28"/>
        </w:rPr>
        <w:t xml:space="preserve"> част</w:t>
      </w:r>
      <w:r w:rsidR="00493500" w:rsidRPr="005C1E84">
        <w:rPr>
          <w:rFonts w:cs="Times New Roman"/>
          <w:sz w:val="28"/>
        </w:rPr>
        <w:t xml:space="preserve">ью обучения в МШЭ МГУ является </w:t>
      </w:r>
      <w:r w:rsidR="00195205" w:rsidRPr="005C1E84">
        <w:rPr>
          <w:rFonts w:cs="Times New Roman"/>
          <w:sz w:val="28"/>
        </w:rPr>
        <w:t>глубокое изучение иностранного (английского) языка как необходимого средства об</w:t>
      </w:r>
      <w:r w:rsidR="003F4F8C" w:rsidRPr="005C1E84">
        <w:rPr>
          <w:rFonts w:cs="Times New Roman"/>
          <w:sz w:val="28"/>
        </w:rPr>
        <w:t>щения на профессиональные темы.</w:t>
      </w:r>
      <w:r w:rsidR="001B3C10" w:rsidRPr="005C1E84">
        <w:rPr>
          <w:rFonts w:cs="Times New Roman"/>
          <w:sz w:val="28"/>
        </w:rPr>
        <w:t xml:space="preserve"> </w:t>
      </w:r>
      <w:r w:rsidR="00195205" w:rsidRPr="005C1E84">
        <w:rPr>
          <w:rFonts w:cs="Times New Roman"/>
          <w:sz w:val="28"/>
        </w:rPr>
        <w:t xml:space="preserve">При формировании учебных групп учитывается базовый уровень языковой подготовки студентов. Зарубежные преподаватели читают лекции и проводят семинары на английском языке. Гости, приезжающие в МШЭ МГУ из-за рубежа, также общаются со студентами на английском языке. </w:t>
      </w:r>
    </w:p>
    <w:p w:rsidR="003F4F8C" w:rsidRPr="005C1E84" w:rsidRDefault="003F4F8C" w:rsidP="00195205">
      <w:pPr>
        <w:ind w:firstLine="567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По желанию студенты МШЭ МГУ могут изучать второй иностранный язык факультативно.</w:t>
      </w:r>
    </w:p>
    <w:p w:rsidR="00195205" w:rsidRPr="005C1E84" w:rsidRDefault="00195205" w:rsidP="00F01656">
      <w:pPr>
        <w:pStyle w:val="SubZ"/>
      </w:pPr>
      <w:r w:rsidRPr="005C1E84">
        <w:t>Преимущества при трудоустройстве</w:t>
      </w:r>
    </w:p>
    <w:p w:rsidR="00195205" w:rsidRPr="005C1E84" w:rsidRDefault="00195205" w:rsidP="00195205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 xml:space="preserve">Выпускники МШЭ МГУ получают фундаментальную математическую подготовку, прочные знания реалий и особенностей российской экономики, умение квалифицированно разбираться во всех разделах и современных течениях экономической науки, что дает им дополнительные конкурентные преимущества для получения работы в федеральных и региональных органах управления, крупных коммерческих корпорациях, в сфере науки и высшего образования. Хорошая теоретическая подготовка, получение практического опыта, общение с ведущими российскими и зарубежными преподавателями вооружает выпускников МШЭ широким кругозором, способностью к нестандартному мышлению и смелым оригинальным решениям. </w:t>
      </w:r>
    </w:p>
    <w:p w:rsidR="00446F59" w:rsidRDefault="00195205" w:rsidP="00F813B6">
      <w:pPr>
        <w:ind w:firstLine="567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 xml:space="preserve">Выпускники школы имеют хорошие шансы получить </w:t>
      </w:r>
      <w:r w:rsidR="00B432B4" w:rsidRPr="005C1E84">
        <w:rPr>
          <w:rFonts w:cs="Times New Roman"/>
          <w:sz w:val="28"/>
        </w:rPr>
        <w:t xml:space="preserve">работу в планово-экономических и </w:t>
      </w:r>
      <w:r w:rsidRPr="005C1E84">
        <w:rPr>
          <w:rFonts w:cs="Times New Roman"/>
          <w:sz w:val="28"/>
        </w:rPr>
        <w:t>инф</w:t>
      </w:r>
      <w:r w:rsidR="00B432B4" w:rsidRPr="005C1E84">
        <w:rPr>
          <w:rFonts w:cs="Times New Roman"/>
          <w:sz w:val="28"/>
        </w:rPr>
        <w:t>ормационно-аналитических структурах</w:t>
      </w:r>
      <w:r w:rsidRPr="005C1E84">
        <w:rPr>
          <w:rFonts w:cs="Times New Roman"/>
          <w:sz w:val="28"/>
        </w:rPr>
        <w:t>, отделах по управлению активами, проектному финансированию, оц</w:t>
      </w:r>
      <w:bookmarkStart w:id="12" w:name="_Toc130096015"/>
      <w:bookmarkStart w:id="13" w:name="_Toc130098501"/>
      <w:bookmarkStart w:id="14" w:name="_Toc130098914"/>
      <w:bookmarkStart w:id="15" w:name="_Toc130099339"/>
      <w:bookmarkStart w:id="16" w:name="_Toc130104867"/>
      <w:bookmarkStart w:id="17" w:name="_Toc130110386"/>
      <w:bookmarkStart w:id="18" w:name="_Toc130117841"/>
      <w:bookmarkStart w:id="19" w:name="_Toc130196672"/>
      <w:bookmarkStart w:id="20" w:name="_Toc130199327"/>
      <w:r w:rsidR="007401C2" w:rsidRPr="005C1E84">
        <w:rPr>
          <w:rFonts w:cs="Times New Roman"/>
          <w:sz w:val="28"/>
        </w:rPr>
        <w:t>енке рисков и др.</w:t>
      </w:r>
    </w:p>
    <w:p w:rsidR="00446F59" w:rsidRDefault="00446F59">
      <w:pPr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bookmarkStart w:id="21" w:name="_Toc487193834"/>
    <w:p w:rsidR="007401C2" w:rsidRPr="005C1E84" w:rsidRDefault="005406E4" w:rsidP="00210F8B">
      <w:pPr>
        <w:pStyle w:val="1"/>
        <w:rPr>
          <w:rFonts w:cs="Times New Roman"/>
          <w:color w:val="000000" w:themeColor="text1"/>
          <w:sz w:val="28"/>
        </w:rPr>
      </w:pPr>
      <w:r w:rsidRPr="005C1E84">
        <w:rPr>
          <w:rFonts w:cs="Times New Roman"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657002B" wp14:editId="62AE4BC2">
                <wp:simplePos x="0" y="0"/>
                <wp:positionH relativeFrom="column">
                  <wp:posOffset>351155</wp:posOffset>
                </wp:positionH>
                <wp:positionV relativeFrom="paragraph">
                  <wp:posOffset>245745</wp:posOffset>
                </wp:positionV>
                <wp:extent cx="5260340" cy="0"/>
                <wp:effectExtent l="0" t="19050" r="16510" b="381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9.35pt" to="441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SR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" strokeweight="4.5pt">
                <v:stroke linestyle="thickThin"/>
                <w10:anchorlock/>
              </v:line>
            </w:pict>
          </mc:Fallback>
        </mc:AlternateConten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75266E" w:rsidRPr="005C1E84">
        <w:rPr>
          <w:rFonts w:cs="Times New Roman"/>
          <w:color w:val="000000" w:themeColor="text1"/>
          <w:sz w:val="28"/>
        </w:rPr>
        <w:t>ПРОГРАММЫ ОБУЧЕНИЯ МАГИСТРОВ И БАКАЛАВРОВ</w:t>
      </w:r>
      <w:bookmarkEnd w:id="21"/>
    </w:p>
    <w:p w:rsidR="008A668F" w:rsidRPr="00705D0B" w:rsidRDefault="005C1959" w:rsidP="007F167D">
      <w:pPr>
        <w:pStyle w:val="1"/>
        <w:rPr>
          <w:color w:val="auto"/>
          <w:sz w:val="28"/>
        </w:rPr>
      </w:pPr>
      <w:r w:rsidRPr="00705D0B">
        <w:rPr>
          <w:color w:val="auto"/>
          <w:sz w:val="28"/>
        </w:rPr>
        <w:br/>
      </w:r>
      <w:bookmarkStart w:id="22" w:name="_Toc487193835"/>
      <w:r w:rsidR="008A668F" w:rsidRPr="00705D0B">
        <w:rPr>
          <w:color w:val="auto"/>
          <w:sz w:val="28"/>
        </w:rPr>
        <w:t>БАКАЛАВРИАТ</w:t>
      </w:r>
      <w:bookmarkEnd w:id="22"/>
    </w:p>
    <w:p w:rsidR="008A668F" w:rsidRPr="00705D0B" w:rsidRDefault="00A166E5" w:rsidP="00A166E5">
      <w:pPr>
        <w:pStyle w:val="10"/>
        <w:ind w:firstLine="0"/>
        <w:rPr>
          <w:rFonts w:cs="Times New Roman"/>
          <w:sz w:val="28"/>
          <w:szCs w:val="24"/>
        </w:rPr>
      </w:pPr>
      <w:r w:rsidRPr="00705D0B">
        <w:rPr>
          <w:rFonts w:cs="Times New Roman"/>
          <w:sz w:val="28"/>
          <w:szCs w:val="24"/>
        </w:rPr>
        <w:t xml:space="preserve">         </w:t>
      </w:r>
      <w:r w:rsidR="008A668F" w:rsidRPr="00705D0B">
        <w:rPr>
          <w:rFonts w:cs="Times New Roman"/>
          <w:sz w:val="28"/>
          <w:szCs w:val="24"/>
        </w:rPr>
        <w:t xml:space="preserve">Учебный план подготовки бакалавров </w:t>
      </w:r>
      <w:r w:rsidR="00624A8F" w:rsidRPr="00705D0B">
        <w:rPr>
          <w:rFonts w:cs="Times New Roman"/>
          <w:sz w:val="28"/>
          <w:szCs w:val="24"/>
        </w:rPr>
        <w:t>составлен</w:t>
      </w:r>
      <w:r w:rsidR="008A668F" w:rsidRPr="00705D0B">
        <w:rPr>
          <w:rFonts w:cs="Times New Roman"/>
          <w:sz w:val="28"/>
          <w:szCs w:val="24"/>
        </w:rPr>
        <w:t xml:space="preserve"> с учетом требований </w:t>
      </w:r>
      <w:r w:rsidR="00504E05" w:rsidRPr="00705D0B">
        <w:rPr>
          <w:rFonts w:cs="Times New Roman"/>
          <w:sz w:val="28"/>
          <w:szCs w:val="24"/>
        </w:rPr>
        <w:t>Федерального г</w:t>
      </w:r>
      <w:r w:rsidR="008A668F" w:rsidRPr="00705D0B">
        <w:rPr>
          <w:rFonts w:cs="Times New Roman"/>
          <w:sz w:val="28"/>
          <w:szCs w:val="24"/>
        </w:rPr>
        <w:t xml:space="preserve">осударственного образовательного стандарта высшего образования </w:t>
      </w:r>
      <w:r w:rsidR="00FF3B21" w:rsidRPr="00705D0B">
        <w:rPr>
          <w:rFonts w:cs="Times New Roman"/>
          <w:sz w:val="28"/>
          <w:szCs w:val="24"/>
        </w:rPr>
        <w:t>по направлению подготовки 38.03.01.</w:t>
      </w:r>
      <w:r w:rsidR="00706004" w:rsidRPr="00705D0B">
        <w:rPr>
          <w:rFonts w:cs="Times New Roman"/>
          <w:sz w:val="28"/>
          <w:szCs w:val="24"/>
        </w:rPr>
        <w:t xml:space="preserve"> «</w:t>
      </w:r>
      <w:r w:rsidR="00FF3B21" w:rsidRPr="00705D0B">
        <w:rPr>
          <w:rFonts w:cs="Times New Roman"/>
          <w:sz w:val="28"/>
          <w:szCs w:val="24"/>
        </w:rPr>
        <w:t xml:space="preserve">Экономика» </w:t>
      </w:r>
      <w:r w:rsidR="00C74FD0" w:rsidRPr="00705D0B">
        <w:rPr>
          <w:rFonts w:cs="Times New Roman"/>
          <w:sz w:val="28"/>
          <w:szCs w:val="24"/>
        </w:rPr>
        <w:t>и специфики учебного процесса МШЭ.</w:t>
      </w:r>
    </w:p>
    <w:p w:rsidR="002410AC" w:rsidRPr="00705D0B" w:rsidRDefault="002410AC" w:rsidP="00F01656">
      <w:pPr>
        <w:pStyle w:val="SubZi"/>
        <w:numPr>
          <w:ilvl w:val="0"/>
          <w:numId w:val="11"/>
        </w:numPr>
      </w:pPr>
      <w:r w:rsidRPr="00705D0B">
        <w:t xml:space="preserve">БЛОК </w:t>
      </w:r>
      <w:r w:rsidRPr="00705D0B">
        <w:rPr>
          <w:lang w:val="en-US"/>
        </w:rPr>
        <w:t>I</w:t>
      </w:r>
    </w:p>
    <w:p w:rsidR="002410AC" w:rsidRPr="00705D0B" w:rsidRDefault="002410AC" w:rsidP="00F01656">
      <w:pPr>
        <w:pStyle w:val="SubZi"/>
      </w:pPr>
      <w:r w:rsidRPr="00705D0B">
        <w:t>Базовая часть</w:t>
      </w:r>
    </w:p>
    <w:p w:rsidR="008A668F" w:rsidRPr="005C1E84" w:rsidRDefault="006A6932" w:rsidP="00F01656">
      <w:pPr>
        <w:pStyle w:val="SubZi"/>
      </w:pPr>
      <w:r w:rsidRPr="005C1E84">
        <w:t xml:space="preserve">Гуманитарный, социальный и </w:t>
      </w:r>
      <w:r w:rsidR="008A668F" w:rsidRPr="005C1E84">
        <w:t>экономиче</w:t>
      </w:r>
      <w:r w:rsidRPr="005C1E84">
        <w:t>ский цикл</w:t>
      </w:r>
      <w:r w:rsidR="00DC3995" w:rsidRPr="005C1E84">
        <w:t xml:space="preserve"> (</w:t>
      </w:r>
      <w:proofErr w:type="spellStart"/>
      <w:r w:rsidR="00DC3995" w:rsidRPr="005C1E84">
        <w:t>баз</w:t>
      </w:r>
      <w:proofErr w:type="gramStart"/>
      <w:r w:rsidR="00DC3995" w:rsidRPr="005C1E84">
        <w:t>.ч</w:t>
      </w:r>
      <w:proofErr w:type="gramEnd"/>
      <w:r w:rsidR="00DC3995" w:rsidRPr="005C1E84">
        <w:t>асть</w:t>
      </w:r>
      <w:proofErr w:type="spellEnd"/>
      <w:r w:rsidR="00DC3995" w:rsidRPr="005C1E84">
        <w:t>)</w:t>
      </w:r>
      <w:r w:rsidR="002410AC" w:rsidRPr="005C1E84">
        <w:t xml:space="preserve"> </w:t>
      </w:r>
    </w:p>
    <w:p w:rsidR="008A668F" w:rsidRPr="005C1E84" w:rsidRDefault="008A668F" w:rsidP="006A6932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Иностранный (английский) язык</w:t>
      </w:r>
    </w:p>
    <w:p w:rsidR="008A668F" w:rsidRPr="005C1E84" w:rsidRDefault="006A6932" w:rsidP="008A668F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И</w:t>
      </w:r>
      <w:r w:rsidR="008A668F" w:rsidRPr="005C1E84">
        <w:rPr>
          <w:rFonts w:cs="Times New Roman"/>
          <w:color w:val="000000" w:themeColor="text1"/>
          <w:sz w:val="28"/>
          <w:szCs w:val="24"/>
        </w:rPr>
        <w:t>стория</w:t>
      </w:r>
    </w:p>
    <w:p w:rsidR="008A668F" w:rsidRPr="005C1E84" w:rsidRDefault="008A668F" w:rsidP="008A668F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Философия</w:t>
      </w:r>
    </w:p>
    <w:p w:rsidR="002410AC" w:rsidRPr="005C1E84" w:rsidRDefault="002410AC" w:rsidP="008A668F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Безопасность жизнедеятельности</w:t>
      </w:r>
    </w:p>
    <w:p w:rsidR="002410AC" w:rsidRPr="005C1E84" w:rsidRDefault="002410AC" w:rsidP="008A668F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Физическая культура</w:t>
      </w:r>
    </w:p>
    <w:p w:rsidR="002410AC" w:rsidRPr="005C1E84" w:rsidRDefault="002410AC" w:rsidP="002410AC">
      <w:pPr>
        <w:pStyle w:val="UList"/>
        <w:numPr>
          <w:ilvl w:val="0"/>
          <w:numId w:val="0"/>
        </w:numPr>
        <w:ind w:left="993" w:hanging="283"/>
        <w:rPr>
          <w:rFonts w:cs="Times New Roman"/>
          <w:color w:val="000000" w:themeColor="text1"/>
          <w:sz w:val="28"/>
          <w:szCs w:val="24"/>
        </w:rPr>
      </w:pPr>
    </w:p>
    <w:p w:rsidR="002410AC" w:rsidRPr="005C1E84" w:rsidRDefault="002410AC" w:rsidP="002410AC">
      <w:pPr>
        <w:pStyle w:val="UList"/>
        <w:numPr>
          <w:ilvl w:val="0"/>
          <w:numId w:val="0"/>
        </w:numPr>
        <w:ind w:left="993" w:hanging="283"/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</w:pPr>
      <w:r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>Математический и естественно-научный цикл</w:t>
      </w:r>
      <w:r w:rsidR="00DC3995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 xml:space="preserve"> (баз</w:t>
      </w:r>
      <w:proofErr w:type="gramStart"/>
      <w:r w:rsidR="00DC3995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>.</w:t>
      </w:r>
      <w:proofErr w:type="gramEnd"/>
      <w:r w:rsidR="00DC3995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 xml:space="preserve"> </w:t>
      </w:r>
      <w:proofErr w:type="gramStart"/>
      <w:r w:rsidR="00DC3995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>ч</w:t>
      </w:r>
      <w:proofErr w:type="gramEnd"/>
      <w:r w:rsidR="00DC3995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>асть)</w:t>
      </w:r>
    </w:p>
    <w:p w:rsidR="002410AC" w:rsidRPr="005C1E84" w:rsidRDefault="002410AC" w:rsidP="002410AC">
      <w:pPr>
        <w:pStyle w:val="UList"/>
        <w:numPr>
          <w:ilvl w:val="0"/>
          <w:numId w:val="0"/>
        </w:numPr>
        <w:ind w:left="993" w:hanging="283"/>
        <w:rPr>
          <w:color w:val="000000" w:themeColor="text1"/>
          <w:sz w:val="22"/>
        </w:rPr>
      </w:pP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Математический анализ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Линейная алгебра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Теория вероятностей и математическая статистика-</w:t>
      </w:r>
      <w:proofErr w:type="gramStart"/>
      <w:r w:rsidRPr="005C1E84">
        <w:rPr>
          <w:rFonts w:cs="Times New Roman"/>
          <w:color w:val="000000" w:themeColor="text1"/>
          <w:sz w:val="28"/>
          <w:szCs w:val="24"/>
          <w:lang w:val="en-US"/>
        </w:rPr>
        <w:t>I</w:t>
      </w:r>
      <w:proofErr w:type="gramEnd"/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Теория вероятностей и математическая статистика-</w:t>
      </w:r>
      <w:proofErr w:type="gramStart"/>
      <w:r w:rsidRPr="005C1E84">
        <w:rPr>
          <w:rFonts w:cs="Times New Roman"/>
          <w:color w:val="000000" w:themeColor="text1"/>
          <w:sz w:val="28"/>
          <w:szCs w:val="24"/>
        </w:rPr>
        <w:t>II</w:t>
      </w:r>
      <w:proofErr w:type="gramEnd"/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Теория игр</w:t>
      </w:r>
    </w:p>
    <w:p w:rsidR="002410AC" w:rsidRPr="005C1E84" w:rsidRDefault="002410AC" w:rsidP="002410AC">
      <w:pPr>
        <w:pStyle w:val="UList"/>
        <w:numPr>
          <w:ilvl w:val="0"/>
          <w:numId w:val="0"/>
        </w:numPr>
        <w:ind w:left="993" w:hanging="283"/>
        <w:rPr>
          <w:color w:val="000000" w:themeColor="text1"/>
          <w:sz w:val="22"/>
        </w:rPr>
      </w:pPr>
    </w:p>
    <w:p w:rsidR="002410AC" w:rsidRPr="005C1E84" w:rsidRDefault="00F72342" w:rsidP="002410AC">
      <w:pPr>
        <w:pStyle w:val="UList"/>
        <w:numPr>
          <w:ilvl w:val="0"/>
          <w:numId w:val="0"/>
        </w:numPr>
        <w:ind w:left="993" w:hanging="283"/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</w:pPr>
      <w:r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>Профессиональный цикл</w:t>
      </w:r>
      <w:r w:rsidR="002410AC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 xml:space="preserve"> </w:t>
      </w:r>
      <w:r w:rsidR="00DC3995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 xml:space="preserve"> </w:t>
      </w:r>
      <w:r w:rsidR="002410AC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>(</w:t>
      </w:r>
      <w:proofErr w:type="spellStart"/>
      <w:r w:rsidR="002410AC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>баз</w:t>
      </w:r>
      <w:proofErr w:type="gramStart"/>
      <w:r w:rsidR="002410AC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>.ч</w:t>
      </w:r>
      <w:proofErr w:type="gramEnd"/>
      <w:r w:rsidR="002410AC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>асть</w:t>
      </w:r>
      <w:proofErr w:type="spellEnd"/>
      <w:r w:rsidR="002410AC" w:rsidRPr="005C1E84"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  <w:t>)</w:t>
      </w:r>
    </w:p>
    <w:p w:rsidR="00DC3995" w:rsidRPr="005C1E84" w:rsidRDefault="00DC3995" w:rsidP="002410AC">
      <w:pPr>
        <w:pStyle w:val="UList"/>
        <w:numPr>
          <w:ilvl w:val="0"/>
          <w:numId w:val="0"/>
        </w:numPr>
        <w:ind w:left="993" w:hanging="283"/>
        <w:rPr>
          <w:rFonts w:cs="Times New Roman"/>
          <w:b/>
          <w:bCs/>
          <w:i/>
          <w:iCs/>
          <w:smallCaps/>
          <w:color w:val="000000" w:themeColor="text1"/>
          <w:sz w:val="28"/>
          <w:szCs w:val="22"/>
        </w:rPr>
      </w:pP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Экономическая информатика </w:t>
      </w:r>
      <w:r w:rsidRPr="005C1E84">
        <w:rPr>
          <w:rFonts w:cs="Times New Roman"/>
          <w:color w:val="000000" w:themeColor="text1"/>
          <w:sz w:val="28"/>
          <w:szCs w:val="24"/>
          <w:lang w:val="en-US"/>
        </w:rPr>
        <w:t>I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История экономических учений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Микроэкономика </w:t>
      </w:r>
      <w:r w:rsidRPr="005C1E84">
        <w:rPr>
          <w:rFonts w:cs="Times New Roman"/>
          <w:color w:val="000000" w:themeColor="text1"/>
          <w:sz w:val="28"/>
          <w:szCs w:val="24"/>
          <w:lang w:val="en-US"/>
        </w:rPr>
        <w:t>I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Макроэкономика </w:t>
      </w:r>
      <w:r w:rsidRPr="005C1E84">
        <w:rPr>
          <w:rFonts w:cs="Times New Roman"/>
          <w:color w:val="000000" w:themeColor="text1"/>
          <w:sz w:val="28"/>
          <w:szCs w:val="24"/>
          <w:lang w:val="en-US"/>
        </w:rPr>
        <w:t>I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Эконометрика 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Мировая экономика и международные экономические отношения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Экономика общественного сектора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Бухгалтерский учет, анализ и аудит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Социально-экономическая статистика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Экономика труда</w:t>
      </w:r>
    </w:p>
    <w:p w:rsidR="002410AC" w:rsidRPr="005C1E84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Теория отраслевых рынков</w:t>
      </w:r>
    </w:p>
    <w:p w:rsidR="002410AC" w:rsidRDefault="002410AC" w:rsidP="002410AC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Экономическая политика</w:t>
      </w:r>
    </w:p>
    <w:p w:rsidR="00706004" w:rsidRDefault="00706004">
      <w:pPr>
        <w:rPr>
          <w:rFonts w:cs="Times New Roman"/>
          <w:color w:val="000000" w:themeColor="text1"/>
          <w:sz w:val="28"/>
        </w:rPr>
      </w:pPr>
      <w:r>
        <w:rPr>
          <w:rFonts w:cs="Times New Roman"/>
          <w:color w:val="000000" w:themeColor="text1"/>
          <w:sz w:val="28"/>
        </w:rPr>
        <w:br w:type="page"/>
      </w:r>
    </w:p>
    <w:p w:rsidR="00706004" w:rsidRPr="005C1E84" w:rsidRDefault="00706004" w:rsidP="00706004">
      <w:pPr>
        <w:pStyle w:val="UList"/>
        <w:numPr>
          <w:ilvl w:val="0"/>
          <w:numId w:val="0"/>
        </w:numPr>
        <w:ind w:left="1985"/>
        <w:rPr>
          <w:rFonts w:cs="Times New Roman"/>
          <w:color w:val="000000" w:themeColor="text1"/>
          <w:sz w:val="28"/>
          <w:szCs w:val="24"/>
        </w:rPr>
      </w:pPr>
    </w:p>
    <w:p w:rsidR="002410AC" w:rsidRPr="00705D0B" w:rsidRDefault="002410AC" w:rsidP="00706004">
      <w:pPr>
        <w:pStyle w:val="UList"/>
        <w:numPr>
          <w:ilvl w:val="0"/>
          <w:numId w:val="0"/>
        </w:numPr>
        <w:ind w:left="993" w:hanging="283"/>
        <w:jc w:val="center"/>
        <w:rPr>
          <w:rFonts w:cs="Times New Roman"/>
          <w:b/>
          <w:bCs/>
          <w:i/>
          <w:iCs/>
          <w:smallCaps/>
          <w:sz w:val="32"/>
          <w:szCs w:val="32"/>
          <w:u w:val="single"/>
        </w:rPr>
      </w:pPr>
      <w:r w:rsidRPr="00705D0B">
        <w:rPr>
          <w:rFonts w:cs="Times New Roman"/>
          <w:b/>
          <w:bCs/>
          <w:i/>
          <w:iCs/>
          <w:smallCaps/>
          <w:sz w:val="32"/>
          <w:szCs w:val="32"/>
          <w:u w:val="single"/>
        </w:rPr>
        <w:t>ВАРИАТИВНАЯ ЧАСТЬ</w:t>
      </w:r>
    </w:p>
    <w:p w:rsidR="00DC3995" w:rsidRPr="005C1E84" w:rsidRDefault="00DC3995" w:rsidP="00F01656">
      <w:pPr>
        <w:pStyle w:val="SubZi"/>
      </w:pPr>
      <w:r w:rsidRPr="005C1E84">
        <w:t>Гуманитарный, социальный и экономический цикл (</w:t>
      </w:r>
      <w:proofErr w:type="spellStart"/>
      <w:r w:rsidRPr="005C1E84">
        <w:t>вар</w:t>
      </w:r>
      <w:proofErr w:type="gramStart"/>
      <w:r w:rsidRPr="005C1E84">
        <w:t>.ч</w:t>
      </w:r>
      <w:proofErr w:type="gramEnd"/>
      <w:r w:rsidRPr="005C1E84">
        <w:t>асть</w:t>
      </w:r>
      <w:proofErr w:type="spellEnd"/>
      <w:r w:rsidRPr="005C1E84">
        <w:t>)</w:t>
      </w:r>
    </w:p>
    <w:p w:rsidR="00DC3995" w:rsidRPr="005C1E84" w:rsidRDefault="00DC3995" w:rsidP="00DC399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Право</w:t>
      </w:r>
    </w:p>
    <w:p w:rsidR="00DC3995" w:rsidRPr="005C1E84" w:rsidRDefault="00DC3995" w:rsidP="00DC399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Психология</w:t>
      </w:r>
    </w:p>
    <w:p w:rsidR="006D6A00" w:rsidRPr="005C1E84" w:rsidRDefault="006D6A00" w:rsidP="00DC399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Социология</w:t>
      </w:r>
    </w:p>
    <w:p w:rsidR="00DC3995" w:rsidRPr="005C1E84" w:rsidRDefault="00DC3995" w:rsidP="00DC399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Иностранный язык </w:t>
      </w:r>
      <w:proofErr w:type="gramStart"/>
      <w:r w:rsidRPr="005C1E84">
        <w:rPr>
          <w:rFonts w:cs="Times New Roman"/>
          <w:color w:val="000000" w:themeColor="text1"/>
          <w:sz w:val="28"/>
          <w:szCs w:val="24"/>
        </w:rPr>
        <w:t xml:space="preserve">( </w:t>
      </w:r>
      <w:proofErr w:type="gramEnd"/>
      <w:r w:rsidRPr="005C1E84">
        <w:rPr>
          <w:rFonts w:cs="Times New Roman"/>
          <w:color w:val="000000" w:themeColor="text1"/>
          <w:sz w:val="28"/>
          <w:szCs w:val="24"/>
        </w:rPr>
        <w:t>английский язык профессиональный)</w:t>
      </w:r>
    </w:p>
    <w:p w:rsidR="005147D9" w:rsidRPr="005C1E84" w:rsidRDefault="003942A7" w:rsidP="00DC3995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Экономическая психология</w:t>
      </w:r>
    </w:p>
    <w:p w:rsidR="00DC3995" w:rsidRPr="005C1E84" w:rsidRDefault="00DC3995" w:rsidP="00DC399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Гуманитарные курсы по выбору (политология)</w:t>
      </w:r>
    </w:p>
    <w:p w:rsidR="00DC3995" w:rsidRPr="005C1E84" w:rsidRDefault="00DC3995" w:rsidP="00DC399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Межфакультетские курсы</w:t>
      </w:r>
    </w:p>
    <w:p w:rsidR="00DC3995" w:rsidRPr="005C1E84" w:rsidRDefault="007600AE" w:rsidP="00DC399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Дисциплины по выбору (Э</w:t>
      </w:r>
      <w:r w:rsidR="00DC3995" w:rsidRPr="005C1E84">
        <w:rPr>
          <w:rFonts w:cs="Times New Roman"/>
          <w:color w:val="000000" w:themeColor="text1"/>
          <w:sz w:val="28"/>
          <w:szCs w:val="24"/>
        </w:rPr>
        <w:t>конометрическая практика на ПК, Анализ качества и образа жизни населения</w:t>
      </w:r>
      <w:r w:rsidR="00B04CD2" w:rsidRPr="005C1E84">
        <w:rPr>
          <w:rFonts w:cs="Times New Roman"/>
          <w:color w:val="000000" w:themeColor="text1"/>
          <w:sz w:val="28"/>
          <w:szCs w:val="24"/>
        </w:rPr>
        <w:t>, Анализ корпоративных стратегий</w:t>
      </w:r>
      <w:r w:rsidR="00DC3995" w:rsidRPr="005C1E84">
        <w:rPr>
          <w:rFonts w:cs="Times New Roman"/>
          <w:color w:val="000000" w:themeColor="text1"/>
          <w:sz w:val="28"/>
          <w:szCs w:val="24"/>
        </w:rPr>
        <w:t>)</w:t>
      </w:r>
    </w:p>
    <w:p w:rsidR="002410AC" w:rsidRPr="005C1E84" w:rsidRDefault="002410AC" w:rsidP="002410AC">
      <w:pPr>
        <w:pStyle w:val="UList"/>
        <w:numPr>
          <w:ilvl w:val="0"/>
          <w:numId w:val="0"/>
        </w:numPr>
        <w:ind w:left="993" w:hanging="283"/>
        <w:rPr>
          <w:rFonts w:cs="Times New Roman"/>
          <w:color w:val="000000" w:themeColor="text1"/>
          <w:sz w:val="28"/>
          <w:szCs w:val="24"/>
        </w:rPr>
      </w:pPr>
    </w:p>
    <w:p w:rsidR="00DC3995" w:rsidRPr="005C1E84" w:rsidRDefault="006A6932" w:rsidP="00F01656">
      <w:pPr>
        <w:pStyle w:val="SubZi"/>
      </w:pPr>
      <w:r w:rsidRPr="005C1E84">
        <w:rPr>
          <w:szCs w:val="24"/>
        </w:rPr>
        <w:t xml:space="preserve"> </w:t>
      </w:r>
      <w:r w:rsidR="00DC3995" w:rsidRPr="005C1E84">
        <w:t>Профессиональный цикл</w:t>
      </w:r>
      <w:r w:rsidR="0012157F" w:rsidRPr="005C1E84">
        <w:t xml:space="preserve"> (</w:t>
      </w:r>
      <w:r w:rsidR="00DC3995" w:rsidRPr="005C1E84">
        <w:t>вар</w:t>
      </w:r>
      <w:proofErr w:type="gramStart"/>
      <w:r w:rsidR="00DC3995" w:rsidRPr="005C1E84">
        <w:t>.</w:t>
      </w:r>
      <w:proofErr w:type="gramEnd"/>
      <w:r w:rsidR="00DC3995" w:rsidRPr="005C1E84">
        <w:t xml:space="preserve"> </w:t>
      </w:r>
      <w:proofErr w:type="gramStart"/>
      <w:r w:rsidR="00DC3995" w:rsidRPr="005C1E84">
        <w:t>ч</w:t>
      </w:r>
      <w:proofErr w:type="gramEnd"/>
      <w:r w:rsidR="00DC3995" w:rsidRPr="005C1E84">
        <w:t>асть)</w:t>
      </w:r>
    </w:p>
    <w:p w:rsidR="00C37643" w:rsidRPr="005C1E84" w:rsidRDefault="00C37643" w:rsidP="00C37643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Экономическая информатика II</w:t>
      </w:r>
    </w:p>
    <w:p w:rsidR="00C37643" w:rsidRPr="005C1E84" w:rsidRDefault="00C37643" w:rsidP="00C37643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Экономическая география</w:t>
      </w:r>
    </w:p>
    <w:p w:rsidR="00C37643" w:rsidRPr="005C1E84" w:rsidRDefault="00C37643" w:rsidP="00C37643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Введение в экономику</w:t>
      </w:r>
    </w:p>
    <w:p w:rsidR="00C37643" w:rsidRPr="005C1E84" w:rsidRDefault="00C37643" w:rsidP="00C37643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Региональная экономика</w:t>
      </w:r>
    </w:p>
    <w:p w:rsidR="00C37643" w:rsidRPr="005C1E84" w:rsidRDefault="00C37643" w:rsidP="00C37643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Демография</w:t>
      </w:r>
    </w:p>
    <w:p w:rsidR="00C37643" w:rsidRPr="005C1E84" w:rsidRDefault="00C37643" w:rsidP="00C37643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Экономика фирмы</w:t>
      </w:r>
    </w:p>
    <w:p w:rsidR="00C37643" w:rsidRPr="005C1E84" w:rsidRDefault="00C37643" w:rsidP="00C37643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Экономика природопользования</w:t>
      </w:r>
    </w:p>
    <w:p w:rsidR="00C37643" w:rsidRPr="005C1E84" w:rsidRDefault="00C37643" w:rsidP="00C37643">
      <w:pPr>
        <w:pStyle w:val="UList"/>
        <w:tabs>
          <w:tab w:val="num" w:pos="1080"/>
        </w:tabs>
        <w:ind w:left="2880" w:hanging="2171"/>
        <w:jc w:val="lef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Макроэкономика </w:t>
      </w:r>
      <w:r w:rsidRPr="005C1E84">
        <w:rPr>
          <w:rFonts w:cs="Times New Roman"/>
          <w:color w:val="000000" w:themeColor="text1"/>
          <w:sz w:val="28"/>
          <w:szCs w:val="24"/>
          <w:lang w:val="en-US"/>
        </w:rPr>
        <w:t>II</w:t>
      </w:r>
    </w:p>
    <w:p w:rsidR="00C37643" w:rsidRPr="005C1E84" w:rsidRDefault="00C37643" w:rsidP="00C37643">
      <w:pPr>
        <w:pStyle w:val="UList"/>
        <w:tabs>
          <w:tab w:val="num" w:pos="1080"/>
        </w:tabs>
        <w:ind w:left="2880" w:hanging="2171"/>
        <w:jc w:val="lef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Микроэкономика </w:t>
      </w:r>
      <w:r w:rsidRPr="005C1E84">
        <w:rPr>
          <w:rFonts w:cs="Times New Roman"/>
          <w:color w:val="000000" w:themeColor="text1"/>
          <w:sz w:val="28"/>
          <w:szCs w:val="24"/>
          <w:lang w:val="en-US"/>
        </w:rPr>
        <w:t>II</w:t>
      </w:r>
      <w:r w:rsidRPr="005C1E84">
        <w:rPr>
          <w:rFonts w:cs="Times New Roman"/>
          <w:color w:val="000000" w:themeColor="text1"/>
          <w:sz w:val="28"/>
          <w:szCs w:val="24"/>
        </w:rPr>
        <w:t xml:space="preserve"> </w:t>
      </w:r>
    </w:p>
    <w:p w:rsidR="00C37643" w:rsidRPr="005C1E84" w:rsidRDefault="00C37643" w:rsidP="00C37643">
      <w:pPr>
        <w:pStyle w:val="UList"/>
        <w:tabs>
          <w:tab w:val="num" w:pos="1080"/>
        </w:tabs>
        <w:ind w:left="2880" w:hanging="2171"/>
        <w:jc w:val="lef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Теория переходных экономических процессов </w:t>
      </w:r>
    </w:p>
    <w:p w:rsidR="00C37643" w:rsidRPr="005C1E84" w:rsidRDefault="00C37643" w:rsidP="00C37643">
      <w:pPr>
        <w:pStyle w:val="UList"/>
        <w:tabs>
          <w:tab w:val="num" w:pos="1080"/>
        </w:tabs>
        <w:ind w:left="2880" w:hanging="2171"/>
        <w:jc w:val="lef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Интеграционные процессы в мировой экономике</w:t>
      </w:r>
    </w:p>
    <w:p w:rsidR="00C37643" w:rsidRPr="005C1E84" w:rsidRDefault="00C37643" w:rsidP="00C37643">
      <w:pPr>
        <w:pStyle w:val="UList"/>
        <w:tabs>
          <w:tab w:val="num" w:pos="1080"/>
        </w:tabs>
        <w:ind w:left="2880" w:hanging="2171"/>
        <w:jc w:val="lef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Спецкурс кафедры</w:t>
      </w:r>
      <w:r w:rsidR="00B04CD2" w:rsidRPr="005C1E84">
        <w:rPr>
          <w:rFonts w:cs="Times New Roman"/>
          <w:color w:val="000000" w:themeColor="text1"/>
          <w:sz w:val="28"/>
          <w:szCs w:val="24"/>
        </w:rPr>
        <w:t xml:space="preserve"> </w:t>
      </w:r>
      <w:proofErr w:type="gramStart"/>
      <w:r w:rsidR="00B04CD2" w:rsidRPr="005C1E84">
        <w:rPr>
          <w:rFonts w:cs="Times New Roman"/>
          <w:color w:val="000000" w:themeColor="text1"/>
          <w:sz w:val="28"/>
          <w:szCs w:val="24"/>
        </w:rPr>
        <w:t xml:space="preserve">( </w:t>
      </w:r>
      <w:proofErr w:type="gramEnd"/>
      <w:r w:rsidR="00B04CD2" w:rsidRPr="005C1E84">
        <w:rPr>
          <w:rFonts w:cs="Times New Roman"/>
          <w:color w:val="000000" w:themeColor="text1"/>
          <w:sz w:val="28"/>
          <w:szCs w:val="24"/>
        </w:rPr>
        <w:t>курсовая)</w:t>
      </w:r>
    </w:p>
    <w:p w:rsidR="00C37643" w:rsidRPr="005C1E84" w:rsidRDefault="00C37643" w:rsidP="00F04123">
      <w:pPr>
        <w:pStyle w:val="UList"/>
        <w:tabs>
          <w:tab w:val="num" w:pos="1080"/>
          <w:tab w:val="left" w:pos="2127"/>
        </w:tabs>
        <w:ind w:left="709" w:firstLine="0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Дисциплины по выбору </w:t>
      </w:r>
      <w:r w:rsidR="005147D9" w:rsidRPr="005C1E84">
        <w:rPr>
          <w:rFonts w:cs="Times New Roman"/>
          <w:color w:val="000000" w:themeColor="text1"/>
          <w:sz w:val="22"/>
        </w:rPr>
        <w:t xml:space="preserve"> (</w:t>
      </w:r>
      <w:r w:rsidR="00B04CD2" w:rsidRPr="005C1E84">
        <w:rPr>
          <w:rFonts w:cs="Times New Roman"/>
          <w:color w:val="000000" w:themeColor="text1"/>
          <w:sz w:val="22"/>
        </w:rPr>
        <w:t>А</w:t>
      </w:r>
      <w:r w:rsidR="005147D9" w:rsidRPr="005C1E84">
        <w:rPr>
          <w:rFonts w:cs="Times New Roman"/>
          <w:color w:val="000000" w:themeColor="text1"/>
          <w:sz w:val="28"/>
          <w:szCs w:val="24"/>
        </w:rPr>
        <w:t xml:space="preserve">нализ </w:t>
      </w:r>
      <w:r w:rsidR="005147D9" w:rsidRPr="005C1E84">
        <w:rPr>
          <w:rFonts w:cs="Times New Roman"/>
          <w:color w:val="000000" w:themeColor="text1"/>
          <w:sz w:val="28"/>
          <w:szCs w:val="24"/>
          <w:lang w:val="en-US"/>
        </w:rPr>
        <w:t>II</w:t>
      </w:r>
      <w:r w:rsidR="005147D9" w:rsidRPr="005C1E84">
        <w:rPr>
          <w:rFonts w:cs="Times New Roman"/>
          <w:color w:val="000000" w:themeColor="text1"/>
          <w:sz w:val="28"/>
          <w:szCs w:val="24"/>
        </w:rPr>
        <w:t>,</w:t>
      </w:r>
      <w:r w:rsidRPr="005C1E84">
        <w:rPr>
          <w:rFonts w:cs="Times New Roman"/>
          <w:color w:val="000000" w:themeColor="text1"/>
          <w:sz w:val="22"/>
        </w:rPr>
        <w:t xml:space="preserve"> </w:t>
      </w:r>
      <w:r w:rsidRPr="005C1E84">
        <w:rPr>
          <w:rFonts w:cs="Times New Roman"/>
          <w:color w:val="000000" w:themeColor="text1"/>
          <w:sz w:val="28"/>
          <w:szCs w:val="24"/>
        </w:rPr>
        <w:t>Финансовый менеджмент, Финансы и кредит, Состояние и перспективы российской экономики, Современный маркетинг</w:t>
      </w:r>
      <w:r w:rsidR="005147D9" w:rsidRPr="005C1E84">
        <w:rPr>
          <w:rFonts w:cs="Times New Roman"/>
          <w:color w:val="000000" w:themeColor="text1"/>
          <w:sz w:val="28"/>
          <w:szCs w:val="24"/>
        </w:rPr>
        <w:t>, Экспериментальная экономика</w:t>
      </w:r>
      <w:r w:rsidR="00B04CD2" w:rsidRPr="005C1E84">
        <w:rPr>
          <w:rFonts w:cs="Times New Roman"/>
          <w:color w:val="000000" w:themeColor="text1"/>
          <w:sz w:val="28"/>
          <w:szCs w:val="24"/>
        </w:rPr>
        <w:t>, Спецкурс по экономической теории</w:t>
      </w:r>
      <w:r w:rsidRPr="005C1E84">
        <w:rPr>
          <w:rFonts w:cs="Times New Roman"/>
          <w:color w:val="000000" w:themeColor="text1"/>
          <w:sz w:val="28"/>
          <w:szCs w:val="24"/>
        </w:rPr>
        <w:t>)</w:t>
      </w:r>
    </w:p>
    <w:p w:rsidR="00C37643" w:rsidRPr="005C1E84" w:rsidRDefault="00C37643" w:rsidP="00F04123">
      <w:pPr>
        <w:pStyle w:val="UList"/>
        <w:tabs>
          <w:tab w:val="clear" w:pos="1985"/>
          <w:tab w:val="num" w:pos="1134"/>
        </w:tabs>
        <w:ind w:hanging="1276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Элективные курсы по физической культуре.</w:t>
      </w:r>
    </w:p>
    <w:p w:rsidR="00B12AB1" w:rsidRPr="005C1E84" w:rsidRDefault="00B12AB1" w:rsidP="00B12AB1">
      <w:pPr>
        <w:pStyle w:val="UList"/>
        <w:numPr>
          <w:ilvl w:val="0"/>
          <w:numId w:val="0"/>
        </w:numPr>
        <w:ind w:left="1985"/>
        <w:rPr>
          <w:rFonts w:cs="Times New Roman"/>
          <w:color w:val="000000" w:themeColor="text1"/>
          <w:sz w:val="28"/>
          <w:szCs w:val="24"/>
        </w:rPr>
      </w:pPr>
    </w:p>
    <w:p w:rsidR="00F64B76" w:rsidRPr="005C1E84" w:rsidRDefault="00F72342" w:rsidP="00F72342">
      <w:pPr>
        <w:pStyle w:val="UList"/>
        <w:numPr>
          <w:ilvl w:val="0"/>
          <w:numId w:val="0"/>
        </w:numPr>
        <w:rPr>
          <w:rFonts w:cs="Times New Roman"/>
          <w:b/>
          <w:i/>
          <w:color w:val="000000" w:themeColor="text1"/>
          <w:sz w:val="28"/>
          <w:szCs w:val="24"/>
          <w:u w:val="single"/>
        </w:rPr>
      </w:pPr>
      <w:r w:rsidRPr="005C1E84">
        <w:rPr>
          <w:rFonts w:cs="Times New Roman"/>
          <w:b/>
          <w:i/>
          <w:color w:val="000000" w:themeColor="text1"/>
          <w:sz w:val="28"/>
          <w:szCs w:val="24"/>
        </w:rPr>
        <w:t xml:space="preserve">         </w:t>
      </w:r>
      <w:r w:rsidR="001F46F3" w:rsidRPr="005C1E84">
        <w:rPr>
          <w:rFonts w:cs="Times New Roman"/>
          <w:b/>
          <w:i/>
          <w:color w:val="000000" w:themeColor="text1"/>
          <w:sz w:val="28"/>
          <w:szCs w:val="24"/>
          <w:u w:val="single"/>
        </w:rPr>
        <w:t xml:space="preserve"> </w:t>
      </w:r>
      <w:r w:rsidR="00F64B76" w:rsidRPr="005C1E84">
        <w:rPr>
          <w:rFonts w:cs="Times New Roman"/>
          <w:b/>
          <w:i/>
          <w:color w:val="000000" w:themeColor="text1"/>
          <w:sz w:val="28"/>
          <w:szCs w:val="24"/>
          <w:u w:val="single"/>
        </w:rPr>
        <w:t>Факультативы:</w:t>
      </w:r>
    </w:p>
    <w:p w:rsidR="00F64B76" w:rsidRPr="005C1E84" w:rsidRDefault="00F64B76" w:rsidP="009E3590">
      <w:pPr>
        <w:pStyle w:val="UList"/>
        <w:numPr>
          <w:ilvl w:val="0"/>
          <w:numId w:val="16"/>
        </w:numPr>
        <w:ind w:hanging="491"/>
        <w:rPr>
          <w:rFonts w:cs="Times New Roman"/>
          <w:b/>
          <w:i/>
          <w:color w:val="000000" w:themeColor="text1"/>
          <w:sz w:val="28"/>
          <w:szCs w:val="24"/>
          <w:u w:val="single"/>
        </w:rPr>
      </w:pPr>
      <w:r w:rsidRPr="005C1E84">
        <w:rPr>
          <w:rFonts w:cs="Times New Roman"/>
          <w:color w:val="000000" w:themeColor="text1"/>
          <w:sz w:val="28"/>
          <w:szCs w:val="24"/>
        </w:rPr>
        <w:t>Иностранный язык в сфере профессиональной коммуникации</w:t>
      </w:r>
    </w:p>
    <w:p w:rsidR="000646D9" w:rsidRPr="005C1E84" w:rsidRDefault="000646D9" w:rsidP="00F01656">
      <w:pPr>
        <w:pStyle w:val="SubZi"/>
      </w:pPr>
      <w:r w:rsidRPr="005C1E84">
        <w:t>БЛОК II</w:t>
      </w:r>
    </w:p>
    <w:p w:rsidR="000646D9" w:rsidRPr="005C1E84" w:rsidRDefault="000646D9" w:rsidP="00F01656">
      <w:pPr>
        <w:pStyle w:val="SubZi"/>
      </w:pPr>
      <w:r w:rsidRPr="005C1E84">
        <w:t>практики</w:t>
      </w:r>
    </w:p>
    <w:p w:rsidR="000646D9" w:rsidRPr="005C1E84" w:rsidRDefault="000646D9" w:rsidP="000646D9">
      <w:pPr>
        <w:pStyle w:val="UList"/>
        <w:tabs>
          <w:tab w:val="num" w:pos="1080"/>
        </w:tabs>
        <w:ind w:left="2880" w:hanging="2171"/>
        <w:jc w:val="lef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Учебная</w:t>
      </w:r>
    </w:p>
    <w:p w:rsidR="000646D9" w:rsidRPr="005C1E84" w:rsidRDefault="000646D9" w:rsidP="000646D9">
      <w:pPr>
        <w:pStyle w:val="UList"/>
        <w:tabs>
          <w:tab w:val="num" w:pos="1080"/>
        </w:tabs>
        <w:ind w:left="2880" w:hanging="2171"/>
        <w:jc w:val="lef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Производственная</w:t>
      </w:r>
    </w:p>
    <w:p w:rsidR="000646D9" w:rsidRPr="005C1E84" w:rsidRDefault="000646D9" w:rsidP="000646D9">
      <w:pPr>
        <w:pStyle w:val="UList"/>
        <w:tabs>
          <w:tab w:val="num" w:pos="1080"/>
        </w:tabs>
        <w:ind w:left="2880" w:hanging="2171"/>
        <w:jc w:val="lef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Преддипломная</w:t>
      </w:r>
    </w:p>
    <w:p w:rsidR="000646D9" w:rsidRPr="005C1E84" w:rsidRDefault="000646D9" w:rsidP="005147D9">
      <w:pPr>
        <w:pStyle w:val="UList"/>
        <w:numPr>
          <w:ilvl w:val="0"/>
          <w:numId w:val="0"/>
        </w:numPr>
        <w:ind w:left="2880"/>
        <w:jc w:val="left"/>
        <w:rPr>
          <w:rFonts w:cs="Times New Roman"/>
          <w:color w:val="000000" w:themeColor="text1"/>
          <w:sz w:val="28"/>
          <w:szCs w:val="24"/>
        </w:rPr>
      </w:pPr>
    </w:p>
    <w:p w:rsidR="000646D9" w:rsidRPr="005C1E84" w:rsidRDefault="000646D9" w:rsidP="00F01656">
      <w:pPr>
        <w:pStyle w:val="SubZi"/>
      </w:pPr>
      <w:r w:rsidRPr="005C1E84">
        <w:lastRenderedPageBreak/>
        <w:t xml:space="preserve">БЛОК </w:t>
      </w:r>
      <w:r w:rsidR="00311E50" w:rsidRPr="005C1E84">
        <w:t>III</w:t>
      </w:r>
    </w:p>
    <w:p w:rsidR="00BE2B25" w:rsidRPr="00705D0B" w:rsidRDefault="00311E50" w:rsidP="00F01656">
      <w:pPr>
        <w:pStyle w:val="SubZi"/>
      </w:pPr>
      <w:r w:rsidRPr="00705D0B">
        <w:t xml:space="preserve">ИТОГОВАЯ </w:t>
      </w:r>
      <w:r w:rsidR="00CD7661" w:rsidRPr="00705D0B">
        <w:t xml:space="preserve"> </w:t>
      </w:r>
      <w:r w:rsidRPr="00705D0B">
        <w:t xml:space="preserve">ГОСУДАРСТВЕННАЯ </w:t>
      </w:r>
      <w:r w:rsidR="00CD7661" w:rsidRPr="00705D0B">
        <w:t xml:space="preserve"> </w:t>
      </w:r>
      <w:r w:rsidRPr="00705D0B">
        <w:t>АТТЕСТАЦИЯ</w:t>
      </w:r>
    </w:p>
    <w:p w:rsidR="00311E50" w:rsidRPr="005C1E84" w:rsidRDefault="00311E50" w:rsidP="00311E50">
      <w:pPr>
        <w:pStyle w:val="UList"/>
        <w:tabs>
          <w:tab w:val="clear" w:pos="1985"/>
          <w:tab w:val="num" w:pos="993"/>
          <w:tab w:val="num" w:pos="1080"/>
        </w:tabs>
        <w:ind w:left="2880" w:hanging="2171"/>
        <w:jc w:val="lef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Междисциплинарный экзамен по направлению «Экономика»</w:t>
      </w:r>
    </w:p>
    <w:p w:rsidR="00311E50" w:rsidRPr="005C1E84" w:rsidRDefault="00311E50" w:rsidP="00311E50">
      <w:pPr>
        <w:pStyle w:val="UList"/>
        <w:tabs>
          <w:tab w:val="clear" w:pos="1985"/>
          <w:tab w:val="num" w:pos="993"/>
          <w:tab w:val="num" w:pos="1080"/>
        </w:tabs>
        <w:ind w:left="2880" w:hanging="2171"/>
        <w:jc w:val="lef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Выпускная квалификационная работа бакалавра</w:t>
      </w:r>
    </w:p>
    <w:p w:rsidR="00311E50" w:rsidRPr="005C1E84" w:rsidRDefault="00311E50" w:rsidP="00F01656">
      <w:pPr>
        <w:pStyle w:val="SubZi"/>
        <w:rPr>
          <w:lang w:val="en-US"/>
        </w:rPr>
      </w:pPr>
    </w:p>
    <w:p w:rsidR="00BE2B25" w:rsidRPr="00705D0B" w:rsidRDefault="00BE2B25" w:rsidP="00BE2B25">
      <w:pPr>
        <w:pStyle w:val="10"/>
        <w:rPr>
          <w:rFonts w:cs="Times New Roman"/>
          <w:sz w:val="28"/>
          <w:szCs w:val="24"/>
        </w:rPr>
      </w:pPr>
      <w:r w:rsidRPr="00705D0B">
        <w:rPr>
          <w:rFonts w:cs="Times New Roman"/>
          <w:sz w:val="28"/>
          <w:szCs w:val="24"/>
        </w:rPr>
        <w:t>Общая трудоемкость в течение четырех</w:t>
      </w:r>
      <w:r w:rsidR="00F64B76" w:rsidRPr="00705D0B">
        <w:rPr>
          <w:rFonts w:cs="Times New Roman"/>
          <w:sz w:val="28"/>
          <w:szCs w:val="24"/>
        </w:rPr>
        <w:t xml:space="preserve"> лет обучения </w:t>
      </w:r>
      <w:r w:rsidR="00C74FD0" w:rsidRPr="00705D0B">
        <w:rPr>
          <w:rFonts w:cs="Times New Roman"/>
          <w:sz w:val="28"/>
          <w:szCs w:val="24"/>
        </w:rPr>
        <w:t>составляет 8</w:t>
      </w:r>
      <w:r w:rsidR="00351291" w:rsidRPr="00705D0B">
        <w:rPr>
          <w:rFonts w:cs="Times New Roman"/>
          <w:sz w:val="28"/>
          <w:szCs w:val="24"/>
        </w:rPr>
        <w:t>96</w:t>
      </w:r>
      <w:r w:rsidR="00C74FD0" w:rsidRPr="00705D0B">
        <w:rPr>
          <w:rFonts w:cs="Times New Roman"/>
          <w:sz w:val="28"/>
          <w:szCs w:val="24"/>
        </w:rPr>
        <w:t>8 часов, в том числе 3</w:t>
      </w:r>
      <w:r w:rsidR="009F7BA7" w:rsidRPr="00705D0B">
        <w:rPr>
          <w:rFonts w:cs="Times New Roman"/>
          <w:sz w:val="28"/>
          <w:szCs w:val="24"/>
        </w:rPr>
        <w:t>973</w:t>
      </w:r>
      <w:r w:rsidR="00F64B76" w:rsidRPr="00705D0B">
        <w:rPr>
          <w:rFonts w:cs="Times New Roman"/>
          <w:sz w:val="28"/>
          <w:szCs w:val="24"/>
        </w:rPr>
        <w:t xml:space="preserve"> </w:t>
      </w:r>
      <w:r w:rsidR="00C74FD0" w:rsidRPr="00705D0B">
        <w:rPr>
          <w:rFonts w:cs="Times New Roman"/>
          <w:sz w:val="28"/>
          <w:szCs w:val="24"/>
        </w:rPr>
        <w:t>аудиторных занятий, включая</w:t>
      </w:r>
      <w:r w:rsidR="009F7BA7" w:rsidRPr="00705D0B">
        <w:rPr>
          <w:rFonts w:cs="Times New Roman"/>
          <w:sz w:val="28"/>
          <w:szCs w:val="24"/>
        </w:rPr>
        <w:t xml:space="preserve"> 1686</w:t>
      </w:r>
      <w:r w:rsidR="007C7839" w:rsidRPr="00705D0B">
        <w:rPr>
          <w:rFonts w:cs="Times New Roman"/>
          <w:sz w:val="28"/>
          <w:szCs w:val="24"/>
        </w:rPr>
        <w:t xml:space="preserve"> часов лекционных</w:t>
      </w:r>
      <w:r w:rsidR="005C0E25" w:rsidRPr="00705D0B">
        <w:rPr>
          <w:rFonts w:cs="Times New Roman"/>
          <w:sz w:val="28"/>
          <w:szCs w:val="24"/>
        </w:rPr>
        <w:t xml:space="preserve"> </w:t>
      </w:r>
      <w:r w:rsidR="009F7BA7" w:rsidRPr="00705D0B">
        <w:rPr>
          <w:rFonts w:cs="Times New Roman"/>
          <w:sz w:val="28"/>
          <w:szCs w:val="24"/>
        </w:rPr>
        <w:t>и 2287</w:t>
      </w:r>
      <w:r w:rsidR="00F64B76" w:rsidRPr="00705D0B">
        <w:rPr>
          <w:rFonts w:cs="Times New Roman"/>
          <w:sz w:val="28"/>
          <w:szCs w:val="24"/>
        </w:rPr>
        <w:t xml:space="preserve"> час</w:t>
      </w:r>
      <w:r w:rsidR="007C7839" w:rsidRPr="00705D0B">
        <w:rPr>
          <w:rFonts w:cs="Times New Roman"/>
          <w:sz w:val="28"/>
          <w:szCs w:val="24"/>
        </w:rPr>
        <w:t>ов</w:t>
      </w:r>
      <w:r w:rsidR="00F64B76" w:rsidRPr="00705D0B">
        <w:rPr>
          <w:rFonts w:cs="Times New Roman"/>
          <w:sz w:val="28"/>
          <w:szCs w:val="24"/>
        </w:rPr>
        <w:t xml:space="preserve"> семинар</w:t>
      </w:r>
      <w:r w:rsidR="007C7839" w:rsidRPr="00705D0B">
        <w:rPr>
          <w:rFonts w:cs="Times New Roman"/>
          <w:sz w:val="28"/>
          <w:szCs w:val="24"/>
        </w:rPr>
        <w:t>ских</w:t>
      </w:r>
      <w:r w:rsidR="00F64B76" w:rsidRPr="00705D0B">
        <w:rPr>
          <w:rFonts w:cs="Times New Roman"/>
          <w:sz w:val="28"/>
          <w:szCs w:val="24"/>
        </w:rPr>
        <w:t xml:space="preserve"> и практических занятий по учебным группам.</w:t>
      </w:r>
      <w:r w:rsidRPr="00705D0B">
        <w:rPr>
          <w:rFonts w:cs="Times New Roman"/>
          <w:sz w:val="28"/>
          <w:szCs w:val="24"/>
        </w:rPr>
        <w:t xml:space="preserve"> В </w:t>
      </w:r>
      <w:r w:rsidR="00C74FD0" w:rsidRPr="00705D0B">
        <w:rPr>
          <w:rFonts w:cs="Times New Roman"/>
          <w:sz w:val="28"/>
          <w:szCs w:val="24"/>
        </w:rPr>
        <w:t>процессе учебы студенты сдают 4</w:t>
      </w:r>
      <w:r w:rsidR="009F7BA7" w:rsidRPr="00705D0B">
        <w:rPr>
          <w:rFonts w:cs="Times New Roman"/>
          <w:sz w:val="28"/>
          <w:szCs w:val="24"/>
        </w:rPr>
        <w:t>4</w:t>
      </w:r>
      <w:r w:rsidR="00F64B76" w:rsidRPr="00705D0B">
        <w:rPr>
          <w:rFonts w:cs="Times New Roman"/>
          <w:sz w:val="28"/>
          <w:szCs w:val="24"/>
        </w:rPr>
        <w:t xml:space="preserve"> зачет</w:t>
      </w:r>
      <w:r w:rsidR="007C7839" w:rsidRPr="00705D0B">
        <w:rPr>
          <w:rFonts w:cs="Times New Roman"/>
          <w:sz w:val="28"/>
          <w:szCs w:val="24"/>
        </w:rPr>
        <w:t>а</w:t>
      </w:r>
      <w:r w:rsidR="00351291" w:rsidRPr="00705D0B">
        <w:rPr>
          <w:rFonts w:cs="Times New Roman"/>
          <w:sz w:val="28"/>
          <w:szCs w:val="24"/>
        </w:rPr>
        <w:t>,</w:t>
      </w:r>
      <w:r w:rsidR="00F64B76" w:rsidRPr="00705D0B">
        <w:rPr>
          <w:rFonts w:cs="Times New Roman"/>
          <w:sz w:val="28"/>
          <w:szCs w:val="24"/>
        </w:rPr>
        <w:t xml:space="preserve"> 3</w:t>
      </w:r>
      <w:r w:rsidR="009F7BA7" w:rsidRPr="00705D0B">
        <w:rPr>
          <w:rFonts w:cs="Times New Roman"/>
          <w:sz w:val="28"/>
          <w:szCs w:val="24"/>
        </w:rPr>
        <w:t>5</w:t>
      </w:r>
      <w:r w:rsidR="00F64B76" w:rsidRPr="00705D0B">
        <w:rPr>
          <w:rFonts w:cs="Times New Roman"/>
          <w:sz w:val="28"/>
          <w:szCs w:val="24"/>
        </w:rPr>
        <w:t xml:space="preserve"> экзамен</w:t>
      </w:r>
      <w:r w:rsidR="009F7BA7" w:rsidRPr="00705D0B">
        <w:rPr>
          <w:rFonts w:cs="Times New Roman"/>
          <w:sz w:val="28"/>
          <w:szCs w:val="24"/>
        </w:rPr>
        <w:t>ов</w:t>
      </w:r>
      <w:r w:rsidR="00351291" w:rsidRPr="00705D0B">
        <w:rPr>
          <w:rFonts w:cs="Times New Roman"/>
          <w:sz w:val="28"/>
          <w:szCs w:val="24"/>
        </w:rPr>
        <w:t xml:space="preserve"> и 2 курсовые работы</w:t>
      </w:r>
      <w:r w:rsidRPr="00705D0B">
        <w:rPr>
          <w:rFonts w:cs="Times New Roman"/>
          <w:sz w:val="28"/>
          <w:szCs w:val="24"/>
        </w:rPr>
        <w:t>,</w:t>
      </w:r>
      <w:r w:rsidR="000646D9" w:rsidRPr="00705D0B">
        <w:rPr>
          <w:rFonts w:cs="Times New Roman"/>
          <w:sz w:val="28"/>
          <w:szCs w:val="24"/>
        </w:rPr>
        <w:t xml:space="preserve"> проходят практику в институтах РАН, </w:t>
      </w:r>
      <w:r w:rsidRPr="00705D0B">
        <w:rPr>
          <w:rFonts w:cs="Times New Roman"/>
          <w:sz w:val="28"/>
          <w:szCs w:val="24"/>
        </w:rPr>
        <w:t xml:space="preserve"> а на последнем курсе пишут и защищают выпускную квалификационную работу и сдают государственный комплексный</w:t>
      </w:r>
      <w:r w:rsidR="00F64B76" w:rsidRPr="00705D0B">
        <w:rPr>
          <w:rFonts w:cs="Times New Roman"/>
          <w:sz w:val="28"/>
          <w:szCs w:val="24"/>
        </w:rPr>
        <w:t xml:space="preserve"> междисциплинарный экзамен</w:t>
      </w:r>
      <w:r w:rsidRPr="00705D0B">
        <w:rPr>
          <w:rFonts w:cs="Times New Roman"/>
          <w:sz w:val="28"/>
          <w:szCs w:val="24"/>
        </w:rPr>
        <w:t>.</w:t>
      </w:r>
    </w:p>
    <w:p w:rsidR="00BE2B25" w:rsidRPr="00705D0B" w:rsidRDefault="00BE2B25" w:rsidP="007F167D">
      <w:pPr>
        <w:pStyle w:val="1"/>
        <w:rPr>
          <w:color w:val="auto"/>
          <w:sz w:val="28"/>
        </w:rPr>
      </w:pPr>
      <w:bookmarkStart w:id="23" w:name="_Toc487193836"/>
      <w:r w:rsidRPr="00705D0B">
        <w:rPr>
          <w:color w:val="auto"/>
          <w:sz w:val="28"/>
        </w:rPr>
        <w:t>МАГИСТРАТУРА</w:t>
      </w:r>
      <w:bookmarkEnd w:id="23"/>
    </w:p>
    <w:p w:rsidR="00BE2B25" w:rsidRPr="00705D0B" w:rsidRDefault="00BE2B25" w:rsidP="0086194D">
      <w:pPr>
        <w:pStyle w:val="10"/>
        <w:rPr>
          <w:rFonts w:cs="Times New Roman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Подготовка магистров ведется по </w:t>
      </w:r>
      <w:r w:rsidR="00C74FD0" w:rsidRPr="005C1E84">
        <w:rPr>
          <w:rFonts w:cs="Times New Roman"/>
          <w:color w:val="000000" w:themeColor="text1"/>
          <w:sz w:val="28"/>
          <w:szCs w:val="24"/>
        </w:rPr>
        <w:t>образовательн</w:t>
      </w:r>
      <w:r w:rsidR="00B04CD2" w:rsidRPr="005C1E84">
        <w:rPr>
          <w:rFonts w:cs="Times New Roman"/>
          <w:color w:val="000000" w:themeColor="text1"/>
          <w:sz w:val="28"/>
          <w:szCs w:val="24"/>
        </w:rPr>
        <w:t>ому</w:t>
      </w:r>
      <w:r w:rsidR="005C0E25" w:rsidRPr="005C1E84">
        <w:rPr>
          <w:rFonts w:cs="Times New Roman"/>
          <w:color w:val="000000" w:themeColor="text1"/>
          <w:sz w:val="28"/>
          <w:szCs w:val="24"/>
        </w:rPr>
        <w:t xml:space="preserve"> стандарту,</w:t>
      </w:r>
      <w:r w:rsidR="00B04CD2" w:rsidRPr="005C1E84">
        <w:rPr>
          <w:rFonts w:cs="Times New Roman"/>
          <w:color w:val="000000" w:themeColor="text1"/>
          <w:sz w:val="28"/>
          <w:szCs w:val="24"/>
        </w:rPr>
        <w:t xml:space="preserve"> самостоятельно устанавливаемому</w:t>
      </w:r>
      <w:r w:rsidR="00C74FD0" w:rsidRPr="005C1E84">
        <w:rPr>
          <w:rFonts w:cs="Times New Roman"/>
          <w:color w:val="000000" w:themeColor="text1"/>
          <w:sz w:val="28"/>
          <w:szCs w:val="24"/>
        </w:rPr>
        <w:t xml:space="preserve"> МГУ</w:t>
      </w:r>
      <w:r w:rsidR="00B04CD2" w:rsidRPr="005C1E84">
        <w:rPr>
          <w:rFonts w:cs="Times New Roman"/>
          <w:color w:val="000000" w:themeColor="text1"/>
          <w:sz w:val="28"/>
          <w:szCs w:val="24"/>
        </w:rPr>
        <w:t xml:space="preserve"> имени </w:t>
      </w:r>
      <w:proofErr w:type="spellStart"/>
      <w:r w:rsidR="00B04CD2" w:rsidRPr="005C1E84">
        <w:rPr>
          <w:rFonts w:cs="Times New Roman"/>
          <w:color w:val="000000" w:themeColor="text1"/>
          <w:sz w:val="28"/>
          <w:szCs w:val="24"/>
        </w:rPr>
        <w:t>М.В.Ломоносова</w:t>
      </w:r>
      <w:proofErr w:type="spellEnd"/>
      <w:r w:rsidR="00B04CD2" w:rsidRPr="005C1E84">
        <w:rPr>
          <w:rFonts w:cs="Times New Roman"/>
          <w:color w:val="000000" w:themeColor="text1"/>
          <w:sz w:val="28"/>
          <w:szCs w:val="24"/>
        </w:rPr>
        <w:t xml:space="preserve"> </w:t>
      </w:r>
      <w:r w:rsidR="00C74FD0" w:rsidRPr="005C1E84">
        <w:rPr>
          <w:rFonts w:cs="Times New Roman"/>
          <w:color w:val="000000" w:themeColor="text1"/>
          <w:sz w:val="28"/>
          <w:szCs w:val="24"/>
        </w:rPr>
        <w:t xml:space="preserve"> по направлени</w:t>
      </w:r>
      <w:r w:rsidR="00B04CD2" w:rsidRPr="005C1E84">
        <w:rPr>
          <w:rFonts w:cs="Times New Roman"/>
          <w:color w:val="000000" w:themeColor="text1"/>
          <w:sz w:val="28"/>
          <w:szCs w:val="24"/>
        </w:rPr>
        <w:t xml:space="preserve">ю подготовки 38.04.01 </w:t>
      </w:r>
      <w:r w:rsidRPr="005C1E84">
        <w:rPr>
          <w:rFonts w:cs="Times New Roman"/>
          <w:color w:val="000000" w:themeColor="text1"/>
          <w:sz w:val="28"/>
          <w:szCs w:val="24"/>
        </w:rPr>
        <w:t>«Экономи</w:t>
      </w:r>
      <w:r w:rsidR="00B04CD2" w:rsidRPr="005C1E84">
        <w:rPr>
          <w:rFonts w:cs="Times New Roman"/>
          <w:color w:val="000000" w:themeColor="text1"/>
          <w:sz w:val="28"/>
          <w:szCs w:val="24"/>
        </w:rPr>
        <w:t xml:space="preserve">ка» </w:t>
      </w:r>
      <w:r w:rsidRPr="005C1E84">
        <w:rPr>
          <w:rFonts w:cs="Times New Roman"/>
          <w:color w:val="000000" w:themeColor="text1"/>
          <w:sz w:val="28"/>
          <w:szCs w:val="24"/>
        </w:rPr>
        <w:t xml:space="preserve">и </w:t>
      </w:r>
      <w:r w:rsidR="00B04CD2" w:rsidRPr="005C1E84">
        <w:rPr>
          <w:rFonts w:cs="Times New Roman"/>
          <w:color w:val="000000" w:themeColor="text1"/>
          <w:sz w:val="28"/>
          <w:szCs w:val="24"/>
        </w:rPr>
        <w:t xml:space="preserve">учебным планам МГУ по </w:t>
      </w:r>
      <w:r w:rsidR="00B04CD2" w:rsidRPr="00705D0B">
        <w:rPr>
          <w:rFonts w:cs="Times New Roman"/>
          <w:sz w:val="28"/>
          <w:szCs w:val="24"/>
        </w:rPr>
        <w:t>программам «Экономическая теория и проблемы современной России»</w:t>
      </w:r>
      <w:r w:rsidR="0086194D" w:rsidRPr="00705D0B">
        <w:rPr>
          <w:rFonts w:cs="Times New Roman"/>
          <w:sz w:val="28"/>
          <w:szCs w:val="24"/>
        </w:rPr>
        <w:t>,  «Экономика и математические методы»</w:t>
      </w:r>
      <w:r w:rsidR="00B04CD2" w:rsidRPr="00705D0B">
        <w:rPr>
          <w:rFonts w:cs="Times New Roman"/>
          <w:sz w:val="28"/>
          <w:szCs w:val="24"/>
        </w:rPr>
        <w:t xml:space="preserve"> и </w:t>
      </w:r>
      <w:r w:rsidR="00E331FF" w:rsidRPr="00705D0B">
        <w:rPr>
          <w:rFonts w:cs="Times New Roman"/>
          <w:sz w:val="28"/>
          <w:szCs w:val="24"/>
        </w:rPr>
        <w:t>«Экономическая и финансовая стратегия».</w:t>
      </w:r>
      <w:r w:rsidR="00A53E89" w:rsidRPr="00705D0B">
        <w:rPr>
          <w:rFonts w:cs="Times New Roman"/>
          <w:sz w:val="28"/>
          <w:szCs w:val="24"/>
        </w:rPr>
        <w:t xml:space="preserve"> </w:t>
      </w:r>
    </w:p>
    <w:p w:rsidR="00BE2B25" w:rsidRPr="00705D0B" w:rsidRDefault="00A53E89" w:rsidP="00F72342">
      <w:pPr>
        <w:pStyle w:val="10"/>
        <w:numPr>
          <w:ilvl w:val="0"/>
          <w:numId w:val="25"/>
        </w:numPr>
        <w:rPr>
          <w:rFonts w:cs="Times New Roman"/>
          <w:b/>
          <w:i/>
          <w:sz w:val="28"/>
          <w:szCs w:val="24"/>
          <w:u w:val="single"/>
        </w:rPr>
      </w:pPr>
      <w:r w:rsidRPr="00705D0B">
        <w:rPr>
          <w:rFonts w:cs="Times New Roman"/>
          <w:b/>
          <w:i/>
          <w:sz w:val="28"/>
          <w:szCs w:val="24"/>
          <w:u w:val="single"/>
        </w:rPr>
        <w:t>Базовая часть</w:t>
      </w:r>
      <w:r w:rsidR="002A13B0" w:rsidRPr="00705D0B">
        <w:rPr>
          <w:rFonts w:cs="Times New Roman"/>
          <w:b/>
          <w:i/>
          <w:sz w:val="28"/>
          <w:szCs w:val="24"/>
          <w:u w:val="single"/>
        </w:rPr>
        <w:t>:</w:t>
      </w:r>
    </w:p>
    <w:p w:rsidR="00F72342" w:rsidRPr="005C1E84" w:rsidRDefault="00F72342" w:rsidP="00F72342">
      <w:pPr>
        <w:pStyle w:val="10"/>
        <w:ind w:left="60" w:firstLine="0"/>
        <w:rPr>
          <w:rFonts w:cs="Times New Roman"/>
          <w:b/>
          <w:i/>
          <w:color w:val="000000" w:themeColor="text1"/>
          <w:sz w:val="28"/>
          <w:szCs w:val="24"/>
        </w:rPr>
      </w:pPr>
      <w:r w:rsidRPr="005C1E84">
        <w:rPr>
          <w:rFonts w:cs="Times New Roman"/>
          <w:b/>
          <w:i/>
          <w:color w:val="000000" w:themeColor="text1"/>
          <w:sz w:val="28"/>
          <w:szCs w:val="24"/>
        </w:rPr>
        <w:t>Общепрофессиональный цикл</w:t>
      </w:r>
    </w:p>
    <w:p w:rsidR="00BE2B25" w:rsidRPr="005C1E84" w:rsidRDefault="00BE2B25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Микроэкономика-</w:t>
      </w:r>
      <w:r w:rsidR="00E127D9" w:rsidRPr="005C1E84">
        <w:rPr>
          <w:rFonts w:cs="Times New Roman"/>
          <w:color w:val="000000" w:themeColor="text1"/>
          <w:sz w:val="28"/>
          <w:szCs w:val="24"/>
        </w:rPr>
        <w:t xml:space="preserve"> </w:t>
      </w:r>
      <w:r w:rsidRPr="005C1E84">
        <w:rPr>
          <w:rFonts w:cs="Times New Roman"/>
          <w:color w:val="000000" w:themeColor="text1"/>
          <w:sz w:val="28"/>
          <w:szCs w:val="24"/>
          <w:lang w:val="en-US"/>
        </w:rPr>
        <w:t>III</w:t>
      </w:r>
    </w:p>
    <w:p w:rsidR="00BE2B25" w:rsidRPr="005C1E84" w:rsidRDefault="00BE2B25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Макроэкономика-</w:t>
      </w:r>
      <w:r w:rsidR="00E127D9" w:rsidRPr="005C1E84">
        <w:rPr>
          <w:rFonts w:cs="Times New Roman"/>
          <w:color w:val="000000" w:themeColor="text1"/>
          <w:sz w:val="28"/>
          <w:szCs w:val="24"/>
        </w:rPr>
        <w:t xml:space="preserve"> </w:t>
      </w:r>
      <w:r w:rsidRPr="005C1E84">
        <w:rPr>
          <w:rFonts w:cs="Times New Roman"/>
          <w:color w:val="000000" w:themeColor="text1"/>
          <w:sz w:val="28"/>
          <w:szCs w:val="24"/>
          <w:lang w:val="en-US"/>
        </w:rPr>
        <w:t>III</w:t>
      </w:r>
    </w:p>
    <w:p w:rsidR="005147D9" w:rsidRPr="005C1E84" w:rsidRDefault="005147D9" w:rsidP="005147D9">
      <w:pPr>
        <w:pStyle w:val="UList"/>
        <w:rPr>
          <w:rFonts w:cs="Times New Roman"/>
          <w:color w:val="000000" w:themeColor="text1"/>
          <w:sz w:val="22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Эконометрика – </w:t>
      </w:r>
      <w:r w:rsidRPr="005C1E84">
        <w:rPr>
          <w:rFonts w:cs="Times New Roman"/>
          <w:color w:val="000000" w:themeColor="text1"/>
          <w:sz w:val="28"/>
          <w:szCs w:val="24"/>
          <w:lang w:val="en-US"/>
        </w:rPr>
        <w:t>III</w:t>
      </w:r>
      <w:r w:rsidRPr="005C1E84">
        <w:rPr>
          <w:rFonts w:cs="Times New Roman"/>
          <w:color w:val="000000" w:themeColor="text1"/>
          <w:sz w:val="28"/>
          <w:szCs w:val="24"/>
        </w:rPr>
        <w:t xml:space="preserve"> </w:t>
      </w:r>
    </w:p>
    <w:p w:rsidR="001B17FC" w:rsidRPr="005C1E84" w:rsidRDefault="001B17FC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Иностранный язык </w:t>
      </w:r>
    </w:p>
    <w:p w:rsidR="005147D9" w:rsidRPr="005C1E84" w:rsidRDefault="005147D9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История и методология экономической науки (философия)</w:t>
      </w:r>
    </w:p>
    <w:p w:rsidR="00F72342" w:rsidRPr="005C1E84" w:rsidRDefault="00F72342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Межфакультетские курсы</w:t>
      </w:r>
    </w:p>
    <w:p w:rsidR="00A95846" w:rsidRPr="00705D0B" w:rsidRDefault="00A95846" w:rsidP="00BE2B25">
      <w:pPr>
        <w:pStyle w:val="UList"/>
        <w:numPr>
          <w:ilvl w:val="0"/>
          <w:numId w:val="0"/>
        </w:numPr>
        <w:tabs>
          <w:tab w:val="left" w:pos="708"/>
        </w:tabs>
        <w:rPr>
          <w:rFonts w:cs="Times New Roman"/>
          <w:b/>
          <w:i/>
          <w:sz w:val="28"/>
          <w:szCs w:val="24"/>
        </w:rPr>
      </w:pPr>
    </w:p>
    <w:p w:rsidR="00F72342" w:rsidRPr="00705D0B" w:rsidRDefault="000B1117" w:rsidP="007B0193">
      <w:pPr>
        <w:pStyle w:val="UList"/>
        <w:numPr>
          <w:ilvl w:val="0"/>
          <w:numId w:val="0"/>
        </w:numPr>
        <w:ind w:left="60"/>
        <w:rPr>
          <w:rFonts w:cs="Times New Roman"/>
          <w:sz w:val="28"/>
          <w:szCs w:val="24"/>
        </w:rPr>
      </w:pPr>
      <w:r w:rsidRPr="00705D0B">
        <w:rPr>
          <w:rFonts w:cs="Times New Roman"/>
          <w:b/>
          <w:i/>
          <w:sz w:val="28"/>
          <w:szCs w:val="24"/>
          <w:u w:val="single"/>
        </w:rPr>
        <w:t>Вариативная часть программы «Э</w:t>
      </w:r>
      <w:r w:rsidR="00A53E89" w:rsidRPr="00705D0B">
        <w:rPr>
          <w:rFonts w:cs="Times New Roman"/>
          <w:b/>
          <w:i/>
          <w:sz w:val="28"/>
          <w:szCs w:val="24"/>
          <w:u w:val="single"/>
        </w:rPr>
        <w:t>кономическая теория и проблемы современной России»</w:t>
      </w:r>
      <w:r w:rsidR="002A13B0" w:rsidRPr="00705D0B">
        <w:rPr>
          <w:rFonts w:cs="Times New Roman"/>
          <w:b/>
          <w:i/>
          <w:sz w:val="28"/>
          <w:szCs w:val="24"/>
          <w:u w:val="single"/>
        </w:rPr>
        <w:t>:</w:t>
      </w:r>
      <w:r w:rsidR="00F72342" w:rsidRPr="00705D0B">
        <w:rPr>
          <w:rFonts w:cs="Times New Roman"/>
          <w:sz w:val="28"/>
          <w:szCs w:val="24"/>
        </w:rPr>
        <w:t xml:space="preserve"> </w:t>
      </w:r>
    </w:p>
    <w:p w:rsidR="00F72342" w:rsidRPr="005C1E84" w:rsidRDefault="00F72342" w:rsidP="00F72342">
      <w:pPr>
        <w:pStyle w:val="af0"/>
        <w:rPr>
          <w:rFonts w:cs="Times New Roman"/>
          <w:color w:val="000000" w:themeColor="text1"/>
          <w:sz w:val="28"/>
        </w:rPr>
      </w:pPr>
    </w:p>
    <w:p w:rsidR="00BE2B25" w:rsidRPr="005C1E84" w:rsidRDefault="00BE2B25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Совре</w:t>
      </w:r>
      <w:r w:rsidR="002317B5" w:rsidRPr="005C1E84">
        <w:rPr>
          <w:rFonts w:cs="Times New Roman"/>
          <w:color w:val="000000" w:themeColor="text1"/>
          <w:sz w:val="28"/>
          <w:szCs w:val="24"/>
        </w:rPr>
        <w:t>менный математический инструментарий экономического анализа</w:t>
      </w:r>
    </w:p>
    <w:p w:rsidR="002317B5" w:rsidRPr="005C1E84" w:rsidRDefault="002317B5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Экономика общественного сектора – </w:t>
      </w:r>
      <w:r w:rsidRPr="005C1E84">
        <w:rPr>
          <w:rFonts w:cs="Times New Roman"/>
          <w:color w:val="000000" w:themeColor="text1"/>
          <w:sz w:val="28"/>
          <w:szCs w:val="24"/>
          <w:lang w:val="en-US"/>
        </w:rPr>
        <w:t>II</w:t>
      </w:r>
    </w:p>
    <w:p w:rsidR="002317B5" w:rsidRPr="005C1E84" w:rsidRDefault="002317B5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Экономическая </w:t>
      </w:r>
      <w:proofErr w:type="spellStart"/>
      <w:r w:rsidRPr="005C1E84">
        <w:rPr>
          <w:rFonts w:cs="Times New Roman"/>
          <w:color w:val="000000" w:themeColor="text1"/>
          <w:sz w:val="28"/>
          <w:szCs w:val="24"/>
        </w:rPr>
        <w:t>социодинамика</w:t>
      </w:r>
      <w:proofErr w:type="spellEnd"/>
    </w:p>
    <w:p w:rsidR="002317B5" w:rsidRPr="005C1E84" w:rsidRDefault="002317B5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Актуальные проблемы современной российской экономики</w:t>
      </w:r>
    </w:p>
    <w:p w:rsidR="002317B5" w:rsidRPr="005C1E84" w:rsidRDefault="002317B5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Глобальный мир: экономика и политика</w:t>
      </w:r>
    </w:p>
    <w:p w:rsidR="00BE2B25" w:rsidRPr="005C1E84" w:rsidRDefault="002317B5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Прикладная международная макроэкономика</w:t>
      </w:r>
    </w:p>
    <w:p w:rsidR="002317B5" w:rsidRPr="005C1E84" w:rsidRDefault="002317B5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Прогнозирование макроэкономических процессов</w:t>
      </w:r>
    </w:p>
    <w:p w:rsidR="002317B5" w:rsidRPr="005C1E84" w:rsidRDefault="001C649F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Регрессивный анализ панельных данных</w:t>
      </w:r>
    </w:p>
    <w:p w:rsidR="00BE2B25" w:rsidRPr="005C1E84" w:rsidRDefault="002317B5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Теория фирмы и стратегическое планирование</w:t>
      </w:r>
    </w:p>
    <w:p w:rsidR="00BE2B25" w:rsidRPr="005C1E84" w:rsidRDefault="001C649F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lastRenderedPageBreak/>
        <w:t>Современные проблемы региональных интеграций</w:t>
      </w:r>
    </w:p>
    <w:p w:rsidR="001B17FC" w:rsidRPr="005C1E84" w:rsidRDefault="001C649F" w:rsidP="009E7812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Международные финансы</w:t>
      </w:r>
    </w:p>
    <w:p w:rsidR="004521BD" w:rsidRPr="005C1E84" w:rsidRDefault="004521BD" w:rsidP="004521BD">
      <w:pPr>
        <w:pStyle w:val="UList"/>
        <w:numPr>
          <w:ilvl w:val="0"/>
          <w:numId w:val="0"/>
        </w:numPr>
        <w:ind w:left="1985"/>
        <w:rPr>
          <w:rFonts w:cs="Times New Roman"/>
          <w:color w:val="000000" w:themeColor="text1"/>
          <w:sz w:val="28"/>
          <w:szCs w:val="24"/>
        </w:rPr>
      </w:pPr>
    </w:p>
    <w:p w:rsidR="001B17FC" w:rsidRPr="005C1E84" w:rsidRDefault="003819E3" w:rsidP="007600AE">
      <w:pPr>
        <w:pStyle w:val="UList"/>
        <w:numPr>
          <w:ilvl w:val="0"/>
          <w:numId w:val="0"/>
        </w:numPr>
        <w:ind w:left="840"/>
        <w:rPr>
          <w:rFonts w:cs="Times New Roman"/>
          <w:color w:val="000000" w:themeColor="text1"/>
          <w:sz w:val="28"/>
          <w:szCs w:val="24"/>
          <w:highlight w:val="yellow"/>
        </w:rPr>
      </w:pPr>
      <w:r w:rsidRPr="005C1E84">
        <w:rPr>
          <w:rFonts w:cs="Times New Roman"/>
          <w:b/>
          <w:i/>
          <w:color w:val="000000" w:themeColor="text1"/>
          <w:sz w:val="28"/>
          <w:szCs w:val="24"/>
        </w:rPr>
        <w:t xml:space="preserve">Дисциплины </w:t>
      </w:r>
      <w:r w:rsidR="009E7812" w:rsidRPr="005C1E84">
        <w:rPr>
          <w:rFonts w:cs="Times New Roman"/>
          <w:b/>
          <w:i/>
          <w:color w:val="000000" w:themeColor="text1"/>
          <w:sz w:val="28"/>
          <w:szCs w:val="24"/>
        </w:rPr>
        <w:t xml:space="preserve"> по выбору студента</w:t>
      </w:r>
      <w:r w:rsidR="00BE12ED" w:rsidRPr="005C1E84">
        <w:rPr>
          <w:rFonts w:cs="Times New Roman"/>
          <w:b/>
          <w:i/>
          <w:color w:val="000000" w:themeColor="text1"/>
          <w:sz w:val="28"/>
          <w:szCs w:val="24"/>
        </w:rPr>
        <w:t xml:space="preserve"> </w:t>
      </w:r>
      <w:r w:rsidRPr="005C1E84">
        <w:rPr>
          <w:rFonts w:cs="Times New Roman"/>
          <w:b/>
          <w:i/>
          <w:color w:val="000000" w:themeColor="text1"/>
          <w:sz w:val="28"/>
          <w:szCs w:val="24"/>
        </w:rPr>
        <w:t>(в том числе на английском языке)</w:t>
      </w:r>
      <w:r w:rsidR="009E7812" w:rsidRPr="005C1E84">
        <w:rPr>
          <w:rFonts w:cs="Times New Roman"/>
          <w:i/>
          <w:color w:val="000000" w:themeColor="text1"/>
          <w:sz w:val="28"/>
          <w:szCs w:val="24"/>
        </w:rPr>
        <w:t>:</w:t>
      </w:r>
      <w:r w:rsidR="001B17FC" w:rsidRPr="005C1E84">
        <w:rPr>
          <w:rFonts w:cs="Times New Roman"/>
          <w:color w:val="000000" w:themeColor="text1"/>
          <w:sz w:val="28"/>
          <w:szCs w:val="24"/>
          <w:highlight w:val="yellow"/>
        </w:rPr>
        <w:t xml:space="preserve"> </w:t>
      </w:r>
    </w:p>
    <w:p w:rsidR="009E7812" w:rsidRPr="005C1E84" w:rsidRDefault="009E7812" w:rsidP="00A03B9A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Становление глобального мира: политэкономическая история ХХ века</w:t>
      </w:r>
    </w:p>
    <w:p w:rsidR="009E7812" w:rsidRPr="005C1E84" w:rsidRDefault="00523054" w:rsidP="00A03B9A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Экономика </w:t>
      </w:r>
      <w:r w:rsidR="009E7812" w:rsidRPr="005C1E84">
        <w:rPr>
          <w:rFonts w:cs="Times New Roman"/>
          <w:color w:val="000000" w:themeColor="text1"/>
          <w:sz w:val="28"/>
          <w:szCs w:val="24"/>
        </w:rPr>
        <w:t>нефтедобычи</w:t>
      </w:r>
      <w:r w:rsidRPr="005C1E84">
        <w:rPr>
          <w:rFonts w:cs="Times New Roman"/>
          <w:color w:val="000000" w:themeColor="text1"/>
          <w:sz w:val="28"/>
          <w:szCs w:val="24"/>
        </w:rPr>
        <w:t xml:space="preserve">, нефтепереработки </w:t>
      </w:r>
      <w:r w:rsidR="009E7812" w:rsidRPr="005C1E84">
        <w:rPr>
          <w:rFonts w:cs="Times New Roman"/>
          <w:color w:val="000000" w:themeColor="text1"/>
          <w:sz w:val="28"/>
          <w:szCs w:val="24"/>
        </w:rPr>
        <w:t xml:space="preserve"> и нефтехимии в</w:t>
      </w:r>
      <w:r w:rsidRPr="005C1E84">
        <w:rPr>
          <w:rFonts w:cs="Times New Roman"/>
          <w:color w:val="000000" w:themeColor="text1"/>
          <w:sz w:val="28"/>
          <w:szCs w:val="24"/>
        </w:rPr>
        <w:t xml:space="preserve"> мире и </w:t>
      </w:r>
      <w:r w:rsidR="009E7812" w:rsidRPr="005C1E84">
        <w:rPr>
          <w:rFonts w:cs="Times New Roman"/>
          <w:color w:val="000000" w:themeColor="text1"/>
          <w:sz w:val="28"/>
          <w:szCs w:val="24"/>
        </w:rPr>
        <w:t xml:space="preserve"> России</w:t>
      </w:r>
    </w:p>
    <w:p w:rsidR="009E7812" w:rsidRPr="005C1E84" w:rsidRDefault="00F120CF" w:rsidP="00A03B9A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 xml:space="preserve">Экономический анализ практических задач </w:t>
      </w:r>
      <w:r w:rsidRPr="005C1E84">
        <w:rPr>
          <w:rFonts w:cs="Times New Roman"/>
          <w:color w:val="000000" w:themeColor="text1"/>
          <w:sz w:val="28"/>
          <w:szCs w:val="24"/>
        </w:rPr>
        <w:t>в энергетике</w:t>
      </w:r>
    </w:p>
    <w:p w:rsidR="00CD707E" w:rsidRPr="005C1E84" w:rsidRDefault="00CD707E" w:rsidP="00A03B9A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Прикладные задачи теории игр</w:t>
      </w:r>
    </w:p>
    <w:p w:rsidR="009E7812" w:rsidRPr="005C1E84" w:rsidRDefault="00F120CF" w:rsidP="00A03B9A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Продвинутая мировая экономика  (на английском языке)</w:t>
      </w:r>
    </w:p>
    <w:p w:rsidR="009E7812" w:rsidRPr="005C1E84" w:rsidRDefault="00F120CF" w:rsidP="00A03B9A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Управление рисками в энергетике</w:t>
      </w:r>
    </w:p>
    <w:p w:rsidR="00523054" w:rsidRDefault="00F120CF" w:rsidP="00A03B9A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Управление глобальной экономикой (на английском языке)</w:t>
      </w:r>
    </w:p>
    <w:p w:rsidR="00B703AB" w:rsidRPr="005C1E84" w:rsidRDefault="00B703AB" w:rsidP="00A03B9A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Информационная экономика (на английском языке)</w:t>
      </w:r>
    </w:p>
    <w:p w:rsidR="00523054" w:rsidRDefault="007B0193" w:rsidP="00A03B9A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Региональная экономика и   пространственные процессы</w:t>
      </w:r>
      <w:r w:rsidR="00523054" w:rsidRPr="005C1E84">
        <w:rPr>
          <w:rFonts w:cs="Times New Roman"/>
          <w:color w:val="000000" w:themeColor="text1"/>
          <w:sz w:val="28"/>
          <w:szCs w:val="24"/>
        </w:rPr>
        <w:t xml:space="preserve"> </w:t>
      </w:r>
      <w:r w:rsidR="007600AE" w:rsidRPr="005C1E84">
        <w:rPr>
          <w:rFonts w:cs="Times New Roman"/>
          <w:color w:val="000000" w:themeColor="text1"/>
          <w:sz w:val="28"/>
          <w:szCs w:val="24"/>
        </w:rPr>
        <w:t xml:space="preserve"> и др.</w:t>
      </w:r>
    </w:p>
    <w:p w:rsidR="0046204A" w:rsidRPr="005C1E84" w:rsidRDefault="0046204A" w:rsidP="00A03B9A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proofErr w:type="gramStart"/>
      <w:r>
        <w:rPr>
          <w:rFonts w:cs="Times New Roman"/>
          <w:color w:val="000000" w:themeColor="text1"/>
          <w:sz w:val="28"/>
          <w:szCs w:val="24"/>
        </w:rPr>
        <w:t>Экономика мировых регионов (Северная Америка, Европа, СНГ, Азия (на английском языке).</w:t>
      </w:r>
      <w:proofErr w:type="gramEnd"/>
    </w:p>
    <w:p w:rsidR="007600AE" w:rsidRPr="005C1E84" w:rsidRDefault="007600AE" w:rsidP="007600AE">
      <w:pPr>
        <w:pStyle w:val="UList"/>
        <w:numPr>
          <w:ilvl w:val="0"/>
          <w:numId w:val="0"/>
        </w:numPr>
        <w:ind w:left="993"/>
        <w:rPr>
          <w:rFonts w:cs="Times New Roman"/>
          <w:color w:val="000000" w:themeColor="text1"/>
          <w:sz w:val="28"/>
          <w:szCs w:val="24"/>
        </w:rPr>
      </w:pPr>
    </w:p>
    <w:p w:rsidR="001B17FC" w:rsidRPr="005C1E84" w:rsidRDefault="001B17FC" w:rsidP="001B17FC">
      <w:pPr>
        <w:pStyle w:val="UList"/>
        <w:numPr>
          <w:ilvl w:val="0"/>
          <w:numId w:val="0"/>
        </w:numPr>
        <w:rPr>
          <w:rFonts w:cs="Times New Roman"/>
          <w:color w:val="000000" w:themeColor="text1"/>
          <w:sz w:val="28"/>
          <w:szCs w:val="24"/>
        </w:rPr>
      </w:pPr>
    </w:p>
    <w:p w:rsidR="00B903D1" w:rsidRPr="005C1E84" w:rsidRDefault="009E7812" w:rsidP="007B0193">
      <w:pPr>
        <w:pStyle w:val="UList"/>
        <w:numPr>
          <w:ilvl w:val="0"/>
          <w:numId w:val="0"/>
        </w:numPr>
        <w:ind w:left="60"/>
        <w:rPr>
          <w:rFonts w:cs="Times New Roman"/>
          <w:b/>
          <w:i/>
          <w:color w:val="000000" w:themeColor="text1"/>
          <w:sz w:val="28"/>
          <w:szCs w:val="24"/>
        </w:rPr>
      </w:pPr>
      <w:r w:rsidRPr="005C1E84">
        <w:rPr>
          <w:rFonts w:cs="Times New Roman"/>
          <w:b/>
          <w:i/>
          <w:color w:val="000000" w:themeColor="text1"/>
          <w:sz w:val="28"/>
          <w:szCs w:val="24"/>
        </w:rPr>
        <w:t>Вариативная часть программы «</w:t>
      </w:r>
      <w:r w:rsidR="00E331FF" w:rsidRPr="00E331FF">
        <w:rPr>
          <w:rFonts w:cs="Times New Roman"/>
          <w:b/>
          <w:i/>
          <w:color w:val="000000" w:themeColor="text1"/>
          <w:sz w:val="28"/>
          <w:szCs w:val="24"/>
        </w:rPr>
        <w:t>Экономическая и финансовая стратегия</w:t>
      </w:r>
      <w:r w:rsidRPr="005C1E84">
        <w:rPr>
          <w:rFonts w:cs="Times New Roman"/>
          <w:b/>
          <w:i/>
          <w:color w:val="000000" w:themeColor="text1"/>
          <w:sz w:val="28"/>
          <w:szCs w:val="24"/>
        </w:rPr>
        <w:t>»:</w:t>
      </w:r>
    </w:p>
    <w:p w:rsidR="009E7812" w:rsidRPr="005C1E84" w:rsidRDefault="009E7812" w:rsidP="007B0193">
      <w:pPr>
        <w:pStyle w:val="UList"/>
        <w:numPr>
          <w:ilvl w:val="0"/>
          <w:numId w:val="0"/>
        </w:numPr>
        <w:ind w:left="60"/>
        <w:rPr>
          <w:rFonts w:cs="Times New Roman"/>
          <w:b/>
          <w:i/>
          <w:color w:val="000000" w:themeColor="text1"/>
          <w:sz w:val="28"/>
          <w:szCs w:val="24"/>
        </w:rPr>
      </w:pPr>
    </w:p>
    <w:p w:rsidR="00BE12ED" w:rsidRPr="005C1E84" w:rsidRDefault="00BE12ED" w:rsidP="007B0193">
      <w:pPr>
        <w:pStyle w:val="UList"/>
        <w:numPr>
          <w:ilvl w:val="0"/>
          <w:numId w:val="0"/>
        </w:numPr>
        <w:ind w:left="60"/>
        <w:rPr>
          <w:rFonts w:cs="Times New Roman"/>
          <w:b/>
          <w:i/>
          <w:color w:val="000000" w:themeColor="text1"/>
          <w:sz w:val="28"/>
          <w:szCs w:val="24"/>
        </w:rPr>
      </w:pPr>
      <w:r w:rsidRPr="005C1E84">
        <w:rPr>
          <w:rFonts w:cs="Times New Roman"/>
          <w:b/>
          <w:i/>
          <w:color w:val="000000" w:themeColor="text1"/>
          <w:sz w:val="28"/>
          <w:szCs w:val="24"/>
        </w:rPr>
        <w:tab/>
      </w:r>
    </w:p>
    <w:p w:rsidR="00BE12ED" w:rsidRPr="005C1E84" w:rsidRDefault="00995DE4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Финансовая математика в процессах </w:t>
      </w:r>
      <w:proofErr w:type="spellStart"/>
      <w:r w:rsidRPr="005C1E84">
        <w:rPr>
          <w:rFonts w:cs="Times New Roman"/>
          <w:color w:val="000000" w:themeColor="text1"/>
          <w:sz w:val="28"/>
          <w:szCs w:val="24"/>
        </w:rPr>
        <w:t>стратегирования</w:t>
      </w:r>
      <w:proofErr w:type="spellEnd"/>
      <w:r w:rsidRPr="005C1E84">
        <w:rPr>
          <w:rFonts w:cs="Times New Roman"/>
          <w:color w:val="000000" w:themeColor="text1"/>
          <w:sz w:val="28"/>
          <w:szCs w:val="24"/>
        </w:rPr>
        <w:t xml:space="preserve"> (на английском языке)</w:t>
      </w:r>
    </w:p>
    <w:p w:rsidR="00BE12ED" w:rsidRPr="005C1E84" w:rsidRDefault="00995DE4" w:rsidP="00BE2B25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Информационные технологии в финансовой стратегии</w:t>
      </w:r>
    </w:p>
    <w:p w:rsidR="00995DE4" w:rsidRPr="005C1E8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Финансовые институты в процессах </w:t>
      </w:r>
      <w:proofErr w:type="spellStart"/>
      <w:r w:rsidRPr="005C1E84">
        <w:rPr>
          <w:rFonts w:cs="Times New Roman"/>
          <w:color w:val="000000" w:themeColor="text1"/>
          <w:sz w:val="28"/>
          <w:szCs w:val="24"/>
        </w:rPr>
        <w:t>стратегирования</w:t>
      </w:r>
      <w:proofErr w:type="spellEnd"/>
      <w:r w:rsidRPr="005C1E84">
        <w:rPr>
          <w:rFonts w:cs="Times New Roman"/>
          <w:color w:val="000000" w:themeColor="text1"/>
          <w:sz w:val="28"/>
          <w:szCs w:val="24"/>
        </w:rPr>
        <w:t xml:space="preserve"> </w:t>
      </w:r>
    </w:p>
    <w:p w:rsidR="00995DE4" w:rsidRPr="005C1E8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Деньги и денежное обращение в финансовой стратегии </w:t>
      </w:r>
    </w:p>
    <w:p w:rsidR="00995DE4" w:rsidRPr="005C1E8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Теория и практика реализации инвестиционной стратегии </w:t>
      </w:r>
    </w:p>
    <w:p w:rsidR="00995DE4" w:rsidRPr="005C1E8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Теория стратегии и методология </w:t>
      </w:r>
      <w:proofErr w:type="spellStart"/>
      <w:r w:rsidRPr="005C1E84">
        <w:rPr>
          <w:rFonts w:cs="Times New Roman"/>
          <w:color w:val="000000" w:themeColor="text1"/>
          <w:sz w:val="28"/>
          <w:szCs w:val="24"/>
        </w:rPr>
        <w:t>стратегирования</w:t>
      </w:r>
      <w:proofErr w:type="spellEnd"/>
      <w:r w:rsidRPr="005C1E84">
        <w:rPr>
          <w:rFonts w:cs="Times New Roman"/>
          <w:color w:val="000000" w:themeColor="text1"/>
          <w:sz w:val="28"/>
          <w:szCs w:val="24"/>
        </w:rPr>
        <w:t xml:space="preserve"> </w:t>
      </w:r>
    </w:p>
    <w:p w:rsidR="00995DE4" w:rsidRPr="005C1E8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Стратегич</w:t>
      </w:r>
      <w:r w:rsidR="005F6009" w:rsidRPr="005C1E84">
        <w:rPr>
          <w:rFonts w:cs="Times New Roman"/>
          <w:color w:val="000000" w:themeColor="text1"/>
          <w:sz w:val="28"/>
          <w:szCs w:val="24"/>
        </w:rPr>
        <w:t>еское проектное финансирование (</w:t>
      </w:r>
      <w:r w:rsidRPr="005C1E84">
        <w:rPr>
          <w:rFonts w:cs="Times New Roman"/>
          <w:color w:val="000000" w:themeColor="text1"/>
          <w:sz w:val="28"/>
          <w:szCs w:val="24"/>
        </w:rPr>
        <w:t>на английском языке)</w:t>
      </w:r>
    </w:p>
    <w:p w:rsidR="00995DE4" w:rsidRPr="005C1E8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Страт</w:t>
      </w:r>
      <w:r w:rsidR="00B903D1">
        <w:rPr>
          <w:rFonts w:cs="Times New Roman"/>
          <w:color w:val="000000" w:themeColor="text1"/>
          <w:sz w:val="28"/>
          <w:szCs w:val="24"/>
        </w:rPr>
        <w:t xml:space="preserve">егический управленческий учет </w:t>
      </w:r>
    </w:p>
    <w:p w:rsidR="00995DE4" w:rsidRPr="005C1E8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Финансовая стратегия и стратегическое управление фондами прямых инвестиций</w:t>
      </w:r>
    </w:p>
    <w:p w:rsidR="00995DE4" w:rsidRPr="005C1E8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Опционы и производные финансовые инструменты в финансовой стратегии </w:t>
      </w:r>
    </w:p>
    <w:p w:rsidR="00995DE4" w:rsidRPr="005C1E8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Бухгалтерский учет и налогообложение в процессах </w:t>
      </w:r>
      <w:proofErr w:type="spellStart"/>
      <w:r w:rsidRPr="005C1E84">
        <w:rPr>
          <w:rFonts w:cs="Times New Roman"/>
          <w:color w:val="000000" w:themeColor="text1"/>
          <w:sz w:val="28"/>
          <w:szCs w:val="24"/>
        </w:rPr>
        <w:t>стратегирования</w:t>
      </w:r>
      <w:proofErr w:type="spellEnd"/>
    </w:p>
    <w:p w:rsidR="00995DE4" w:rsidRPr="005C1E8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Стратегические аспекты в региональной экономике</w:t>
      </w:r>
    </w:p>
    <w:p w:rsidR="00995DE4" w:rsidRDefault="00995DE4" w:rsidP="00995DE4">
      <w:pPr>
        <w:pStyle w:val="UList"/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Стратегический финансовый менеджмент</w:t>
      </w:r>
    </w:p>
    <w:p w:rsidR="00B903D1" w:rsidRPr="005C1E84" w:rsidRDefault="00B903D1" w:rsidP="00B903D1">
      <w:pPr>
        <w:pStyle w:val="UList"/>
        <w:numPr>
          <w:ilvl w:val="0"/>
          <w:numId w:val="0"/>
        </w:numPr>
        <w:ind w:left="1985"/>
        <w:rPr>
          <w:rFonts w:cs="Times New Roman"/>
          <w:color w:val="000000" w:themeColor="text1"/>
          <w:sz w:val="28"/>
          <w:szCs w:val="24"/>
        </w:rPr>
      </w:pPr>
    </w:p>
    <w:p w:rsidR="00BE2B25" w:rsidRDefault="00BE2B25" w:rsidP="00995DE4">
      <w:pPr>
        <w:pStyle w:val="UList"/>
        <w:numPr>
          <w:ilvl w:val="0"/>
          <w:numId w:val="0"/>
        </w:numPr>
        <w:ind w:left="1985"/>
        <w:rPr>
          <w:rFonts w:cs="Times New Roman"/>
          <w:color w:val="000000" w:themeColor="text1"/>
          <w:sz w:val="28"/>
          <w:szCs w:val="24"/>
        </w:rPr>
      </w:pPr>
    </w:p>
    <w:p w:rsidR="00AC7AAB" w:rsidRPr="005C1E84" w:rsidRDefault="00AC7AAB" w:rsidP="00995DE4">
      <w:pPr>
        <w:pStyle w:val="UList"/>
        <w:numPr>
          <w:ilvl w:val="0"/>
          <w:numId w:val="0"/>
        </w:numPr>
        <w:ind w:left="1985"/>
        <w:rPr>
          <w:rFonts w:cs="Times New Roman"/>
          <w:color w:val="000000" w:themeColor="text1"/>
          <w:sz w:val="28"/>
          <w:szCs w:val="24"/>
        </w:rPr>
      </w:pPr>
    </w:p>
    <w:p w:rsidR="00995DE4" w:rsidRPr="005C1E84" w:rsidRDefault="00995DE4" w:rsidP="00DB102C">
      <w:pPr>
        <w:pStyle w:val="UList"/>
        <w:numPr>
          <w:ilvl w:val="0"/>
          <w:numId w:val="0"/>
        </w:numPr>
        <w:rPr>
          <w:rFonts w:cs="Times New Roman"/>
          <w:b/>
          <w:i/>
          <w:color w:val="000000" w:themeColor="text1"/>
          <w:sz w:val="28"/>
          <w:szCs w:val="24"/>
        </w:rPr>
      </w:pPr>
    </w:p>
    <w:p w:rsidR="00BE12ED" w:rsidRPr="005C1E84" w:rsidRDefault="00BE12ED" w:rsidP="00DB102C">
      <w:pPr>
        <w:pStyle w:val="UList"/>
        <w:numPr>
          <w:ilvl w:val="0"/>
          <w:numId w:val="0"/>
        </w:numPr>
        <w:rPr>
          <w:rFonts w:cs="Times New Roman"/>
          <w:b/>
          <w:i/>
          <w:color w:val="000000" w:themeColor="text1"/>
          <w:sz w:val="28"/>
          <w:szCs w:val="24"/>
        </w:rPr>
      </w:pPr>
    </w:p>
    <w:p w:rsidR="00DB102C" w:rsidRDefault="00995DE4" w:rsidP="00BE12ED">
      <w:pPr>
        <w:pStyle w:val="UList"/>
        <w:numPr>
          <w:ilvl w:val="0"/>
          <w:numId w:val="0"/>
        </w:numPr>
        <w:ind w:firstLine="708"/>
        <w:rPr>
          <w:rFonts w:cs="Times New Roman"/>
          <w:b/>
          <w:i/>
          <w:color w:val="000000" w:themeColor="text1"/>
          <w:sz w:val="28"/>
          <w:szCs w:val="24"/>
        </w:rPr>
      </w:pPr>
      <w:r w:rsidRPr="005C1E84">
        <w:rPr>
          <w:rFonts w:cs="Times New Roman"/>
          <w:b/>
          <w:i/>
          <w:color w:val="000000" w:themeColor="text1"/>
          <w:sz w:val="28"/>
          <w:szCs w:val="24"/>
        </w:rPr>
        <w:lastRenderedPageBreak/>
        <w:t xml:space="preserve">Дисциплины </w:t>
      </w:r>
      <w:r w:rsidR="00DB102C" w:rsidRPr="005C1E84">
        <w:rPr>
          <w:rFonts w:cs="Times New Roman"/>
          <w:b/>
          <w:i/>
          <w:color w:val="000000" w:themeColor="text1"/>
          <w:sz w:val="28"/>
          <w:szCs w:val="24"/>
        </w:rPr>
        <w:t>по выбору студента:</w:t>
      </w:r>
    </w:p>
    <w:p w:rsidR="003C3CFA" w:rsidRPr="005C1E84" w:rsidRDefault="003C3CFA" w:rsidP="00BE12ED">
      <w:pPr>
        <w:pStyle w:val="UList"/>
        <w:numPr>
          <w:ilvl w:val="0"/>
          <w:numId w:val="0"/>
        </w:numPr>
        <w:ind w:firstLine="708"/>
        <w:rPr>
          <w:rFonts w:cs="Times New Roman"/>
          <w:b/>
          <w:i/>
          <w:color w:val="000000" w:themeColor="text1"/>
          <w:sz w:val="28"/>
          <w:szCs w:val="24"/>
        </w:rPr>
      </w:pPr>
    </w:p>
    <w:p w:rsidR="00995DE4" w:rsidRPr="005C1E84" w:rsidRDefault="00995DE4" w:rsidP="00BE12ED">
      <w:pPr>
        <w:pStyle w:val="UList"/>
        <w:numPr>
          <w:ilvl w:val="0"/>
          <w:numId w:val="0"/>
        </w:numPr>
        <w:ind w:firstLine="708"/>
        <w:rPr>
          <w:rFonts w:cs="Times New Roman"/>
          <w:b/>
          <w:i/>
          <w:color w:val="000000" w:themeColor="text1"/>
          <w:sz w:val="28"/>
          <w:szCs w:val="24"/>
        </w:rPr>
      </w:pPr>
    </w:p>
    <w:p w:rsidR="00995DE4" w:rsidRPr="005C1E84" w:rsidRDefault="00995DE4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Стратегические аспекты налогообложения в Российской Федерации </w:t>
      </w:r>
    </w:p>
    <w:p w:rsidR="00995DE4" w:rsidRPr="003C3CFA" w:rsidRDefault="00995DE4" w:rsidP="003C3CFA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proofErr w:type="spellStart"/>
      <w:r w:rsidRPr="005C1E84">
        <w:rPr>
          <w:rFonts w:cs="Times New Roman"/>
          <w:color w:val="000000" w:themeColor="text1"/>
          <w:sz w:val="28"/>
          <w:szCs w:val="24"/>
        </w:rPr>
        <w:t>Стратегирование</w:t>
      </w:r>
      <w:proofErr w:type="spellEnd"/>
      <w:r w:rsidRPr="005C1E84">
        <w:rPr>
          <w:rFonts w:cs="Times New Roman"/>
          <w:color w:val="000000" w:themeColor="text1"/>
          <w:sz w:val="28"/>
          <w:szCs w:val="24"/>
        </w:rPr>
        <w:t xml:space="preserve"> рынка ценных бумаг </w:t>
      </w:r>
    </w:p>
    <w:p w:rsidR="00995DE4" w:rsidRPr="005C1E84" w:rsidRDefault="00DA7796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 xml:space="preserve">Теория и практика бюджетного </w:t>
      </w:r>
      <w:proofErr w:type="spellStart"/>
      <w:r>
        <w:rPr>
          <w:rFonts w:cs="Times New Roman"/>
          <w:color w:val="000000" w:themeColor="text1"/>
          <w:sz w:val="28"/>
          <w:szCs w:val="24"/>
        </w:rPr>
        <w:t>стратегирования</w:t>
      </w:r>
      <w:proofErr w:type="spellEnd"/>
    </w:p>
    <w:p w:rsidR="00995DE4" w:rsidRPr="005C1E84" w:rsidRDefault="00DA7796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Стратегическое управление трудовыми ресурсами</w:t>
      </w:r>
    </w:p>
    <w:p w:rsidR="00995DE4" w:rsidRPr="005C1E84" w:rsidRDefault="00995DE4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Основы экономического прогнозирования</w:t>
      </w:r>
    </w:p>
    <w:p w:rsidR="00995DE4" w:rsidRPr="005C1E84" w:rsidRDefault="00995DE4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proofErr w:type="spellStart"/>
      <w:r w:rsidRPr="005C1E84">
        <w:rPr>
          <w:rFonts w:cs="Times New Roman"/>
          <w:color w:val="000000" w:themeColor="text1"/>
          <w:sz w:val="28"/>
          <w:szCs w:val="24"/>
        </w:rPr>
        <w:t>Стратегирование</w:t>
      </w:r>
      <w:proofErr w:type="spellEnd"/>
      <w:r w:rsidRPr="005C1E84">
        <w:rPr>
          <w:rFonts w:cs="Times New Roman"/>
          <w:color w:val="000000" w:themeColor="text1"/>
          <w:sz w:val="28"/>
          <w:szCs w:val="24"/>
        </w:rPr>
        <w:t xml:space="preserve"> финансово-банковской деятельности </w:t>
      </w:r>
    </w:p>
    <w:p w:rsidR="00995DE4" w:rsidRDefault="00995DE4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Эконометрическое моделирование в процессах </w:t>
      </w:r>
      <w:proofErr w:type="spellStart"/>
      <w:r w:rsidRPr="005C1E84">
        <w:rPr>
          <w:rFonts w:cs="Times New Roman"/>
          <w:color w:val="000000" w:themeColor="text1"/>
          <w:sz w:val="28"/>
          <w:szCs w:val="24"/>
        </w:rPr>
        <w:t>стратегирования</w:t>
      </w:r>
      <w:proofErr w:type="spellEnd"/>
    </w:p>
    <w:p w:rsidR="00DA7796" w:rsidRPr="005C1E84" w:rsidRDefault="00DA7796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Стратегия международных финансовых отношений</w:t>
      </w:r>
    </w:p>
    <w:p w:rsidR="00995DE4" w:rsidRPr="005C1E84" w:rsidRDefault="00DA7796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Стратегическое лидерство</w:t>
      </w:r>
    </w:p>
    <w:p w:rsidR="00995DE4" w:rsidRPr="005C1E84" w:rsidRDefault="00995DE4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 xml:space="preserve">Стратегическая оценка экономической эффективности инвестиционных проектов </w:t>
      </w:r>
    </w:p>
    <w:p w:rsidR="00446F52" w:rsidRDefault="00DA7796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Стратегия туристкой отрасли</w:t>
      </w:r>
    </w:p>
    <w:p w:rsidR="00995DE4" w:rsidRPr="005C1E84" w:rsidRDefault="00446F52" w:rsidP="00995DE4">
      <w:pPr>
        <w:pStyle w:val="UList"/>
        <w:numPr>
          <w:ilvl w:val="0"/>
          <w:numId w:val="1"/>
        </w:numPr>
        <w:rPr>
          <w:rFonts w:cs="Times New Roman"/>
          <w:color w:val="000000" w:themeColor="text1"/>
          <w:sz w:val="28"/>
          <w:szCs w:val="24"/>
        </w:rPr>
      </w:pPr>
      <w:r w:rsidRPr="005C1E84">
        <w:rPr>
          <w:rFonts w:cs="Times New Roman"/>
          <w:color w:val="000000" w:themeColor="text1"/>
          <w:sz w:val="28"/>
          <w:szCs w:val="24"/>
        </w:rPr>
        <w:t>Стратегическое управление</w:t>
      </w:r>
      <w:r w:rsidR="00995DE4" w:rsidRPr="005C1E84">
        <w:rPr>
          <w:rFonts w:cs="Times New Roman"/>
          <w:color w:val="000000" w:themeColor="text1"/>
          <w:sz w:val="28"/>
          <w:szCs w:val="24"/>
        </w:rPr>
        <w:t xml:space="preserve"> </w:t>
      </w:r>
    </w:p>
    <w:p w:rsidR="00995DE4" w:rsidRPr="005C1E84" w:rsidRDefault="00995DE4" w:rsidP="00995DE4">
      <w:pPr>
        <w:pStyle w:val="UList"/>
        <w:numPr>
          <w:ilvl w:val="0"/>
          <w:numId w:val="0"/>
        </w:numPr>
        <w:rPr>
          <w:rFonts w:cs="Times New Roman"/>
          <w:color w:val="000000" w:themeColor="text1"/>
          <w:sz w:val="28"/>
          <w:szCs w:val="24"/>
        </w:rPr>
      </w:pPr>
    </w:p>
    <w:p w:rsidR="00D6167D" w:rsidRPr="005C1E84" w:rsidRDefault="00D6167D" w:rsidP="00D6167D">
      <w:pPr>
        <w:pStyle w:val="UList"/>
        <w:numPr>
          <w:ilvl w:val="0"/>
          <w:numId w:val="0"/>
        </w:numPr>
        <w:tabs>
          <w:tab w:val="left" w:pos="708"/>
        </w:tabs>
        <w:rPr>
          <w:rFonts w:cs="Times New Roman"/>
          <w:b/>
          <w:i/>
          <w:color w:val="000000" w:themeColor="text1"/>
          <w:sz w:val="28"/>
          <w:szCs w:val="24"/>
        </w:rPr>
      </w:pPr>
    </w:p>
    <w:p w:rsidR="00D6167D" w:rsidRPr="00705D0B" w:rsidRDefault="00D6167D" w:rsidP="000B1117">
      <w:pPr>
        <w:pStyle w:val="UList"/>
        <w:numPr>
          <w:ilvl w:val="0"/>
          <w:numId w:val="0"/>
        </w:numPr>
        <w:ind w:left="-426"/>
        <w:rPr>
          <w:rFonts w:cs="Times New Roman"/>
          <w:sz w:val="28"/>
          <w:szCs w:val="24"/>
        </w:rPr>
      </w:pPr>
      <w:r w:rsidRPr="00705D0B">
        <w:rPr>
          <w:rFonts w:cs="Times New Roman"/>
          <w:b/>
          <w:i/>
          <w:sz w:val="28"/>
          <w:szCs w:val="24"/>
          <w:u w:val="single"/>
        </w:rPr>
        <w:t>В</w:t>
      </w:r>
      <w:r w:rsidR="00466B6C" w:rsidRPr="00705D0B">
        <w:rPr>
          <w:rFonts w:cs="Times New Roman"/>
          <w:b/>
          <w:i/>
          <w:sz w:val="28"/>
          <w:szCs w:val="24"/>
          <w:u w:val="single"/>
        </w:rPr>
        <w:t xml:space="preserve">ариативная часть программы «Экономика и математические методы </w:t>
      </w:r>
      <w:r w:rsidRPr="00705D0B">
        <w:rPr>
          <w:rFonts w:cs="Times New Roman"/>
          <w:b/>
          <w:i/>
          <w:sz w:val="28"/>
          <w:szCs w:val="24"/>
          <w:u w:val="single"/>
        </w:rPr>
        <w:t>»:</w:t>
      </w:r>
      <w:r w:rsidRPr="00705D0B">
        <w:rPr>
          <w:rFonts w:cs="Times New Roman"/>
          <w:sz w:val="28"/>
          <w:szCs w:val="24"/>
        </w:rPr>
        <w:t xml:space="preserve"> </w:t>
      </w:r>
    </w:p>
    <w:p w:rsidR="00D6167D" w:rsidRPr="005C1E84" w:rsidRDefault="00D6167D" w:rsidP="00D6167D">
      <w:pPr>
        <w:pStyle w:val="af0"/>
        <w:rPr>
          <w:rFonts w:cs="Times New Roman"/>
          <w:color w:val="000000" w:themeColor="text1"/>
          <w:sz w:val="28"/>
        </w:rPr>
      </w:pPr>
    </w:p>
    <w:p w:rsidR="00D6167D" w:rsidRPr="005C1E84" w:rsidRDefault="00466B6C" w:rsidP="00D6167D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 xml:space="preserve">Макроэкономика </w:t>
      </w:r>
      <w:r>
        <w:rPr>
          <w:rFonts w:cs="Times New Roman"/>
          <w:color w:val="000000" w:themeColor="text1"/>
          <w:sz w:val="28"/>
          <w:szCs w:val="24"/>
          <w:lang w:val="en-US"/>
        </w:rPr>
        <w:t>IV</w:t>
      </w:r>
    </w:p>
    <w:p w:rsidR="00D6167D" w:rsidRPr="005C1E84" w:rsidRDefault="00466B6C" w:rsidP="00D6167D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 xml:space="preserve">Микроэкономика </w:t>
      </w:r>
      <w:r>
        <w:rPr>
          <w:rFonts w:cs="Times New Roman"/>
          <w:color w:val="000000" w:themeColor="text1"/>
          <w:sz w:val="28"/>
          <w:szCs w:val="24"/>
          <w:lang w:val="en-US"/>
        </w:rPr>
        <w:t>IV</w:t>
      </w:r>
    </w:p>
    <w:p w:rsidR="00D6167D" w:rsidRPr="005C1E84" w:rsidRDefault="00466B6C" w:rsidP="00D6167D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Теория вероятностей и случайных процессов</w:t>
      </w:r>
    </w:p>
    <w:p w:rsidR="00D6167D" w:rsidRPr="005C1E84" w:rsidRDefault="00466B6C" w:rsidP="00D6167D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Теория игр (продвинутый уровень)</w:t>
      </w:r>
    </w:p>
    <w:p w:rsidR="00D6167D" w:rsidRPr="005C1E84" w:rsidRDefault="00466B6C" w:rsidP="00D6167D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Современный математический инструментарий экономического анализа</w:t>
      </w:r>
    </w:p>
    <w:p w:rsidR="00D6167D" w:rsidRPr="005C1E84" w:rsidRDefault="00466B6C" w:rsidP="00D6167D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Анализ временных рядов</w:t>
      </w:r>
      <w:r w:rsidR="00BA2FBB">
        <w:rPr>
          <w:rFonts w:cs="Times New Roman"/>
          <w:color w:val="000000" w:themeColor="text1"/>
          <w:sz w:val="28"/>
          <w:szCs w:val="24"/>
        </w:rPr>
        <w:t xml:space="preserve"> </w:t>
      </w:r>
      <w:r w:rsidR="00BA2FBB">
        <w:rPr>
          <w:rFonts w:cs="Times New Roman"/>
          <w:color w:val="000000" w:themeColor="text1"/>
          <w:sz w:val="28"/>
          <w:szCs w:val="24"/>
          <w:lang w:val="en-US"/>
        </w:rPr>
        <w:t>II</w:t>
      </w:r>
      <w:r w:rsidR="00BA2FBB">
        <w:rPr>
          <w:rFonts w:cs="Times New Roman"/>
          <w:color w:val="000000" w:themeColor="text1"/>
          <w:sz w:val="28"/>
          <w:szCs w:val="24"/>
        </w:rPr>
        <w:t>-</w:t>
      </w:r>
      <w:r w:rsidR="00BA2FBB" w:rsidRPr="00BA2FBB">
        <w:rPr>
          <w:rFonts w:cs="Times New Roman"/>
          <w:color w:val="000000" w:themeColor="text1"/>
          <w:sz w:val="28"/>
          <w:szCs w:val="24"/>
        </w:rPr>
        <w:t xml:space="preserve"> </w:t>
      </w:r>
      <w:r w:rsidR="00BA2FBB">
        <w:rPr>
          <w:rFonts w:cs="Times New Roman"/>
          <w:color w:val="000000" w:themeColor="text1"/>
          <w:sz w:val="28"/>
          <w:szCs w:val="24"/>
          <w:lang w:val="en-US"/>
        </w:rPr>
        <w:t>III</w:t>
      </w:r>
      <w:r w:rsidR="00BA2FBB">
        <w:rPr>
          <w:rFonts w:cs="Times New Roman"/>
          <w:color w:val="000000" w:themeColor="text1"/>
          <w:sz w:val="28"/>
          <w:szCs w:val="24"/>
        </w:rPr>
        <w:t xml:space="preserve"> (на английском языке)</w:t>
      </w:r>
    </w:p>
    <w:p w:rsidR="00D6167D" w:rsidRPr="005C1E84" w:rsidRDefault="00BA2FBB" w:rsidP="00D6167D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Общая теория рыночной экономики</w:t>
      </w:r>
    </w:p>
    <w:p w:rsidR="00D6167D" w:rsidRPr="005C1E84" w:rsidRDefault="00BA2FBB" w:rsidP="00D6167D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Основы актуарной математики</w:t>
      </w:r>
    </w:p>
    <w:p w:rsidR="00D6167D" w:rsidRPr="00BA2FBB" w:rsidRDefault="00BA2FBB" w:rsidP="00D6167D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 xml:space="preserve">Финансовая математика </w:t>
      </w:r>
      <w:r>
        <w:rPr>
          <w:rFonts w:cs="Times New Roman"/>
          <w:color w:val="000000" w:themeColor="text1"/>
          <w:sz w:val="28"/>
          <w:szCs w:val="24"/>
          <w:lang w:val="en-US"/>
        </w:rPr>
        <w:t>I</w:t>
      </w:r>
    </w:p>
    <w:p w:rsidR="00BA2FBB" w:rsidRPr="00BA2FBB" w:rsidRDefault="00BA2FBB" w:rsidP="00BA2FBB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 xml:space="preserve">Финансовая математика </w:t>
      </w:r>
      <w:r>
        <w:rPr>
          <w:rFonts w:cs="Times New Roman"/>
          <w:color w:val="000000" w:themeColor="text1"/>
          <w:sz w:val="28"/>
          <w:szCs w:val="24"/>
          <w:lang w:val="en-US"/>
        </w:rPr>
        <w:t>II</w:t>
      </w:r>
    </w:p>
    <w:p w:rsidR="00BA2FBB" w:rsidRDefault="00BA2FBB" w:rsidP="00BA2FBB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Математические модели управления инвестициями</w:t>
      </w:r>
    </w:p>
    <w:p w:rsidR="00BA2FBB" w:rsidRDefault="00BA2FBB" w:rsidP="00BA2FBB">
      <w:pPr>
        <w:pStyle w:val="UList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Теория общественного сектора</w:t>
      </w:r>
    </w:p>
    <w:p w:rsidR="00703B59" w:rsidRPr="00BA2FBB" w:rsidRDefault="00703B59" w:rsidP="008032C1">
      <w:pPr>
        <w:pStyle w:val="UList"/>
        <w:numPr>
          <w:ilvl w:val="0"/>
          <w:numId w:val="0"/>
        </w:numPr>
        <w:ind w:left="1985"/>
        <w:rPr>
          <w:rFonts w:cs="Times New Roman"/>
          <w:color w:val="000000" w:themeColor="text1"/>
          <w:sz w:val="28"/>
          <w:szCs w:val="24"/>
        </w:rPr>
      </w:pPr>
    </w:p>
    <w:p w:rsidR="00D6167D" w:rsidRDefault="00D6167D" w:rsidP="00D6167D">
      <w:pPr>
        <w:pStyle w:val="UList"/>
        <w:numPr>
          <w:ilvl w:val="0"/>
          <w:numId w:val="0"/>
        </w:numPr>
        <w:ind w:left="840"/>
        <w:rPr>
          <w:rFonts w:cs="Times New Roman"/>
          <w:color w:val="000000" w:themeColor="text1"/>
          <w:sz w:val="28"/>
          <w:szCs w:val="24"/>
          <w:highlight w:val="yellow"/>
        </w:rPr>
      </w:pPr>
      <w:r w:rsidRPr="005C1E84">
        <w:rPr>
          <w:rFonts w:cs="Times New Roman"/>
          <w:b/>
          <w:i/>
          <w:color w:val="000000" w:themeColor="text1"/>
          <w:sz w:val="28"/>
          <w:szCs w:val="24"/>
        </w:rPr>
        <w:t>Дисциплины  по выбору студента (в том числе на английском языке)</w:t>
      </w:r>
      <w:r w:rsidRPr="005C1E84">
        <w:rPr>
          <w:rFonts w:cs="Times New Roman"/>
          <w:i/>
          <w:color w:val="000000" w:themeColor="text1"/>
          <w:sz w:val="28"/>
          <w:szCs w:val="24"/>
        </w:rPr>
        <w:t>:</w:t>
      </w:r>
      <w:r w:rsidRPr="005C1E84">
        <w:rPr>
          <w:rFonts w:cs="Times New Roman"/>
          <w:color w:val="000000" w:themeColor="text1"/>
          <w:sz w:val="28"/>
          <w:szCs w:val="24"/>
          <w:highlight w:val="yellow"/>
        </w:rPr>
        <w:t xml:space="preserve"> </w:t>
      </w:r>
    </w:p>
    <w:p w:rsidR="008032C1" w:rsidRPr="005C1E84" w:rsidRDefault="008032C1" w:rsidP="00D6167D">
      <w:pPr>
        <w:pStyle w:val="UList"/>
        <w:numPr>
          <w:ilvl w:val="0"/>
          <w:numId w:val="0"/>
        </w:numPr>
        <w:ind w:left="840"/>
        <w:rPr>
          <w:rFonts w:cs="Times New Roman"/>
          <w:color w:val="000000" w:themeColor="text1"/>
          <w:sz w:val="28"/>
          <w:szCs w:val="24"/>
          <w:highlight w:val="yellow"/>
        </w:rPr>
      </w:pPr>
    </w:p>
    <w:p w:rsidR="00D6167D" w:rsidRDefault="008032C1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Денежно-кредитная политика</w:t>
      </w:r>
    </w:p>
    <w:p w:rsidR="002046D8" w:rsidRPr="005C1E84" w:rsidRDefault="002046D8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Работа на ЭВМ и программирование</w:t>
      </w:r>
    </w:p>
    <w:p w:rsidR="00D6167D" w:rsidRPr="005C1E84" w:rsidRDefault="008032C1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Статистический практикум</w:t>
      </w:r>
    </w:p>
    <w:p w:rsidR="00D6167D" w:rsidRPr="005C1E84" w:rsidRDefault="008032C1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Экономико-математическое моделирование энергетического сектора</w:t>
      </w:r>
    </w:p>
    <w:p w:rsidR="00D6167D" w:rsidRPr="005C1E84" w:rsidRDefault="008032C1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Теория отраслевых рынков</w:t>
      </w:r>
    </w:p>
    <w:p w:rsidR="00D6167D" w:rsidRPr="005C1E84" w:rsidRDefault="008032C1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Опционы и производные финансовые инструменты</w:t>
      </w:r>
    </w:p>
    <w:p w:rsidR="00D6167D" w:rsidRPr="005C1E84" w:rsidRDefault="008032C1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Прикладные задачи моделей межотраслевого баланса</w:t>
      </w:r>
    </w:p>
    <w:p w:rsidR="00D6167D" w:rsidRDefault="002046D8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lastRenderedPageBreak/>
        <w:t>Математические модели демографии</w:t>
      </w:r>
    </w:p>
    <w:p w:rsidR="00D6167D" w:rsidRPr="005C1E84" w:rsidRDefault="002046D8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Пространственная экономика</w:t>
      </w:r>
    </w:p>
    <w:p w:rsidR="00D6167D" w:rsidRDefault="002046D8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Теория экономических реформ</w:t>
      </w:r>
    </w:p>
    <w:p w:rsidR="002046D8" w:rsidRDefault="002046D8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Прикладные задачи в теории цепей Маркова</w:t>
      </w:r>
    </w:p>
    <w:p w:rsidR="002046D8" w:rsidRDefault="002046D8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Прикладные задачи моделей межотраслевого баланса</w:t>
      </w:r>
    </w:p>
    <w:p w:rsidR="002046D8" w:rsidRDefault="002046D8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Математическое моделирование банковской деятельности</w:t>
      </w:r>
    </w:p>
    <w:p w:rsidR="002046D8" w:rsidRDefault="002046D8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Европейская валюта интеграций (на английском языке)</w:t>
      </w:r>
    </w:p>
    <w:p w:rsidR="002046D8" w:rsidRDefault="002046D8" w:rsidP="00D6167D">
      <w:pPr>
        <w:pStyle w:val="UList"/>
        <w:numPr>
          <w:ilvl w:val="0"/>
          <w:numId w:val="17"/>
        </w:numPr>
        <w:ind w:left="993" w:hanging="284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Продвинутая мировая экономика (на английском языке)</w:t>
      </w:r>
    </w:p>
    <w:p w:rsidR="004521BD" w:rsidRPr="005C1E84" w:rsidRDefault="004521BD" w:rsidP="004521BD">
      <w:pPr>
        <w:pStyle w:val="UList"/>
        <w:numPr>
          <w:ilvl w:val="0"/>
          <w:numId w:val="0"/>
        </w:numPr>
        <w:rPr>
          <w:rFonts w:cs="Times New Roman"/>
          <w:color w:val="000000" w:themeColor="text1"/>
          <w:sz w:val="28"/>
          <w:szCs w:val="24"/>
        </w:rPr>
      </w:pPr>
    </w:p>
    <w:p w:rsidR="008B3F6D" w:rsidRPr="005C1E84" w:rsidRDefault="008B3F6D" w:rsidP="00D6167D">
      <w:pPr>
        <w:pStyle w:val="UList"/>
        <w:numPr>
          <w:ilvl w:val="0"/>
          <w:numId w:val="0"/>
        </w:numPr>
        <w:ind w:left="1985" w:hanging="283"/>
        <w:rPr>
          <w:rFonts w:cs="Times New Roman"/>
          <w:sz w:val="22"/>
        </w:rPr>
      </w:pPr>
    </w:p>
    <w:p w:rsidR="0012157F" w:rsidRDefault="00EC542B" w:rsidP="002046D8">
      <w:pPr>
        <w:pStyle w:val="UList"/>
        <w:numPr>
          <w:ilvl w:val="0"/>
          <w:numId w:val="0"/>
        </w:numPr>
        <w:ind w:firstLine="567"/>
        <w:rPr>
          <w:rFonts w:cs="Times New Roman"/>
          <w:sz w:val="28"/>
          <w:szCs w:val="24"/>
        </w:rPr>
      </w:pPr>
      <w:r w:rsidRPr="005C1E84">
        <w:rPr>
          <w:rFonts w:cs="Times New Roman"/>
          <w:sz w:val="28"/>
          <w:szCs w:val="24"/>
        </w:rPr>
        <w:t>Составными и важными элементами магистерской подготовки являются научно-исследовательская работа и научно-педагогическая практика. На заклю</w:t>
      </w:r>
      <w:r w:rsidR="004C118F" w:rsidRPr="005C1E84">
        <w:rPr>
          <w:rFonts w:cs="Times New Roman"/>
          <w:sz w:val="28"/>
          <w:szCs w:val="24"/>
        </w:rPr>
        <w:t>чительном этапе студенты пишут</w:t>
      </w:r>
      <w:r w:rsidRPr="005C1E84">
        <w:rPr>
          <w:rFonts w:cs="Times New Roman"/>
          <w:sz w:val="28"/>
          <w:szCs w:val="24"/>
        </w:rPr>
        <w:t xml:space="preserve"> и защищают выпускную квалификационную работу – магистерскую диссертацию и сдают государственный комплексный экзамен.</w:t>
      </w:r>
    </w:p>
    <w:p w:rsidR="002046D8" w:rsidRPr="002046D8" w:rsidRDefault="002046D8" w:rsidP="002046D8">
      <w:pPr>
        <w:pStyle w:val="UList"/>
        <w:numPr>
          <w:ilvl w:val="0"/>
          <w:numId w:val="0"/>
        </w:numPr>
        <w:ind w:firstLine="567"/>
        <w:rPr>
          <w:rFonts w:cs="Times New Roman"/>
          <w:sz w:val="28"/>
          <w:szCs w:val="24"/>
        </w:rPr>
      </w:pPr>
    </w:p>
    <w:p w:rsidR="00430EBD" w:rsidRPr="005C1E84" w:rsidRDefault="00430EBD" w:rsidP="00416FD6">
      <w:pPr>
        <w:pStyle w:val="af5"/>
        <w:rPr>
          <w:rStyle w:val="af4"/>
          <w:i w:val="0"/>
          <w:iCs w:val="0"/>
          <w:sz w:val="28"/>
        </w:rPr>
      </w:pPr>
      <w:r w:rsidRPr="005C1E84">
        <w:rPr>
          <w:rStyle w:val="af4"/>
          <w:i w:val="0"/>
          <w:iCs w:val="0"/>
          <w:sz w:val="28"/>
        </w:rPr>
        <w:t>С 2017 года в МШЭ МГУ</w:t>
      </w:r>
      <w:r w:rsidR="00941CFC">
        <w:rPr>
          <w:rStyle w:val="af4"/>
          <w:i w:val="0"/>
          <w:iCs w:val="0"/>
          <w:sz w:val="28"/>
        </w:rPr>
        <w:t xml:space="preserve"> ведется обучение по двум </w:t>
      </w:r>
      <w:r w:rsidRPr="005C1E84">
        <w:rPr>
          <w:rStyle w:val="af4"/>
          <w:i w:val="0"/>
          <w:iCs w:val="0"/>
          <w:sz w:val="28"/>
        </w:rPr>
        <w:t xml:space="preserve"> англоязычны</w:t>
      </w:r>
      <w:r w:rsidR="00941CFC">
        <w:rPr>
          <w:rStyle w:val="af4"/>
          <w:i w:val="0"/>
          <w:iCs w:val="0"/>
          <w:sz w:val="28"/>
        </w:rPr>
        <w:t>м</w:t>
      </w:r>
      <w:r w:rsidRPr="005C1E84">
        <w:rPr>
          <w:rStyle w:val="af4"/>
          <w:i w:val="0"/>
          <w:iCs w:val="0"/>
          <w:sz w:val="28"/>
        </w:rPr>
        <w:t xml:space="preserve"> магистерски</w:t>
      </w:r>
      <w:r w:rsidR="00941CFC">
        <w:rPr>
          <w:rStyle w:val="af4"/>
          <w:i w:val="0"/>
          <w:iCs w:val="0"/>
          <w:sz w:val="28"/>
        </w:rPr>
        <w:t xml:space="preserve">м </w:t>
      </w:r>
      <w:r w:rsidRPr="005C1E84">
        <w:rPr>
          <w:rStyle w:val="af4"/>
          <w:i w:val="0"/>
          <w:iCs w:val="0"/>
          <w:sz w:val="28"/>
        </w:rPr>
        <w:t xml:space="preserve"> программ</w:t>
      </w:r>
      <w:r w:rsidR="00941CFC">
        <w:rPr>
          <w:rStyle w:val="af4"/>
          <w:i w:val="0"/>
          <w:iCs w:val="0"/>
          <w:sz w:val="28"/>
        </w:rPr>
        <w:t>ам</w:t>
      </w:r>
      <w:r w:rsidRPr="005C1E84">
        <w:rPr>
          <w:rStyle w:val="af4"/>
          <w:i w:val="0"/>
          <w:iCs w:val="0"/>
          <w:sz w:val="28"/>
        </w:rPr>
        <w:t xml:space="preserve">: </w:t>
      </w:r>
    </w:p>
    <w:p w:rsidR="00416FD6" w:rsidRPr="005C1E84" w:rsidRDefault="00416FD6" w:rsidP="00416FD6">
      <w:pPr>
        <w:pStyle w:val="af5"/>
        <w:rPr>
          <w:rStyle w:val="af4"/>
          <w:i w:val="0"/>
          <w:iCs w:val="0"/>
          <w:sz w:val="28"/>
        </w:rPr>
      </w:pPr>
    </w:p>
    <w:p w:rsidR="00430EBD" w:rsidRPr="005C1E84" w:rsidRDefault="00430EBD" w:rsidP="00416FD6">
      <w:pPr>
        <w:pStyle w:val="af5"/>
        <w:rPr>
          <w:rStyle w:val="af4"/>
          <w:i w:val="0"/>
          <w:iCs w:val="0"/>
          <w:sz w:val="28"/>
        </w:rPr>
      </w:pPr>
      <w:r w:rsidRPr="005C1E84">
        <w:rPr>
          <w:rStyle w:val="af4"/>
          <w:i w:val="0"/>
          <w:iCs w:val="0"/>
          <w:sz w:val="28"/>
        </w:rPr>
        <w:t>«Экономика и Финансы»</w:t>
      </w:r>
      <w:r w:rsidR="00995DE4" w:rsidRPr="005C1E84">
        <w:rPr>
          <w:rStyle w:val="af4"/>
          <w:i w:val="0"/>
          <w:iCs w:val="0"/>
          <w:sz w:val="28"/>
        </w:rPr>
        <w:t xml:space="preserve"> </w:t>
      </w:r>
      <w:r w:rsidRPr="005C1E84">
        <w:rPr>
          <w:rStyle w:val="af4"/>
          <w:i w:val="0"/>
          <w:iCs w:val="0"/>
          <w:sz w:val="28"/>
        </w:rPr>
        <w:t xml:space="preserve"> </w:t>
      </w:r>
      <w:r w:rsidR="00995DE4" w:rsidRPr="005C1E84">
        <w:rPr>
          <w:rStyle w:val="af4"/>
          <w:i w:val="0"/>
          <w:iCs w:val="0"/>
          <w:sz w:val="28"/>
        </w:rPr>
        <w:t xml:space="preserve">(СОВМЕСТНАЯ </w:t>
      </w:r>
      <w:r w:rsidR="002046D8">
        <w:rPr>
          <w:rStyle w:val="af4"/>
          <w:i w:val="0"/>
          <w:iCs w:val="0"/>
          <w:sz w:val="28"/>
        </w:rPr>
        <w:t xml:space="preserve"> </w:t>
      </w:r>
      <w:r w:rsidR="00995DE4" w:rsidRPr="005C1E84">
        <w:rPr>
          <w:rStyle w:val="af4"/>
          <w:i w:val="0"/>
          <w:iCs w:val="0"/>
          <w:sz w:val="28"/>
        </w:rPr>
        <w:t xml:space="preserve">МЕЖДУНАРОДНАЯ ОБРАЗОВАТЕЛЬНАЯ </w:t>
      </w:r>
      <w:r w:rsidR="002046D8">
        <w:rPr>
          <w:rStyle w:val="af4"/>
          <w:i w:val="0"/>
          <w:iCs w:val="0"/>
          <w:sz w:val="28"/>
        </w:rPr>
        <w:t xml:space="preserve"> </w:t>
      </w:r>
      <w:r w:rsidR="00995DE4" w:rsidRPr="005C1E84">
        <w:rPr>
          <w:rStyle w:val="af4"/>
          <w:i w:val="0"/>
          <w:iCs w:val="0"/>
          <w:sz w:val="28"/>
        </w:rPr>
        <w:t>ПРОГРАММА</w:t>
      </w:r>
      <w:r w:rsidR="002046D8">
        <w:rPr>
          <w:rStyle w:val="af4"/>
          <w:i w:val="0"/>
          <w:iCs w:val="0"/>
          <w:sz w:val="28"/>
        </w:rPr>
        <w:t xml:space="preserve"> </w:t>
      </w:r>
      <w:r w:rsidR="00995DE4" w:rsidRPr="005C1E84">
        <w:rPr>
          <w:rStyle w:val="af4"/>
          <w:i w:val="0"/>
          <w:iCs w:val="0"/>
          <w:sz w:val="28"/>
        </w:rPr>
        <w:t xml:space="preserve"> С </w:t>
      </w:r>
      <w:r w:rsidR="002046D8">
        <w:rPr>
          <w:rStyle w:val="af4"/>
          <w:i w:val="0"/>
          <w:iCs w:val="0"/>
          <w:sz w:val="28"/>
        </w:rPr>
        <w:t xml:space="preserve"> </w:t>
      </w:r>
      <w:r w:rsidR="00995DE4" w:rsidRPr="005C1E84">
        <w:rPr>
          <w:rStyle w:val="af4"/>
          <w:i w:val="0"/>
          <w:iCs w:val="0"/>
          <w:sz w:val="28"/>
        </w:rPr>
        <w:t xml:space="preserve">УНИВЕРСИТЕТОМ  ПРИМОРСКА, Г. КОПЕР) </w:t>
      </w:r>
      <w:r w:rsidRPr="005C1E84">
        <w:rPr>
          <w:rStyle w:val="af4"/>
          <w:i w:val="0"/>
          <w:iCs w:val="0"/>
          <w:sz w:val="28"/>
        </w:rPr>
        <w:t xml:space="preserve">и </w:t>
      </w:r>
    </w:p>
    <w:p w:rsidR="00430EBD" w:rsidRPr="005C1E84" w:rsidRDefault="00430EBD" w:rsidP="00416FD6">
      <w:pPr>
        <w:pStyle w:val="af5"/>
        <w:rPr>
          <w:rStyle w:val="af4"/>
          <w:i w:val="0"/>
          <w:iCs w:val="0"/>
          <w:sz w:val="28"/>
        </w:rPr>
      </w:pPr>
      <w:r w:rsidRPr="005C1E84">
        <w:rPr>
          <w:rStyle w:val="af4"/>
          <w:i w:val="0"/>
          <w:iCs w:val="0"/>
          <w:sz w:val="28"/>
        </w:rPr>
        <w:t>«Международная экономика и финансы».</w:t>
      </w:r>
      <w:r w:rsidR="002046D8">
        <w:rPr>
          <w:rStyle w:val="af4"/>
          <w:i w:val="0"/>
          <w:iCs w:val="0"/>
          <w:sz w:val="28"/>
        </w:rPr>
        <w:t xml:space="preserve"> </w:t>
      </w:r>
    </w:p>
    <w:p w:rsidR="005C1E84" w:rsidRDefault="00430EBD" w:rsidP="00416FD6">
      <w:pPr>
        <w:pStyle w:val="af5"/>
        <w:rPr>
          <w:rStyle w:val="af4"/>
          <w:iCs w:val="0"/>
          <w:sz w:val="28"/>
        </w:rPr>
      </w:pPr>
      <w:r w:rsidRPr="005C1E84">
        <w:rPr>
          <w:rStyle w:val="af4"/>
          <w:iCs w:val="0"/>
          <w:sz w:val="28"/>
        </w:rPr>
        <w:t>(подробнее о программах можно узн</w:t>
      </w:r>
      <w:r w:rsidR="00104CBA" w:rsidRPr="005C1E84">
        <w:rPr>
          <w:rStyle w:val="af4"/>
          <w:iCs w:val="0"/>
          <w:sz w:val="28"/>
        </w:rPr>
        <w:t>а</w:t>
      </w:r>
      <w:r w:rsidRPr="005C1E84">
        <w:rPr>
          <w:rStyle w:val="af4"/>
          <w:iCs w:val="0"/>
          <w:sz w:val="28"/>
        </w:rPr>
        <w:t xml:space="preserve">ть в кабинете 101 у </w:t>
      </w:r>
      <w:proofErr w:type="spellStart"/>
      <w:r w:rsidRPr="005C1E84">
        <w:rPr>
          <w:rStyle w:val="af4"/>
          <w:iCs w:val="0"/>
          <w:sz w:val="28"/>
        </w:rPr>
        <w:t>Ануш</w:t>
      </w:r>
      <w:proofErr w:type="spellEnd"/>
      <w:r w:rsidRPr="005C1E84">
        <w:rPr>
          <w:rStyle w:val="af4"/>
          <w:iCs w:val="0"/>
          <w:sz w:val="28"/>
        </w:rPr>
        <w:t xml:space="preserve"> Альбертовны Акопян) </w:t>
      </w:r>
    </w:p>
    <w:p w:rsidR="00A27B54" w:rsidRPr="002046D8" w:rsidRDefault="005C1E84" w:rsidP="002046D8">
      <w:pPr>
        <w:rPr>
          <w:i/>
          <w:sz w:val="28"/>
        </w:rPr>
      </w:pPr>
      <w:r>
        <w:rPr>
          <w:rStyle w:val="af4"/>
          <w:iCs w:val="0"/>
          <w:sz w:val="28"/>
        </w:rPr>
        <w:br w:type="page"/>
      </w:r>
      <w:bookmarkStart w:id="24" w:name="_Toc487193837"/>
      <w:r w:rsidR="00842A2E" w:rsidRPr="005C1E84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CFB1ED1" wp14:editId="18D9ECD4">
                <wp:simplePos x="0" y="0"/>
                <wp:positionH relativeFrom="column">
                  <wp:posOffset>709295</wp:posOffset>
                </wp:positionH>
                <wp:positionV relativeFrom="paragraph">
                  <wp:posOffset>233045</wp:posOffset>
                </wp:positionV>
                <wp:extent cx="4485005" cy="0"/>
                <wp:effectExtent l="0" t="19050" r="10795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0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8.35pt" to="40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rNHg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" strokeweight="4.5pt">
                <v:stroke linestyle="thickThin"/>
                <w10:anchorlock/>
              </v:line>
            </w:pict>
          </mc:Fallback>
        </mc:AlternateContent>
      </w:r>
      <w:r w:rsidR="00430EBD" w:rsidRPr="005C1E84">
        <w:rPr>
          <w:sz w:val="28"/>
        </w:rPr>
        <w:t>П</w:t>
      </w:r>
      <w:r w:rsidR="00E627EB" w:rsidRPr="005C1E84">
        <w:rPr>
          <w:sz w:val="28"/>
        </w:rPr>
        <w:t>РАВА И ОБЯЗАННОСТИ СТУДЕНТА МШЭ МГУ</w:t>
      </w:r>
      <w:bookmarkEnd w:id="24"/>
    </w:p>
    <w:p w:rsidR="00EB2F8B" w:rsidRPr="005C1E84" w:rsidRDefault="00EB2F8B" w:rsidP="0029208C">
      <w:pPr>
        <w:rPr>
          <w:sz w:val="28"/>
        </w:rPr>
      </w:pPr>
    </w:p>
    <w:p w:rsidR="00E627EB" w:rsidRPr="005C1E84" w:rsidRDefault="00E627EB" w:rsidP="0029208C">
      <w:pPr>
        <w:rPr>
          <w:rFonts w:cs="Times New Roman"/>
          <w:b/>
          <w:bCs/>
          <w:i/>
          <w:spacing w:val="-2"/>
          <w:sz w:val="28"/>
          <w:u w:val="single"/>
        </w:rPr>
      </w:pPr>
      <w:r w:rsidRPr="005C1E84">
        <w:rPr>
          <w:b/>
          <w:i/>
          <w:sz w:val="28"/>
          <w:u w:val="single"/>
        </w:rPr>
        <w:t>Студент МШЭ МГУ имеет</w:t>
      </w:r>
      <w:r w:rsidR="00A02B72" w:rsidRPr="005C1E84">
        <w:rPr>
          <w:b/>
          <w:i/>
          <w:sz w:val="28"/>
          <w:u w:val="single"/>
        </w:rPr>
        <w:t xml:space="preserve"> право</w:t>
      </w:r>
      <w:r w:rsidRPr="005C1E84">
        <w:rPr>
          <w:rFonts w:cs="Times New Roman"/>
          <w:b/>
          <w:bCs/>
          <w:i/>
          <w:spacing w:val="-2"/>
          <w:sz w:val="28"/>
          <w:u w:val="single"/>
        </w:rPr>
        <w:t>:</w:t>
      </w:r>
    </w:p>
    <w:p w:rsidR="00E627EB" w:rsidRPr="005C1E84" w:rsidRDefault="00E627EB" w:rsidP="000533D7">
      <w:pPr>
        <w:pStyle w:val="af0"/>
        <w:numPr>
          <w:ilvl w:val="0"/>
          <w:numId w:val="21"/>
        </w:numPr>
        <w:jc w:val="both"/>
        <w:rPr>
          <w:b/>
          <w:sz w:val="28"/>
        </w:rPr>
      </w:pPr>
      <w:r w:rsidRPr="005C1E84">
        <w:rPr>
          <w:sz w:val="28"/>
        </w:rPr>
        <w:t xml:space="preserve">получать знания в </w:t>
      </w:r>
      <w:r w:rsidR="00CC387C" w:rsidRPr="005C1E84">
        <w:rPr>
          <w:sz w:val="28"/>
        </w:rPr>
        <w:t>рамках</w:t>
      </w:r>
      <w:r w:rsidR="00FE48ED" w:rsidRPr="005C1E84">
        <w:rPr>
          <w:sz w:val="28"/>
        </w:rPr>
        <w:t>,</w:t>
      </w:r>
      <w:r w:rsidRPr="005C1E84">
        <w:rPr>
          <w:sz w:val="28"/>
        </w:rPr>
        <w:t xml:space="preserve"> осуществляемых на факультете образовательных программ;</w:t>
      </w:r>
    </w:p>
    <w:p w:rsidR="00E627EB" w:rsidRPr="005C1E84" w:rsidRDefault="00E627EB" w:rsidP="000533D7">
      <w:pPr>
        <w:pStyle w:val="af0"/>
        <w:numPr>
          <w:ilvl w:val="0"/>
          <w:numId w:val="21"/>
        </w:numPr>
        <w:jc w:val="both"/>
        <w:rPr>
          <w:b/>
          <w:sz w:val="28"/>
        </w:rPr>
      </w:pPr>
      <w:r w:rsidRPr="005C1E84">
        <w:rPr>
          <w:sz w:val="28"/>
        </w:rPr>
        <w:t>посещать лекционные курсы, семинары и практические занятия, проводимые в МШЭ и на других факультетах МГУ;</w:t>
      </w:r>
    </w:p>
    <w:p w:rsidR="000C133A" w:rsidRPr="005C1E84" w:rsidRDefault="00E627EB" w:rsidP="000533D7">
      <w:pPr>
        <w:pStyle w:val="af0"/>
        <w:numPr>
          <w:ilvl w:val="0"/>
          <w:numId w:val="21"/>
        </w:numPr>
        <w:jc w:val="both"/>
        <w:rPr>
          <w:b/>
          <w:sz w:val="28"/>
        </w:rPr>
      </w:pPr>
      <w:r w:rsidRPr="005C1E84">
        <w:rPr>
          <w:sz w:val="28"/>
        </w:rPr>
        <w:t>получать образование по военной специальности в установленном законодательством РФ порядке. Студенты</w:t>
      </w:r>
      <w:r w:rsidR="00A02B72" w:rsidRPr="005C1E84">
        <w:rPr>
          <w:sz w:val="28"/>
        </w:rPr>
        <w:t xml:space="preserve"> МШЭ МГУ (</w:t>
      </w:r>
      <w:r w:rsidRPr="005C1E84">
        <w:rPr>
          <w:sz w:val="28"/>
        </w:rPr>
        <w:t>граждане Российской Федерации</w:t>
      </w:r>
      <w:r w:rsidR="00A02B72" w:rsidRPr="005C1E84">
        <w:rPr>
          <w:sz w:val="28"/>
        </w:rPr>
        <w:t>)</w:t>
      </w:r>
      <w:r w:rsidRPr="005C1E84">
        <w:rPr>
          <w:sz w:val="28"/>
        </w:rPr>
        <w:t>, в соответствии с</w:t>
      </w:r>
      <w:r w:rsidR="00672973" w:rsidRPr="005C1E84">
        <w:rPr>
          <w:sz w:val="28"/>
        </w:rPr>
        <w:t xml:space="preserve"> действующим законодательством </w:t>
      </w:r>
      <w:r w:rsidRPr="005C1E84">
        <w:rPr>
          <w:sz w:val="28"/>
        </w:rPr>
        <w:t xml:space="preserve">получают отсрочку от призыва в армию на период обучения в МГУ. </w:t>
      </w:r>
    </w:p>
    <w:p w:rsidR="00E627EB" w:rsidRPr="005C1E84" w:rsidRDefault="00E627EB" w:rsidP="000533D7">
      <w:pPr>
        <w:pStyle w:val="af0"/>
        <w:numPr>
          <w:ilvl w:val="0"/>
          <w:numId w:val="21"/>
        </w:numPr>
        <w:jc w:val="both"/>
        <w:rPr>
          <w:b/>
          <w:sz w:val="28"/>
        </w:rPr>
      </w:pPr>
      <w:r w:rsidRPr="005C1E84">
        <w:rPr>
          <w:sz w:val="28"/>
        </w:rPr>
        <w:t xml:space="preserve">Военная подготовка студентов МШЭ проводится на факультете военного </w:t>
      </w:r>
      <w:proofErr w:type="gramStart"/>
      <w:r w:rsidRPr="005C1E84">
        <w:rPr>
          <w:sz w:val="28"/>
        </w:rPr>
        <w:t>обучения МГУ по</w:t>
      </w:r>
      <w:proofErr w:type="gramEnd"/>
      <w:r w:rsidRPr="005C1E84">
        <w:rPr>
          <w:sz w:val="28"/>
        </w:rPr>
        <w:t xml:space="preserve"> отдельной программе;</w:t>
      </w:r>
    </w:p>
    <w:p w:rsidR="00E627EB" w:rsidRPr="005C1E84" w:rsidRDefault="00E627EB" w:rsidP="000533D7">
      <w:pPr>
        <w:pStyle w:val="af0"/>
        <w:numPr>
          <w:ilvl w:val="0"/>
          <w:numId w:val="21"/>
        </w:numPr>
        <w:jc w:val="both"/>
        <w:rPr>
          <w:b/>
          <w:sz w:val="28"/>
        </w:rPr>
      </w:pPr>
      <w:r w:rsidRPr="005C1E84">
        <w:rPr>
          <w:sz w:val="28"/>
        </w:rPr>
        <w:t>принимать участие в любых видах научно-исследовательской деятельности, включая участие в научных конференциях и семинарах, проводимых как в МГУ, так и в других образовательных и научных центрах в России и за</w:t>
      </w:r>
      <w:r w:rsidR="00672973" w:rsidRPr="005C1E84">
        <w:rPr>
          <w:sz w:val="28"/>
        </w:rPr>
        <w:t xml:space="preserve"> </w:t>
      </w:r>
      <w:r w:rsidRPr="005C1E84">
        <w:rPr>
          <w:sz w:val="28"/>
        </w:rPr>
        <w:t>рубежом;</w:t>
      </w:r>
    </w:p>
    <w:p w:rsidR="00E627EB" w:rsidRPr="005C1E84" w:rsidRDefault="00E627EB" w:rsidP="000533D7">
      <w:pPr>
        <w:pStyle w:val="af0"/>
        <w:numPr>
          <w:ilvl w:val="0"/>
          <w:numId w:val="21"/>
        </w:numPr>
        <w:jc w:val="both"/>
        <w:rPr>
          <w:b/>
          <w:sz w:val="28"/>
        </w:rPr>
      </w:pPr>
      <w:r w:rsidRPr="005C1E84">
        <w:rPr>
          <w:sz w:val="28"/>
        </w:rPr>
        <w:t xml:space="preserve">пользоваться, наряду с библиотекой МШЭ, библиотечным </w:t>
      </w:r>
      <w:r w:rsidR="00F14216" w:rsidRPr="005C1E84">
        <w:rPr>
          <w:sz w:val="28"/>
        </w:rPr>
        <w:t>фондом МГУ и, по разрешению декана, получать доступ к необходимым для обучения и научно-исследовательской работы фондам иных библиотек и архивов, музеев и других учреждений;</w:t>
      </w:r>
    </w:p>
    <w:p w:rsidR="00F14216" w:rsidRPr="005C1E84" w:rsidRDefault="00F14216" w:rsidP="000533D7">
      <w:pPr>
        <w:pStyle w:val="af0"/>
        <w:numPr>
          <w:ilvl w:val="0"/>
          <w:numId w:val="21"/>
        </w:numPr>
        <w:jc w:val="both"/>
        <w:rPr>
          <w:b/>
          <w:sz w:val="28"/>
        </w:rPr>
      </w:pPr>
      <w:r w:rsidRPr="005C1E84">
        <w:rPr>
          <w:sz w:val="28"/>
        </w:rPr>
        <w:t>пользоваться в рамках учебного процесса возможностями имеющихся в МШЭ компьютерных классов и системой доступа к электронным источникам информации;</w:t>
      </w:r>
    </w:p>
    <w:p w:rsidR="00F14216" w:rsidRPr="005C1E84" w:rsidRDefault="00F14216" w:rsidP="000533D7">
      <w:pPr>
        <w:pStyle w:val="af0"/>
        <w:numPr>
          <w:ilvl w:val="0"/>
          <w:numId w:val="21"/>
        </w:numPr>
        <w:jc w:val="both"/>
        <w:rPr>
          <w:sz w:val="28"/>
        </w:rPr>
      </w:pPr>
      <w:r w:rsidRPr="005C1E84">
        <w:rPr>
          <w:sz w:val="28"/>
        </w:rPr>
        <w:t>пользоваться спортивными и оздоровительными базами</w:t>
      </w:r>
      <w:r w:rsidR="004E00E0" w:rsidRPr="005C1E84">
        <w:rPr>
          <w:sz w:val="28"/>
        </w:rPr>
        <w:t>, культурно-просветительскими учреждениями МГУ, льготами и субсидиями по линии студенческой комиссии МГУ и студенческого Совета МШЭ;</w:t>
      </w:r>
    </w:p>
    <w:p w:rsidR="00FB2CA9" w:rsidRPr="005C1E84" w:rsidRDefault="00FB2CA9" w:rsidP="00D768E3">
      <w:pPr>
        <w:pStyle w:val="af0"/>
        <w:jc w:val="both"/>
        <w:rPr>
          <w:sz w:val="28"/>
        </w:rPr>
      </w:pPr>
    </w:p>
    <w:p w:rsidR="00FB2CA9" w:rsidRPr="005C1E84" w:rsidRDefault="00FB2CA9" w:rsidP="000533D7">
      <w:pPr>
        <w:jc w:val="both"/>
        <w:rPr>
          <w:rFonts w:cs="Times New Roman"/>
          <w:bCs/>
          <w:spacing w:val="-2"/>
          <w:sz w:val="28"/>
        </w:rPr>
      </w:pPr>
    </w:p>
    <w:p w:rsidR="0076431C" w:rsidRPr="005C1E84" w:rsidRDefault="00F773F0" w:rsidP="001B43A9">
      <w:pPr>
        <w:rPr>
          <w:b/>
          <w:sz w:val="28"/>
          <w:u w:val="single"/>
        </w:rPr>
      </w:pPr>
      <w:r w:rsidRPr="005C1E84">
        <w:rPr>
          <w:b/>
          <w:sz w:val="28"/>
          <w:u w:val="single"/>
        </w:rPr>
        <w:t xml:space="preserve">Студент МШЭ МГУ </w:t>
      </w:r>
      <w:r w:rsidR="00672973" w:rsidRPr="005C1E84">
        <w:rPr>
          <w:b/>
          <w:sz w:val="28"/>
          <w:u w:val="single"/>
        </w:rPr>
        <w:t>обязан</w:t>
      </w:r>
      <w:r w:rsidRPr="005C1E84">
        <w:rPr>
          <w:b/>
          <w:sz w:val="28"/>
          <w:u w:val="single"/>
        </w:rPr>
        <w:t>:</w:t>
      </w:r>
    </w:p>
    <w:p w:rsidR="00F773F0" w:rsidRPr="005C1E84" w:rsidRDefault="00F773F0" w:rsidP="00D812A3">
      <w:pPr>
        <w:pStyle w:val="af0"/>
        <w:numPr>
          <w:ilvl w:val="0"/>
          <w:numId w:val="7"/>
        </w:numPr>
        <w:rPr>
          <w:b/>
          <w:sz w:val="28"/>
        </w:rPr>
      </w:pPr>
      <w:r w:rsidRPr="005C1E84">
        <w:rPr>
          <w:sz w:val="28"/>
        </w:rPr>
        <w:t>посеща</w:t>
      </w:r>
      <w:r w:rsidR="00DC2307" w:rsidRPr="005C1E84">
        <w:rPr>
          <w:sz w:val="28"/>
        </w:rPr>
        <w:t xml:space="preserve">ть в установленные расписанием </w:t>
      </w:r>
      <w:r w:rsidRPr="005C1E84">
        <w:rPr>
          <w:sz w:val="28"/>
        </w:rPr>
        <w:t>сроки все учебны</w:t>
      </w:r>
      <w:r w:rsidR="00DC2307" w:rsidRPr="005C1E84">
        <w:rPr>
          <w:sz w:val="28"/>
        </w:rPr>
        <w:t>е</w:t>
      </w:r>
      <w:r w:rsidRPr="005C1E84">
        <w:rPr>
          <w:sz w:val="28"/>
        </w:rPr>
        <w:t xml:space="preserve"> заняти</w:t>
      </w:r>
      <w:r w:rsidR="00DC2307" w:rsidRPr="005C1E84">
        <w:rPr>
          <w:sz w:val="28"/>
        </w:rPr>
        <w:t>я</w:t>
      </w:r>
      <w:r w:rsidRPr="005C1E84">
        <w:rPr>
          <w:sz w:val="28"/>
        </w:rPr>
        <w:t>,</w:t>
      </w:r>
      <w:r w:rsidR="003B6387" w:rsidRPr="005C1E84">
        <w:rPr>
          <w:sz w:val="28"/>
        </w:rPr>
        <w:t xml:space="preserve"> </w:t>
      </w:r>
      <w:r w:rsidRPr="005C1E84">
        <w:rPr>
          <w:sz w:val="28"/>
        </w:rPr>
        <w:t>выполнять все контрольны</w:t>
      </w:r>
      <w:r w:rsidR="00DC2307" w:rsidRPr="005C1E84">
        <w:rPr>
          <w:sz w:val="28"/>
        </w:rPr>
        <w:t>е</w:t>
      </w:r>
      <w:r w:rsidRPr="005C1E84">
        <w:rPr>
          <w:sz w:val="28"/>
        </w:rPr>
        <w:t xml:space="preserve"> и курсовы</w:t>
      </w:r>
      <w:r w:rsidR="00DC2307" w:rsidRPr="005C1E84">
        <w:rPr>
          <w:sz w:val="28"/>
        </w:rPr>
        <w:t>е</w:t>
      </w:r>
      <w:r w:rsidRPr="005C1E84">
        <w:rPr>
          <w:sz w:val="28"/>
        </w:rPr>
        <w:t xml:space="preserve"> работ</w:t>
      </w:r>
      <w:r w:rsidR="00DC2307" w:rsidRPr="005C1E84">
        <w:rPr>
          <w:sz w:val="28"/>
        </w:rPr>
        <w:t>ы</w:t>
      </w:r>
      <w:r w:rsidRPr="005C1E84">
        <w:rPr>
          <w:sz w:val="28"/>
        </w:rPr>
        <w:t xml:space="preserve">, </w:t>
      </w:r>
      <w:r w:rsidR="003B6387" w:rsidRPr="005C1E84">
        <w:rPr>
          <w:sz w:val="28"/>
        </w:rPr>
        <w:t>предусмотренны</w:t>
      </w:r>
      <w:r w:rsidR="00DC2307" w:rsidRPr="005C1E84">
        <w:rPr>
          <w:sz w:val="28"/>
        </w:rPr>
        <w:t>е</w:t>
      </w:r>
      <w:r w:rsidR="003B6387" w:rsidRPr="005C1E84">
        <w:rPr>
          <w:sz w:val="28"/>
        </w:rPr>
        <w:t xml:space="preserve"> учебным планом;</w:t>
      </w:r>
    </w:p>
    <w:p w:rsidR="003B6387" w:rsidRPr="005C1E84" w:rsidRDefault="003B6387" w:rsidP="00D812A3">
      <w:pPr>
        <w:pStyle w:val="af0"/>
        <w:numPr>
          <w:ilvl w:val="0"/>
          <w:numId w:val="7"/>
        </w:numPr>
        <w:rPr>
          <w:b/>
          <w:sz w:val="28"/>
        </w:rPr>
      </w:pPr>
      <w:r w:rsidRPr="005C1E84">
        <w:rPr>
          <w:sz w:val="28"/>
        </w:rPr>
        <w:t>овладевать знаниями и умениями, необходимыми для будущего экономиста высокой квалификации;</w:t>
      </w:r>
    </w:p>
    <w:p w:rsidR="00C92B89" w:rsidRPr="005C1E84" w:rsidRDefault="00C92B89" w:rsidP="00D812A3">
      <w:pPr>
        <w:pStyle w:val="af0"/>
        <w:numPr>
          <w:ilvl w:val="0"/>
          <w:numId w:val="7"/>
        </w:numPr>
        <w:rPr>
          <w:b/>
          <w:sz w:val="28"/>
        </w:rPr>
      </w:pPr>
      <w:r w:rsidRPr="005C1E84">
        <w:rPr>
          <w:sz w:val="28"/>
        </w:rPr>
        <w:t>посещать плановые мероприятия (научно-практические семинары, конференции, курсовые собрания, культурно-просветительские лекции и т.п.);</w:t>
      </w:r>
    </w:p>
    <w:p w:rsidR="003B6387" w:rsidRPr="005C1E84" w:rsidRDefault="003B6387" w:rsidP="00D812A3">
      <w:pPr>
        <w:pStyle w:val="af0"/>
        <w:numPr>
          <w:ilvl w:val="0"/>
          <w:numId w:val="7"/>
        </w:numPr>
        <w:rPr>
          <w:b/>
          <w:sz w:val="28"/>
        </w:rPr>
      </w:pPr>
      <w:r w:rsidRPr="005C1E84">
        <w:rPr>
          <w:sz w:val="28"/>
        </w:rPr>
        <w:t>соблюдать требования Устава МГУ, Положения о МШЭ, а также правила внутреннего распорядка МШЭ и правила проживания в общежитии МГУ;</w:t>
      </w:r>
    </w:p>
    <w:p w:rsidR="003B6387" w:rsidRPr="005C1E84" w:rsidRDefault="003B6387" w:rsidP="00D812A3">
      <w:pPr>
        <w:pStyle w:val="af0"/>
        <w:numPr>
          <w:ilvl w:val="0"/>
          <w:numId w:val="7"/>
        </w:numPr>
        <w:rPr>
          <w:b/>
          <w:sz w:val="28"/>
        </w:rPr>
      </w:pPr>
      <w:r w:rsidRPr="005C1E84">
        <w:rPr>
          <w:sz w:val="28"/>
        </w:rPr>
        <w:t>бережно относиться к имуществу МШЭ и помещениям МГУ;</w:t>
      </w:r>
    </w:p>
    <w:p w:rsidR="00B60B3D" w:rsidRPr="005C1E84" w:rsidRDefault="003B6387" w:rsidP="005C1E84">
      <w:pPr>
        <w:pStyle w:val="af0"/>
        <w:numPr>
          <w:ilvl w:val="0"/>
          <w:numId w:val="7"/>
        </w:numPr>
        <w:shd w:val="clear" w:color="auto" w:fill="FFFFFF"/>
        <w:ind w:right="346"/>
        <w:jc w:val="both"/>
        <w:outlineLvl w:val="0"/>
        <w:rPr>
          <w:b/>
          <w:bCs/>
          <w:caps/>
          <w:color w:val="000000"/>
          <w:kern w:val="36"/>
          <w:sz w:val="28"/>
        </w:rPr>
      </w:pPr>
      <w:r w:rsidRPr="005C1E84">
        <w:rPr>
          <w:sz w:val="28"/>
        </w:rPr>
        <w:t>соблюдать моральные и нравственные нормы общественной жизни, уважать и поддерживать традиции МГУ и МШЭ.</w:t>
      </w:r>
      <w:bookmarkStart w:id="25" w:name="_Toc487193838"/>
      <w:r w:rsidR="00B60B3D" w:rsidRPr="005C1E84">
        <w:rPr>
          <w:sz w:val="28"/>
        </w:rPr>
        <w:br w:type="page"/>
      </w:r>
    </w:p>
    <w:p w:rsidR="00465126" w:rsidRPr="005C1E84" w:rsidRDefault="00842A2E" w:rsidP="00A95846">
      <w:pPr>
        <w:pStyle w:val="1"/>
        <w:rPr>
          <w:sz w:val="28"/>
        </w:rPr>
      </w:pPr>
      <w:r w:rsidRPr="005C1E84">
        <w:rPr>
          <w:rFonts w:cs="Times New Roman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87E7631" wp14:editId="7688DB43">
                <wp:simplePos x="0" y="0"/>
                <wp:positionH relativeFrom="column">
                  <wp:posOffset>1946910</wp:posOffset>
                </wp:positionH>
                <wp:positionV relativeFrom="paragraph">
                  <wp:posOffset>232410</wp:posOffset>
                </wp:positionV>
                <wp:extent cx="2044700" cy="0"/>
                <wp:effectExtent l="0" t="19050" r="12700" b="3810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3pt" to="314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" strokeweight="4.5pt">
                <v:stroke linestyle="thickThin"/>
                <w10:anchorlock/>
              </v:line>
            </w:pict>
          </mc:Fallback>
        </mc:AlternateContent>
      </w:r>
      <w:r w:rsidR="00465126" w:rsidRPr="005C1E84">
        <w:rPr>
          <w:sz w:val="28"/>
        </w:rPr>
        <w:t>УЧЕБНЫЙ ПРОЦЕСС</w:t>
      </w:r>
      <w:bookmarkEnd w:id="25"/>
    </w:p>
    <w:p w:rsidR="00465126" w:rsidRPr="005C1E84" w:rsidRDefault="00465126" w:rsidP="00465126">
      <w:pPr>
        <w:shd w:val="clear" w:color="auto" w:fill="FFFFFF"/>
        <w:ind w:right="346" w:firstLine="720"/>
        <w:jc w:val="both"/>
        <w:outlineLvl w:val="0"/>
        <w:rPr>
          <w:rFonts w:cs="Times New Roman"/>
          <w:bCs/>
          <w:spacing w:val="-2"/>
          <w:sz w:val="18"/>
        </w:rPr>
      </w:pPr>
    </w:p>
    <w:p w:rsidR="00465126" w:rsidRPr="005C1E84" w:rsidRDefault="003258CC" w:rsidP="00230171">
      <w:pPr>
        <w:pStyle w:val="af0"/>
        <w:numPr>
          <w:ilvl w:val="0"/>
          <w:numId w:val="22"/>
        </w:numPr>
        <w:rPr>
          <w:sz w:val="28"/>
        </w:rPr>
      </w:pPr>
      <w:r w:rsidRPr="005C1E84">
        <w:rPr>
          <w:sz w:val="28"/>
        </w:rPr>
        <w:t>У</w:t>
      </w:r>
      <w:r w:rsidR="00465126" w:rsidRPr="005C1E84">
        <w:rPr>
          <w:sz w:val="28"/>
        </w:rPr>
        <w:t xml:space="preserve">чебный год в МШЭ начинается 1 сентября и состоит из двух семестров, между которыми предоставляются двухнедельные зимние каникулы. </w:t>
      </w:r>
    </w:p>
    <w:p w:rsidR="00465126" w:rsidRPr="005C1E84" w:rsidRDefault="00465126" w:rsidP="00230171">
      <w:pPr>
        <w:pStyle w:val="af0"/>
        <w:numPr>
          <w:ilvl w:val="0"/>
          <w:numId w:val="22"/>
        </w:numPr>
        <w:rPr>
          <w:sz w:val="28"/>
        </w:rPr>
      </w:pPr>
      <w:r w:rsidRPr="005C1E84">
        <w:rPr>
          <w:sz w:val="28"/>
        </w:rPr>
        <w:t xml:space="preserve">Учебные занятия проводятся по расписанию в соответствии с учебными планами и программами, утвержденными соответственно Ректором МГУ и Ученым Советом МШЭ. Плановые учебные занятия проводятся с понедельника по </w:t>
      </w:r>
      <w:r w:rsidR="007600AE" w:rsidRPr="005C1E84">
        <w:rPr>
          <w:sz w:val="28"/>
        </w:rPr>
        <w:t>субботу.</w:t>
      </w:r>
    </w:p>
    <w:p w:rsidR="007600AE" w:rsidRPr="005C1E84" w:rsidRDefault="007600AE" w:rsidP="007600AE">
      <w:pPr>
        <w:pStyle w:val="af0"/>
        <w:ind w:left="644"/>
        <w:rPr>
          <w:sz w:val="28"/>
        </w:rPr>
      </w:pPr>
    </w:p>
    <w:p w:rsidR="00230171" w:rsidRPr="005C1E84" w:rsidRDefault="00230171" w:rsidP="00230171">
      <w:pPr>
        <w:pStyle w:val="af0"/>
        <w:ind w:left="644"/>
        <w:rPr>
          <w:sz w:val="28"/>
        </w:rPr>
      </w:pPr>
      <w:r w:rsidRPr="005C1E84">
        <w:rPr>
          <w:b/>
          <w:i/>
          <w:sz w:val="28"/>
        </w:rPr>
        <w:t>Расписание звонков:</w:t>
      </w:r>
      <w:r w:rsidRPr="005C1E84">
        <w:rPr>
          <w:sz w:val="28"/>
        </w:rPr>
        <w:t xml:space="preserve"> </w:t>
      </w:r>
    </w:p>
    <w:p w:rsidR="00230171" w:rsidRPr="005C1E84" w:rsidRDefault="00230171" w:rsidP="00230171">
      <w:pPr>
        <w:pStyle w:val="af0"/>
        <w:ind w:left="644"/>
        <w:rPr>
          <w:sz w:val="28"/>
        </w:rPr>
      </w:pPr>
      <w:r w:rsidRPr="005C1E84">
        <w:rPr>
          <w:sz w:val="28"/>
        </w:rPr>
        <w:t>1-ая пара    9.00 -10.30, перерыв 10 минут</w:t>
      </w:r>
    </w:p>
    <w:p w:rsidR="00230171" w:rsidRPr="005C1E84" w:rsidRDefault="00230171" w:rsidP="00230171">
      <w:pPr>
        <w:pStyle w:val="af0"/>
        <w:ind w:left="644"/>
        <w:rPr>
          <w:sz w:val="28"/>
        </w:rPr>
      </w:pPr>
      <w:r w:rsidRPr="005C1E84">
        <w:rPr>
          <w:sz w:val="28"/>
        </w:rPr>
        <w:t>2-ая пара  10.40 -12.10, перерыв 40 минут</w:t>
      </w:r>
    </w:p>
    <w:p w:rsidR="00230171" w:rsidRPr="005C1E84" w:rsidRDefault="00230171" w:rsidP="00230171">
      <w:pPr>
        <w:pStyle w:val="af0"/>
        <w:ind w:left="644"/>
        <w:rPr>
          <w:sz w:val="28"/>
        </w:rPr>
      </w:pPr>
      <w:r w:rsidRPr="005C1E84">
        <w:rPr>
          <w:sz w:val="28"/>
        </w:rPr>
        <w:t>3-ая пара  12.50 -14.20, перерыв 10 минут</w:t>
      </w:r>
    </w:p>
    <w:p w:rsidR="00230171" w:rsidRPr="005C1E84" w:rsidRDefault="00230171" w:rsidP="00230171">
      <w:pPr>
        <w:pStyle w:val="af0"/>
        <w:ind w:left="644"/>
        <w:rPr>
          <w:sz w:val="28"/>
        </w:rPr>
      </w:pPr>
      <w:r w:rsidRPr="005C1E84">
        <w:rPr>
          <w:sz w:val="28"/>
        </w:rPr>
        <w:t>4-ая пара  14.30 -16.00, перерыв 10 минут</w:t>
      </w:r>
    </w:p>
    <w:p w:rsidR="00230171" w:rsidRPr="005C1E84" w:rsidRDefault="00230171" w:rsidP="00230171">
      <w:pPr>
        <w:pStyle w:val="af0"/>
        <w:ind w:left="644"/>
        <w:rPr>
          <w:sz w:val="28"/>
        </w:rPr>
      </w:pPr>
      <w:r w:rsidRPr="005C1E84">
        <w:rPr>
          <w:sz w:val="28"/>
        </w:rPr>
        <w:t>5-ая пара</w:t>
      </w:r>
      <w:r w:rsidR="007600AE" w:rsidRPr="005C1E84">
        <w:rPr>
          <w:sz w:val="28"/>
        </w:rPr>
        <w:t xml:space="preserve">  16.10 -17.40</w:t>
      </w:r>
      <w:r w:rsidR="0012157F" w:rsidRPr="005C1E84">
        <w:rPr>
          <w:sz w:val="28"/>
        </w:rPr>
        <w:t>,</w:t>
      </w:r>
      <w:r w:rsidR="007600AE" w:rsidRPr="005C1E84">
        <w:rPr>
          <w:sz w:val="28"/>
        </w:rPr>
        <w:t xml:space="preserve"> перерыв 50 минут</w:t>
      </w:r>
    </w:p>
    <w:p w:rsidR="007600AE" w:rsidRPr="005C1E84" w:rsidRDefault="007600AE" w:rsidP="00230171">
      <w:pPr>
        <w:pStyle w:val="af0"/>
        <w:ind w:left="644"/>
        <w:rPr>
          <w:sz w:val="28"/>
        </w:rPr>
      </w:pPr>
      <w:r w:rsidRPr="005C1E84">
        <w:rPr>
          <w:sz w:val="28"/>
        </w:rPr>
        <w:t>6-ая пара 18.30- 20.00</w:t>
      </w:r>
      <w:r w:rsidR="0012157F" w:rsidRPr="005C1E84">
        <w:rPr>
          <w:sz w:val="28"/>
        </w:rPr>
        <w:t>,</w:t>
      </w:r>
      <w:r w:rsidRPr="005C1E84">
        <w:rPr>
          <w:sz w:val="28"/>
        </w:rPr>
        <w:t xml:space="preserve"> перерыв 10 минут</w:t>
      </w:r>
    </w:p>
    <w:p w:rsidR="007600AE" w:rsidRPr="005C1E84" w:rsidRDefault="007600AE" w:rsidP="00230171">
      <w:pPr>
        <w:pStyle w:val="af0"/>
        <w:ind w:left="644"/>
        <w:rPr>
          <w:sz w:val="28"/>
        </w:rPr>
      </w:pPr>
      <w:r w:rsidRPr="005C1E84">
        <w:rPr>
          <w:sz w:val="28"/>
        </w:rPr>
        <w:t>7-ая пара 20.10 -21.40</w:t>
      </w:r>
    </w:p>
    <w:p w:rsidR="00230171" w:rsidRPr="005C1E84" w:rsidRDefault="00230171" w:rsidP="00230171">
      <w:pPr>
        <w:rPr>
          <w:sz w:val="28"/>
        </w:rPr>
      </w:pPr>
    </w:p>
    <w:p w:rsidR="00465126" w:rsidRPr="005C1E84" w:rsidRDefault="00465126" w:rsidP="000533D7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 xml:space="preserve">Расписание учебных занятий на месяц находится на 1-ом этаже на стендах </w:t>
      </w:r>
      <w:proofErr w:type="spellStart"/>
      <w:r w:rsidR="00513F08" w:rsidRPr="005C1E84">
        <w:rPr>
          <w:sz w:val="28"/>
        </w:rPr>
        <w:t>Бакалавриата</w:t>
      </w:r>
      <w:proofErr w:type="spellEnd"/>
      <w:r w:rsidR="00513F08" w:rsidRPr="005C1E84">
        <w:rPr>
          <w:sz w:val="28"/>
        </w:rPr>
        <w:t xml:space="preserve"> и Магистратуры, а также на </w:t>
      </w:r>
      <w:r w:rsidR="00610878" w:rsidRPr="005C1E84">
        <w:rPr>
          <w:sz w:val="28"/>
        </w:rPr>
        <w:t>сайте факультета</w:t>
      </w:r>
      <w:r w:rsidR="00513F08" w:rsidRPr="005C1E84">
        <w:rPr>
          <w:sz w:val="28"/>
        </w:rPr>
        <w:t>.</w:t>
      </w:r>
      <w:r w:rsidR="00D83A45" w:rsidRPr="005C1E84">
        <w:rPr>
          <w:sz w:val="28"/>
        </w:rPr>
        <w:t xml:space="preserve"> </w:t>
      </w:r>
      <w:r w:rsidRPr="005C1E84">
        <w:rPr>
          <w:sz w:val="28"/>
        </w:rPr>
        <w:t>Текущие изменения в расписании своевременно помещаются на</w:t>
      </w:r>
      <w:r w:rsidR="00F6738B" w:rsidRPr="005C1E84">
        <w:rPr>
          <w:sz w:val="28"/>
        </w:rPr>
        <w:t xml:space="preserve"> сайте МШЭ МГУ и на</w:t>
      </w:r>
      <w:r w:rsidRPr="005C1E84">
        <w:rPr>
          <w:sz w:val="28"/>
        </w:rPr>
        <w:t xml:space="preserve"> почтовы</w:t>
      </w:r>
      <w:r w:rsidR="00F6738B" w:rsidRPr="005C1E84">
        <w:rPr>
          <w:sz w:val="28"/>
        </w:rPr>
        <w:t xml:space="preserve">х </w:t>
      </w:r>
      <w:r w:rsidRPr="005C1E84">
        <w:rPr>
          <w:sz w:val="28"/>
        </w:rPr>
        <w:t>ящик</w:t>
      </w:r>
      <w:r w:rsidR="00F6738B" w:rsidRPr="005C1E84">
        <w:rPr>
          <w:sz w:val="28"/>
        </w:rPr>
        <w:t>ах</w:t>
      </w:r>
      <w:r w:rsidRPr="005C1E84">
        <w:rPr>
          <w:sz w:val="28"/>
        </w:rPr>
        <w:t xml:space="preserve"> соответствующих курсов.</w:t>
      </w:r>
      <w:r w:rsidR="00D83A45" w:rsidRPr="005C1E84">
        <w:rPr>
          <w:sz w:val="28"/>
        </w:rPr>
        <w:t xml:space="preserve"> </w:t>
      </w:r>
      <w:r w:rsidRPr="005C1E84">
        <w:rPr>
          <w:sz w:val="28"/>
        </w:rPr>
        <w:t>Справки и уточнения по расписанию можно получить в Учебном отделе МШЭ.</w:t>
      </w:r>
    </w:p>
    <w:p w:rsidR="00465126" w:rsidRPr="005C1E84" w:rsidRDefault="00200995" w:rsidP="000533D7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 xml:space="preserve">Учебные занятия проводятся </w:t>
      </w:r>
      <w:r w:rsidR="00465126" w:rsidRPr="005C1E84">
        <w:rPr>
          <w:sz w:val="28"/>
        </w:rPr>
        <w:t>в формате лекций, семинаров, практических занятий, коллоквиумов, деловых игр, рефератов, эссе, контрольных и курсовых письменных работ.</w:t>
      </w:r>
    </w:p>
    <w:p w:rsidR="00465126" w:rsidRPr="005C1E84" w:rsidRDefault="00465126" w:rsidP="00EA5596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>В течение семестра преподаватели осуществляют текущий и промежуточный контроль знаний студентов</w:t>
      </w:r>
      <w:r w:rsidR="00EA5596" w:rsidRPr="005C1E84">
        <w:rPr>
          <w:sz w:val="28"/>
        </w:rPr>
        <w:t xml:space="preserve"> (зачеты, экзамены).</w:t>
      </w:r>
      <w:r w:rsidRPr="005C1E84">
        <w:rPr>
          <w:sz w:val="28"/>
        </w:rPr>
        <w:t xml:space="preserve"> </w:t>
      </w:r>
      <w:r w:rsidR="00EA5596" w:rsidRPr="005C1E84">
        <w:rPr>
          <w:sz w:val="28"/>
        </w:rPr>
        <w:t xml:space="preserve">В системе оценивания многих курсов учитывается работа в течение семестра. </w:t>
      </w:r>
      <w:r w:rsidRPr="005C1E84">
        <w:rPr>
          <w:sz w:val="28"/>
        </w:rPr>
        <w:t>Поэтому практически невозможно получить отличную и даже хорошую оценку без систематической и напряженной учебы в течение всего семестра.</w:t>
      </w:r>
    </w:p>
    <w:p w:rsidR="00465126" w:rsidRPr="005C1E84" w:rsidRDefault="00465126" w:rsidP="000533D7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>Экзаменационные сессии проводятся два раза в год – в январе (зимняя) и июне (летняя). Зачетная неделя – последняя неделя перед началом сессии. Зачетные книжки находятся у инспек</w:t>
      </w:r>
      <w:r w:rsidR="00200995" w:rsidRPr="005C1E84">
        <w:rPr>
          <w:sz w:val="28"/>
        </w:rPr>
        <w:t>тора, который выдает их студента</w:t>
      </w:r>
      <w:r w:rsidRPr="005C1E84">
        <w:rPr>
          <w:sz w:val="28"/>
        </w:rPr>
        <w:t>м на период экзаменационной сессии.</w:t>
      </w:r>
    </w:p>
    <w:p w:rsidR="00465126" w:rsidRPr="005C1E84" w:rsidRDefault="00465126" w:rsidP="000533D7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 xml:space="preserve">Занятия по физической культуре и спорту являются обязательными, а при их пропусках по уважительным причинам (болезнь, семейные обстоятельства и т.п.) необходимо представить преподавателю ФИЗО оправдательные документы. В сентябре все первокурсники обязаны </w:t>
      </w:r>
      <w:r w:rsidR="00513F08" w:rsidRPr="005C1E84">
        <w:rPr>
          <w:sz w:val="28"/>
        </w:rPr>
        <w:t>пройти медкомиссию в поликлинике</w:t>
      </w:r>
      <w:r w:rsidRPr="005C1E84">
        <w:rPr>
          <w:sz w:val="28"/>
        </w:rPr>
        <w:t xml:space="preserve"> № 202 МГУ и представить справки преподавателю ФИЗО.</w:t>
      </w:r>
    </w:p>
    <w:p w:rsidR="00465126" w:rsidRPr="005C1E84" w:rsidRDefault="00465126" w:rsidP="000533D7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>Учебные занятия проводятся в учебных аудиториях МШЭ. Вход студентов в аудитори</w:t>
      </w:r>
      <w:r w:rsidR="00200995" w:rsidRPr="005C1E84">
        <w:rPr>
          <w:sz w:val="28"/>
        </w:rPr>
        <w:t>ю</w:t>
      </w:r>
      <w:r w:rsidRPr="005C1E84">
        <w:rPr>
          <w:sz w:val="28"/>
        </w:rPr>
        <w:t xml:space="preserve"> после звонка возможен только с разрешения преподавателя. Запрещается приносить в аудитори</w:t>
      </w:r>
      <w:r w:rsidR="00200995" w:rsidRPr="005C1E84">
        <w:rPr>
          <w:sz w:val="28"/>
        </w:rPr>
        <w:t>и</w:t>
      </w:r>
      <w:r w:rsidRPr="005C1E84">
        <w:rPr>
          <w:sz w:val="28"/>
        </w:rPr>
        <w:t xml:space="preserve"> напитки, еду, пользоваться мобильными телефонами, выходить без разрешения </w:t>
      </w:r>
      <w:r w:rsidRPr="005C1E84">
        <w:rPr>
          <w:sz w:val="28"/>
        </w:rPr>
        <w:lastRenderedPageBreak/>
        <w:t>препода</w:t>
      </w:r>
      <w:r w:rsidR="004C118F" w:rsidRPr="005C1E84">
        <w:rPr>
          <w:sz w:val="28"/>
        </w:rPr>
        <w:t>вателя, разговаривать с другими студентами</w:t>
      </w:r>
      <w:r w:rsidRPr="005C1E84">
        <w:rPr>
          <w:sz w:val="28"/>
        </w:rPr>
        <w:t xml:space="preserve"> и заниматься посторонними делами.</w:t>
      </w:r>
    </w:p>
    <w:p w:rsidR="00200995" w:rsidRPr="005C1E84" w:rsidRDefault="00200995" w:rsidP="000533D7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 xml:space="preserve">По всем вопросам учебной и общественной жизни студенты обращаются к </w:t>
      </w:r>
      <w:r w:rsidRPr="005C1E84">
        <w:rPr>
          <w:b/>
          <w:sz w:val="28"/>
        </w:rPr>
        <w:t>инспекторам</w:t>
      </w:r>
      <w:r w:rsidRPr="005C1E84">
        <w:rPr>
          <w:sz w:val="28"/>
        </w:rPr>
        <w:t xml:space="preserve"> учебных программ, которые контролируют успеваемость, посещаемость и участие студентов в общественных и спортивно-массовых мероприятиях, проводимых в МШЭ и МГУ. Инспекторы ведут личные дела учащихся, выдают справки и несут персональную ответственность за поведение и действия студентов на территории МГУ</w:t>
      </w:r>
      <w:r w:rsidR="00513F08" w:rsidRPr="005C1E84">
        <w:rPr>
          <w:sz w:val="28"/>
        </w:rPr>
        <w:t>.</w:t>
      </w:r>
    </w:p>
    <w:p w:rsidR="00465126" w:rsidRPr="005C1E84" w:rsidRDefault="003258CC" w:rsidP="000533D7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 xml:space="preserve"> </w:t>
      </w:r>
      <w:r w:rsidR="00465126" w:rsidRPr="005C1E84">
        <w:rPr>
          <w:sz w:val="28"/>
        </w:rPr>
        <w:t>На каждом курсе и в учебных группах выбираются по согласованию с Администрацией МШЭ старосты, которые ведут журнал учета посещаемости, информируют инспектора об отсутствующих, оповещают об изменениях в расписании и обеспечивают установленный Правилами внутреннего распорядка общественный порядок и учебную дисциплину.</w:t>
      </w:r>
    </w:p>
    <w:p w:rsidR="00465126" w:rsidRPr="005C1E84" w:rsidRDefault="00465126" w:rsidP="000533D7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>Основным документом, удостоверяющим личность студента МШЭ МГУ, является студенческий билет, который служит пропуском во все учебные помещения МГУ,</w:t>
      </w:r>
      <w:r w:rsidR="00200995" w:rsidRPr="005C1E84">
        <w:rPr>
          <w:sz w:val="28"/>
        </w:rPr>
        <w:t xml:space="preserve"> библиотеки, клуб, поликлинику </w:t>
      </w:r>
      <w:r w:rsidRPr="005C1E84">
        <w:rPr>
          <w:sz w:val="28"/>
        </w:rPr>
        <w:t>и столовые. Студентам МШЭ предоставляются льготы на проезд в общественном транспорте города Москвы и по железной дороге РФ.</w:t>
      </w:r>
    </w:p>
    <w:p w:rsidR="00465126" w:rsidRPr="005C1E84" w:rsidRDefault="00465126" w:rsidP="000533D7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>Все студенты МГУ могут пользоваться возможностями спортивной университетской базы, Культурного центра и пансионатами. Условия и подробности посещения спортивных сооружений, культурно-досуговых кружков и секций можно уточнить на кафедре ФИЗО и в Культур</w:t>
      </w:r>
      <w:r w:rsidR="00200995" w:rsidRPr="005C1E84">
        <w:rPr>
          <w:sz w:val="28"/>
        </w:rPr>
        <w:t>ном центре в главном здании МГУ.</w:t>
      </w:r>
    </w:p>
    <w:p w:rsidR="00465126" w:rsidRPr="005C1E84" w:rsidRDefault="00465126" w:rsidP="000533D7">
      <w:pPr>
        <w:pStyle w:val="af0"/>
        <w:numPr>
          <w:ilvl w:val="0"/>
          <w:numId w:val="22"/>
        </w:numPr>
        <w:jc w:val="both"/>
        <w:rPr>
          <w:sz w:val="28"/>
        </w:rPr>
      </w:pPr>
      <w:r w:rsidRPr="005C1E84">
        <w:rPr>
          <w:sz w:val="28"/>
        </w:rPr>
        <w:t xml:space="preserve">На общих собраниях курсовых коллективов избирается Студенческий Совет МШЭ, представители которого участвуют в работе Комиссии по выделению грантов на оплату за </w:t>
      </w:r>
      <w:proofErr w:type="gramStart"/>
      <w:r w:rsidRPr="005C1E84">
        <w:rPr>
          <w:sz w:val="28"/>
        </w:rPr>
        <w:t>обучение по итогам</w:t>
      </w:r>
      <w:proofErr w:type="gramEnd"/>
      <w:r w:rsidRPr="005C1E84">
        <w:rPr>
          <w:sz w:val="28"/>
        </w:rPr>
        <w:t xml:space="preserve"> экзаменационных сессий и в других мероприятиях, касающихся учебной и общественной жизни МШЭ.</w:t>
      </w:r>
    </w:p>
    <w:p w:rsidR="00465126" w:rsidRPr="005C1E84" w:rsidRDefault="00465126" w:rsidP="000533D7">
      <w:pPr>
        <w:pStyle w:val="af0"/>
        <w:numPr>
          <w:ilvl w:val="0"/>
          <w:numId w:val="22"/>
        </w:numPr>
        <w:jc w:val="both"/>
        <w:rPr>
          <w:b/>
          <w:sz w:val="28"/>
        </w:rPr>
      </w:pPr>
      <w:r w:rsidRPr="005C1E84">
        <w:rPr>
          <w:sz w:val="28"/>
        </w:rPr>
        <w:t xml:space="preserve">Студенты МШЭ МГУ (равно как и другие категории </w:t>
      </w:r>
      <w:proofErr w:type="gramStart"/>
      <w:r w:rsidRPr="005C1E84">
        <w:rPr>
          <w:sz w:val="28"/>
        </w:rPr>
        <w:t>обучающихся</w:t>
      </w:r>
      <w:proofErr w:type="gramEnd"/>
      <w:r w:rsidRPr="005C1E84">
        <w:rPr>
          <w:sz w:val="28"/>
        </w:rPr>
        <w:t>), не выполняющие предусмотренные Уставом МГУ и Положением о МШЭ обязанности, могут быть по</w:t>
      </w:r>
      <w:r w:rsidR="004C118F" w:rsidRPr="005C1E84">
        <w:rPr>
          <w:sz w:val="28"/>
        </w:rPr>
        <w:t>двергнуты административным наказ</w:t>
      </w:r>
      <w:r w:rsidRPr="005C1E84">
        <w:rPr>
          <w:sz w:val="28"/>
        </w:rPr>
        <w:t>аниям по приказу директора МШЭ, вплоть до отчисления из МГУ.</w:t>
      </w:r>
      <w:r w:rsidR="00D83A45" w:rsidRPr="005C1E84">
        <w:rPr>
          <w:sz w:val="28"/>
        </w:rPr>
        <w:t xml:space="preserve"> </w:t>
      </w:r>
      <w:r w:rsidRPr="005C1E84">
        <w:rPr>
          <w:sz w:val="28"/>
        </w:rPr>
        <w:t>Приказы о взысканиях заносятся в личное дело студента.</w:t>
      </w:r>
    </w:p>
    <w:p w:rsidR="00AB7EA2" w:rsidRPr="005C1E84" w:rsidRDefault="00AB7EA2" w:rsidP="005664D0">
      <w:pPr>
        <w:rPr>
          <w:spacing w:val="-2"/>
          <w:sz w:val="28"/>
        </w:rPr>
      </w:pPr>
    </w:p>
    <w:p w:rsidR="00704EF6" w:rsidRPr="005C1E84" w:rsidRDefault="008F1F93" w:rsidP="008F1F93">
      <w:pPr>
        <w:jc w:val="center"/>
        <w:rPr>
          <w:b/>
          <w:sz w:val="28"/>
        </w:rPr>
      </w:pPr>
      <w:r w:rsidRPr="005C1E84">
        <w:rPr>
          <w:spacing w:val="-2"/>
          <w:sz w:val="28"/>
        </w:rPr>
        <w:br/>
      </w:r>
      <w:r w:rsidR="00842A2E" w:rsidRPr="005C1E8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B5092A5" wp14:editId="5D16C724">
                <wp:simplePos x="0" y="0"/>
                <wp:positionH relativeFrom="column">
                  <wp:posOffset>626110</wp:posOffset>
                </wp:positionH>
                <wp:positionV relativeFrom="paragraph">
                  <wp:posOffset>441960</wp:posOffset>
                </wp:positionV>
                <wp:extent cx="4679950" cy="0"/>
                <wp:effectExtent l="0" t="19050" r="25400" b="381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34.8pt" to="417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pJ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" strokeweight="4.5pt">
                <v:stroke linestyle="thickThin"/>
                <w10:anchorlock/>
              </v:line>
            </w:pict>
          </mc:Fallback>
        </mc:AlternateContent>
      </w:r>
      <w:r w:rsidR="00704EF6" w:rsidRPr="005C1E84">
        <w:rPr>
          <w:b/>
          <w:sz w:val="28"/>
        </w:rPr>
        <w:t>ПРАВИЛА ПРОВЕДЕНИЯ ЗАЧЕТОВ И ЭКЗАМЕНОВ</w:t>
      </w:r>
    </w:p>
    <w:p w:rsidR="00704EF6" w:rsidRPr="005C1E84" w:rsidRDefault="00704EF6" w:rsidP="00704EF6">
      <w:pPr>
        <w:shd w:val="clear" w:color="auto" w:fill="FFFFFF"/>
        <w:spacing w:line="254" w:lineRule="exact"/>
        <w:ind w:right="346" w:firstLine="720"/>
        <w:jc w:val="both"/>
        <w:rPr>
          <w:rFonts w:cs="Times New Roman"/>
          <w:sz w:val="28"/>
        </w:rPr>
      </w:pPr>
    </w:p>
    <w:p w:rsidR="00704EF6" w:rsidRPr="005C1E84" w:rsidRDefault="00F10390" w:rsidP="003258CC">
      <w:pPr>
        <w:pStyle w:val="af0"/>
        <w:numPr>
          <w:ilvl w:val="0"/>
          <w:numId w:val="18"/>
        </w:numPr>
        <w:shd w:val="clear" w:color="auto" w:fill="FFFFFF"/>
        <w:spacing w:line="254" w:lineRule="exact"/>
        <w:ind w:left="709" w:right="346" w:hanging="425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Промежуточный</w:t>
      </w:r>
      <w:r w:rsidR="00704EF6" w:rsidRPr="005C1E84">
        <w:rPr>
          <w:rFonts w:cs="Times New Roman"/>
          <w:sz w:val="28"/>
        </w:rPr>
        <w:t xml:space="preserve"> контроль успеваемости студентов проводится в соответствии с учебными планами, как правило, преподавателями, ведущими учебные дисциплины. Для проведения курсовых экзаменов могут создаваться комиссии в составе представи</w:t>
      </w:r>
      <w:r w:rsidR="000819A9" w:rsidRPr="005C1E84">
        <w:rPr>
          <w:rFonts w:cs="Times New Roman"/>
          <w:sz w:val="28"/>
        </w:rPr>
        <w:t>телей руководства МШЭ и кафедр.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sz w:val="28"/>
        </w:rPr>
      </w:pPr>
    </w:p>
    <w:p w:rsidR="00704EF6" w:rsidRPr="005C1E84" w:rsidRDefault="00704EF6" w:rsidP="003258CC">
      <w:pPr>
        <w:pStyle w:val="af0"/>
        <w:numPr>
          <w:ilvl w:val="0"/>
          <w:numId w:val="18"/>
        </w:numPr>
        <w:shd w:val="clear" w:color="auto" w:fill="FFFFFF"/>
        <w:spacing w:line="254" w:lineRule="exact"/>
        <w:ind w:left="709" w:right="346" w:hanging="425"/>
        <w:rPr>
          <w:rFonts w:cs="Times New Roman"/>
          <w:sz w:val="28"/>
        </w:rPr>
      </w:pPr>
      <w:r w:rsidRPr="005C1E84">
        <w:rPr>
          <w:rFonts w:cs="Times New Roman"/>
          <w:sz w:val="28"/>
        </w:rPr>
        <w:t xml:space="preserve">Экзаменатор несет полную ответственность за организацию и </w:t>
      </w:r>
      <w:r w:rsidR="00EF56DE" w:rsidRPr="005C1E84">
        <w:rPr>
          <w:rFonts w:cs="Times New Roman"/>
          <w:sz w:val="28"/>
        </w:rPr>
        <w:t xml:space="preserve">проведение зачета или экзамена </w:t>
      </w:r>
      <w:r w:rsidRPr="005C1E84">
        <w:rPr>
          <w:rFonts w:cs="Times New Roman"/>
          <w:sz w:val="28"/>
        </w:rPr>
        <w:t>в выделе</w:t>
      </w:r>
      <w:r w:rsidR="007D6E10" w:rsidRPr="005C1E84">
        <w:rPr>
          <w:rFonts w:cs="Times New Roman"/>
          <w:sz w:val="28"/>
        </w:rPr>
        <w:t>нной учебным отделом аудитории.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sz w:val="28"/>
        </w:rPr>
      </w:pPr>
    </w:p>
    <w:p w:rsidR="00704EF6" w:rsidRPr="005C1E84" w:rsidRDefault="00704EF6" w:rsidP="003258CC">
      <w:pPr>
        <w:pStyle w:val="af0"/>
        <w:numPr>
          <w:ilvl w:val="0"/>
          <w:numId w:val="20"/>
        </w:numPr>
        <w:shd w:val="clear" w:color="auto" w:fill="FFFFFF"/>
        <w:spacing w:line="254" w:lineRule="exact"/>
        <w:ind w:right="346"/>
        <w:jc w:val="both"/>
        <w:rPr>
          <w:rFonts w:cs="Times New Roman"/>
          <w:sz w:val="28"/>
        </w:rPr>
      </w:pPr>
      <w:r w:rsidRPr="005C1E84">
        <w:rPr>
          <w:rFonts w:cs="Times New Roman"/>
          <w:spacing w:val="-1"/>
          <w:sz w:val="28"/>
        </w:rPr>
        <w:t xml:space="preserve">В аудиторию, где проводится зачет или экзамен, допускаются только экзаменаторы по данной дисциплине, руководство кафедрой и </w:t>
      </w:r>
      <w:r w:rsidRPr="005C1E84">
        <w:rPr>
          <w:rFonts w:cs="Times New Roman"/>
          <w:spacing w:val="-1"/>
          <w:sz w:val="28"/>
        </w:rPr>
        <w:lastRenderedPageBreak/>
        <w:t xml:space="preserve">администрация МШЭ МГУ. </w:t>
      </w:r>
      <w:r w:rsidR="00EF56DE" w:rsidRPr="005C1E84">
        <w:rPr>
          <w:rFonts w:cs="Times New Roman"/>
          <w:sz w:val="28"/>
        </w:rPr>
        <w:t xml:space="preserve">Присутствие на </w:t>
      </w:r>
      <w:r w:rsidRPr="005C1E84">
        <w:rPr>
          <w:rFonts w:cs="Times New Roman"/>
          <w:sz w:val="28"/>
        </w:rPr>
        <w:t>зачетах и экзаменах посторонних лиц не разрешается.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sz w:val="28"/>
        </w:rPr>
      </w:pPr>
    </w:p>
    <w:p w:rsidR="00704EF6" w:rsidRPr="005C1E84" w:rsidRDefault="003258CC" w:rsidP="00E04CEE">
      <w:pPr>
        <w:pStyle w:val="af0"/>
        <w:numPr>
          <w:ilvl w:val="0"/>
          <w:numId w:val="28"/>
        </w:numPr>
        <w:shd w:val="clear" w:color="auto" w:fill="FFFFFF"/>
        <w:spacing w:line="254" w:lineRule="exact"/>
        <w:ind w:right="346"/>
        <w:jc w:val="both"/>
        <w:rPr>
          <w:rFonts w:cs="Times New Roman"/>
          <w:spacing w:val="-2"/>
          <w:sz w:val="28"/>
        </w:rPr>
      </w:pPr>
      <w:r w:rsidRPr="005C1E84">
        <w:rPr>
          <w:rFonts w:cs="Times New Roman"/>
          <w:spacing w:val="-1"/>
          <w:sz w:val="28"/>
        </w:rPr>
        <w:t xml:space="preserve"> </w:t>
      </w:r>
      <w:r w:rsidR="00704EF6" w:rsidRPr="005C1E84">
        <w:rPr>
          <w:rFonts w:cs="Times New Roman"/>
          <w:spacing w:val="-1"/>
          <w:sz w:val="28"/>
        </w:rPr>
        <w:t>На все зачеты и экзамены студенты должны приходить с зачетной книжкой и, войдя в аудиторию, предъявить ее экзаменатору</w:t>
      </w:r>
      <w:r w:rsidR="00704EF6" w:rsidRPr="005C1E84">
        <w:rPr>
          <w:rFonts w:cs="Times New Roman"/>
          <w:spacing w:val="-2"/>
          <w:sz w:val="28"/>
        </w:rPr>
        <w:t>. Преподаватель не имеет права принимать экзамен без экзаменационной ведомости или отрывного листа, зачетной книжки с отметкой учебного отдела</w:t>
      </w:r>
      <w:r w:rsidR="007D6E10" w:rsidRPr="005C1E84">
        <w:rPr>
          <w:rFonts w:cs="Times New Roman"/>
          <w:spacing w:val="-2"/>
          <w:sz w:val="28"/>
        </w:rPr>
        <w:t>:</w:t>
      </w:r>
      <w:r w:rsidR="00AE4541" w:rsidRPr="005C1E84">
        <w:rPr>
          <w:rFonts w:cs="Times New Roman"/>
          <w:spacing w:val="-2"/>
          <w:sz w:val="28"/>
        </w:rPr>
        <w:t xml:space="preserve"> «</w:t>
      </w:r>
      <w:proofErr w:type="gramStart"/>
      <w:r w:rsidR="00AE4541" w:rsidRPr="005C1E84">
        <w:rPr>
          <w:rFonts w:cs="Times New Roman"/>
          <w:spacing w:val="-2"/>
          <w:sz w:val="28"/>
        </w:rPr>
        <w:t>Допущ</w:t>
      </w:r>
      <w:r w:rsidR="00704EF6" w:rsidRPr="005C1E84">
        <w:rPr>
          <w:rFonts w:cs="Times New Roman"/>
          <w:spacing w:val="-2"/>
          <w:sz w:val="28"/>
        </w:rPr>
        <w:t>ен</w:t>
      </w:r>
      <w:proofErr w:type="gramEnd"/>
      <w:r w:rsidR="00704EF6" w:rsidRPr="005C1E84">
        <w:rPr>
          <w:rFonts w:cs="Times New Roman"/>
          <w:spacing w:val="-2"/>
          <w:sz w:val="28"/>
        </w:rPr>
        <w:t xml:space="preserve"> к экзаменационной сессии». По окончании зачета или экзамена преподаватель делает соответствующую запись, ставит оценку в зачетную книжку и в экзаменационную ведомость, которая сдается в учебный отдел МШЭ. Неудовлетворительная оценка проставляется только в экзаменационную ведомость.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spacing w:val="-2"/>
          <w:sz w:val="28"/>
        </w:rPr>
      </w:pPr>
    </w:p>
    <w:p w:rsidR="00704EF6" w:rsidRPr="005C1E84" w:rsidRDefault="00A27B54" w:rsidP="00E04CEE">
      <w:pPr>
        <w:pStyle w:val="af0"/>
        <w:numPr>
          <w:ilvl w:val="0"/>
          <w:numId w:val="28"/>
        </w:numPr>
        <w:shd w:val="clear" w:color="auto" w:fill="FFFFFF"/>
        <w:spacing w:line="254" w:lineRule="exact"/>
        <w:ind w:right="346"/>
        <w:jc w:val="both"/>
        <w:rPr>
          <w:rFonts w:cs="Times New Roman"/>
          <w:b/>
          <w:spacing w:val="-2"/>
          <w:sz w:val="28"/>
        </w:rPr>
      </w:pPr>
      <w:r w:rsidRPr="005C1E84">
        <w:rPr>
          <w:rFonts w:cs="Times New Roman"/>
          <w:spacing w:val="-2"/>
          <w:sz w:val="28"/>
        </w:rPr>
        <w:t>Не</w:t>
      </w:r>
      <w:r w:rsidR="00704EF6" w:rsidRPr="005C1E84">
        <w:rPr>
          <w:rFonts w:cs="Times New Roman"/>
          <w:spacing w:val="-2"/>
          <w:sz w:val="28"/>
        </w:rPr>
        <w:t xml:space="preserve">явка на зачет или экзамен отмечается в экзаменационной ведомости словами «не явился». Неявка без уважительной причины (отсутствие документа, подтверждающего причину неявки, который в трехдневный срок должен быть представлен инспектору) считается </w:t>
      </w:r>
      <w:r w:rsidR="00704EF6" w:rsidRPr="005C1E84">
        <w:rPr>
          <w:rFonts w:cs="Times New Roman"/>
          <w:b/>
          <w:spacing w:val="-2"/>
          <w:sz w:val="28"/>
        </w:rPr>
        <w:t>неудовлетворительной оценкой.</w:t>
      </w:r>
      <w:r w:rsidR="00513F08" w:rsidRPr="005C1E84">
        <w:rPr>
          <w:rFonts w:cs="Times New Roman"/>
          <w:b/>
          <w:spacing w:val="-2"/>
          <w:sz w:val="28"/>
        </w:rPr>
        <w:t xml:space="preserve"> 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b/>
          <w:spacing w:val="-2"/>
          <w:sz w:val="28"/>
        </w:rPr>
      </w:pPr>
    </w:p>
    <w:p w:rsidR="00704EF6" w:rsidRPr="005C1E84" w:rsidRDefault="00704EF6" w:rsidP="00E04CEE">
      <w:pPr>
        <w:pStyle w:val="af0"/>
        <w:numPr>
          <w:ilvl w:val="0"/>
          <w:numId w:val="28"/>
        </w:numPr>
        <w:shd w:val="clear" w:color="auto" w:fill="FFFFFF"/>
        <w:spacing w:line="254" w:lineRule="exact"/>
        <w:ind w:right="346"/>
        <w:jc w:val="both"/>
        <w:rPr>
          <w:rFonts w:cs="Times New Roman"/>
          <w:spacing w:val="-2"/>
          <w:sz w:val="28"/>
        </w:rPr>
      </w:pPr>
      <w:r w:rsidRPr="005C1E84">
        <w:rPr>
          <w:rFonts w:cs="Times New Roman"/>
          <w:spacing w:val="-2"/>
          <w:sz w:val="28"/>
        </w:rPr>
        <w:t>Экзаменатор устанавливает порядок и очередность приема зачета или экзамена, организует и контролирует рассадку студентов в аудитории.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spacing w:val="-2"/>
          <w:sz w:val="28"/>
        </w:rPr>
      </w:pPr>
    </w:p>
    <w:p w:rsidR="00704EF6" w:rsidRPr="005C1E84" w:rsidRDefault="00704EF6" w:rsidP="00E04CEE">
      <w:pPr>
        <w:pStyle w:val="af0"/>
        <w:numPr>
          <w:ilvl w:val="0"/>
          <w:numId w:val="28"/>
        </w:numPr>
        <w:shd w:val="clear" w:color="auto" w:fill="FFFFFF"/>
        <w:spacing w:line="254" w:lineRule="exact"/>
        <w:ind w:right="346"/>
        <w:jc w:val="both"/>
        <w:rPr>
          <w:rFonts w:cs="Times New Roman"/>
          <w:sz w:val="28"/>
        </w:rPr>
      </w:pPr>
      <w:r w:rsidRPr="005C1E84">
        <w:rPr>
          <w:rFonts w:cs="Times New Roman"/>
          <w:spacing w:val="-2"/>
          <w:sz w:val="28"/>
        </w:rPr>
        <w:t xml:space="preserve">Запрещается вход и нахождение в аудитории с мобильными телефонами, радиоэлектронным </w:t>
      </w:r>
      <w:r w:rsidRPr="005C1E84">
        <w:rPr>
          <w:rFonts w:cs="Times New Roman"/>
          <w:sz w:val="28"/>
        </w:rPr>
        <w:t>оборудованием (магнитофон, плеер, диктофон, радио и др.), едой и напитками, кроме воды. Разрешается во время зачета и экзамена иметь ручку и разрешенные экзаменатором предметы (учебная программа, справочники, калькулятор). Для письменных ответов выдается бумага с логотипом и штампом МШЭ.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sz w:val="28"/>
        </w:rPr>
      </w:pPr>
    </w:p>
    <w:p w:rsidR="00704EF6" w:rsidRPr="005C1E84" w:rsidRDefault="00704EF6" w:rsidP="00E04CEE">
      <w:pPr>
        <w:pStyle w:val="af0"/>
        <w:numPr>
          <w:ilvl w:val="0"/>
          <w:numId w:val="28"/>
        </w:numPr>
        <w:shd w:val="clear" w:color="auto" w:fill="FFFFFF"/>
        <w:spacing w:line="254" w:lineRule="exact"/>
        <w:ind w:right="346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Во время зачета или экзамена запрещается самовольное перемещение или выход из аудитории, ведение любых разговоров с другими студентами. Разрешается обратиться к экзаменатору для уточнения содержания экзаменационных заданий.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sz w:val="28"/>
        </w:rPr>
      </w:pPr>
    </w:p>
    <w:p w:rsidR="00704EF6" w:rsidRPr="005C1E84" w:rsidRDefault="00704EF6" w:rsidP="00E04CEE">
      <w:pPr>
        <w:pStyle w:val="af0"/>
        <w:numPr>
          <w:ilvl w:val="0"/>
          <w:numId w:val="28"/>
        </w:numPr>
        <w:shd w:val="clear" w:color="auto" w:fill="FFFFFF"/>
        <w:spacing w:line="254" w:lineRule="exact"/>
        <w:ind w:right="346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 xml:space="preserve">В случае крайней необходимости студент </w:t>
      </w:r>
      <w:r w:rsidR="006841E5" w:rsidRPr="005C1E84">
        <w:rPr>
          <w:rFonts w:cs="Times New Roman"/>
          <w:sz w:val="28"/>
        </w:rPr>
        <w:t>может</w:t>
      </w:r>
      <w:r w:rsidRPr="005C1E84">
        <w:rPr>
          <w:rFonts w:cs="Times New Roman"/>
          <w:sz w:val="28"/>
        </w:rPr>
        <w:t xml:space="preserve"> получить разрешение экзаменатора покинуть на короткое время аудиторию. Запрещается выносить из аудитории экзаменационные материалы.</w:t>
      </w:r>
    </w:p>
    <w:p w:rsidR="00704EF6" w:rsidRPr="005C1E84" w:rsidRDefault="00704EF6" w:rsidP="00704EF6">
      <w:pPr>
        <w:shd w:val="clear" w:color="auto" w:fill="FFFFFF"/>
        <w:spacing w:line="254" w:lineRule="exact"/>
        <w:ind w:right="346"/>
        <w:jc w:val="both"/>
        <w:rPr>
          <w:rFonts w:cs="Times New Roman"/>
          <w:sz w:val="28"/>
        </w:rPr>
      </w:pPr>
    </w:p>
    <w:p w:rsidR="00704EF6" w:rsidRPr="005C1E84" w:rsidRDefault="00704EF6" w:rsidP="00E04CEE">
      <w:pPr>
        <w:pStyle w:val="af0"/>
        <w:numPr>
          <w:ilvl w:val="0"/>
          <w:numId w:val="28"/>
        </w:numPr>
        <w:shd w:val="clear" w:color="auto" w:fill="FFFFFF"/>
        <w:spacing w:line="254" w:lineRule="exact"/>
        <w:ind w:right="346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При нарушении студентом вышеуказанных правил (обнаружение технических средств, в том числе и в выключенном состоянии,</w:t>
      </w:r>
      <w:r w:rsidR="00674524" w:rsidRPr="005C1E84">
        <w:rPr>
          <w:rFonts w:cs="Times New Roman"/>
          <w:sz w:val="28"/>
        </w:rPr>
        <w:t xml:space="preserve"> не разрешенных экзаменатором учебников или</w:t>
      </w:r>
      <w:r w:rsidRPr="005C1E84">
        <w:rPr>
          <w:rFonts w:cs="Times New Roman"/>
          <w:sz w:val="28"/>
        </w:rPr>
        <w:t xml:space="preserve"> конспектов лекций, различного рода шпаргалок, разговоры с другими студентами и др.) экзаменатор удаляет студента из аудитории и ставит </w:t>
      </w:r>
      <w:r w:rsidR="006841E5" w:rsidRPr="005C1E84">
        <w:rPr>
          <w:rFonts w:cs="Times New Roman"/>
          <w:sz w:val="28"/>
        </w:rPr>
        <w:t xml:space="preserve">ему </w:t>
      </w:r>
      <w:r w:rsidRPr="005C1E84">
        <w:rPr>
          <w:rFonts w:cs="Times New Roman"/>
          <w:b/>
          <w:sz w:val="28"/>
        </w:rPr>
        <w:t>неудовлетворительную</w:t>
      </w:r>
      <w:r w:rsidRPr="005C1E84">
        <w:rPr>
          <w:rFonts w:cs="Times New Roman"/>
          <w:sz w:val="28"/>
        </w:rPr>
        <w:t xml:space="preserve"> оценку.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sz w:val="28"/>
        </w:rPr>
      </w:pPr>
    </w:p>
    <w:p w:rsidR="00704EF6" w:rsidRPr="005C1E84" w:rsidRDefault="00704EF6" w:rsidP="00E04CEE">
      <w:pPr>
        <w:pStyle w:val="af0"/>
        <w:numPr>
          <w:ilvl w:val="0"/>
          <w:numId w:val="28"/>
        </w:numPr>
        <w:shd w:val="clear" w:color="auto" w:fill="FFFFFF"/>
        <w:spacing w:line="254" w:lineRule="exact"/>
        <w:ind w:right="346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 xml:space="preserve">Разрешается две пересдачи. Студент, дважды получивший неудовлетворительную оценку или незачет по предмету (с учетом сдачи в сессию), пересдает задолженность комиссии, назначаемой учебным отделом по согласованию с кафедрой. </w:t>
      </w:r>
    </w:p>
    <w:p w:rsidR="00704EF6" w:rsidRPr="005C1E84" w:rsidRDefault="0064214C" w:rsidP="00F81FD9">
      <w:pPr>
        <w:shd w:val="clear" w:color="auto" w:fill="FFFFFF"/>
        <w:spacing w:line="254" w:lineRule="exact"/>
        <w:ind w:left="567" w:right="346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 w:rsidR="00704EF6" w:rsidRPr="005C1E84">
        <w:rPr>
          <w:rFonts w:cs="Times New Roman"/>
          <w:sz w:val="28"/>
        </w:rPr>
        <w:t xml:space="preserve">Пересдача зачетов в период экзаменационной сессии </w:t>
      </w:r>
      <w:r w:rsidR="00674524" w:rsidRPr="005C1E84">
        <w:rPr>
          <w:rFonts w:cs="Times New Roman"/>
          <w:sz w:val="28"/>
        </w:rPr>
        <w:t xml:space="preserve">не </w:t>
      </w:r>
      <w:r w:rsidR="00704EF6" w:rsidRPr="005C1E84">
        <w:rPr>
          <w:rFonts w:cs="Times New Roman"/>
          <w:sz w:val="28"/>
        </w:rPr>
        <w:t>разрешается.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sz w:val="28"/>
        </w:rPr>
      </w:pPr>
    </w:p>
    <w:p w:rsidR="00704EF6" w:rsidRPr="005C1E84" w:rsidRDefault="00704EF6" w:rsidP="00E04CEE">
      <w:pPr>
        <w:pStyle w:val="af0"/>
        <w:numPr>
          <w:ilvl w:val="0"/>
          <w:numId w:val="28"/>
        </w:numPr>
        <w:shd w:val="clear" w:color="auto" w:fill="FFFFFF"/>
        <w:spacing w:line="254" w:lineRule="exact"/>
        <w:ind w:right="346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Повторная сдача экзамена на повышение положительной оценки разрешается</w:t>
      </w:r>
      <w:r w:rsidR="00674524" w:rsidRPr="005C1E84">
        <w:rPr>
          <w:rFonts w:cs="Times New Roman"/>
          <w:sz w:val="28"/>
        </w:rPr>
        <w:t xml:space="preserve"> директором </w:t>
      </w:r>
      <w:r w:rsidRPr="005C1E84">
        <w:rPr>
          <w:rFonts w:cs="Times New Roman"/>
          <w:sz w:val="28"/>
        </w:rPr>
        <w:t xml:space="preserve"> в исключительных случаях (желание получить диплом с отличием и др. объективные обстоятельства) не более трех оценок за весь период обучения и не менее</w:t>
      </w:r>
      <w:proofErr w:type="gramStart"/>
      <w:r w:rsidRPr="005C1E84">
        <w:rPr>
          <w:rFonts w:cs="Times New Roman"/>
          <w:sz w:val="28"/>
        </w:rPr>
        <w:t>,</w:t>
      </w:r>
      <w:proofErr w:type="gramEnd"/>
      <w:r w:rsidR="00D83A45" w:rsidRPr="005C1E84">
        <w:rPr>
          <w:rFonts w:cs="Times New Roman"/>
          <w:sz w:val="28"/>
        </w:rPr>
        <w:t xml:space="preserve"> </w:t>
      </w:r>
      <w:r w:rsidRPr="005C1E84">
        <w:rPr>
          <w:rFonts w:cs="Times New Roman"/>
          <w:sz w:val="28"/>
        </w:rPr>
        <w:t>чем за полгода до окончания полного курса теоретического обучения</w:t>
      </w:r>
      <w:r w:rsidR="00513F08" w:rsidRPr="005C1E84">
        <w:rPr>
          <w:rFonts w:cs="Times New Roman"/>
          <w:sz w:val="28"/>
        </w:rPr>
        <w:t>,</w:t>
      </w:r>
      <w:r w:rsidRPr="005C1E84">
        <w:rPr>
          <w:rFonts w:cs="Times New Roman"/>
          <w:sz w:val="28"/>
        </w:rPr>
        <w:t xml:space="preserve"> при письменном обращении студента на имя я директора МШЭ</w:t>
      </w:r>
      <w:r w:rsidR="00674524" w:rsidRPr="005C1E84">
        <w:rPr>
          <w:rFonts w:cs="Times New Roman"/>
          <w:sz w:val="28"/>
        </w:rPr>
        <w:t xml:space="preserve"> МГУ</w:t>
      </w:r>
      <w:r w:rsidRPr="005C1E84">
        <w:rPr>
          <w:rFonts w:cs="Times New Roman"/>
          <w:sz w:val="28"/>
        </w:rPr>
        <w:t>. Для таких пересдач учебный отдел составляет дополнительное расписание и согласует его с ведущими преподавателями и кафедрами.</w:t>
      </w:r>
    </w:p>
    <w:p w:rsidR="00704EF6" w:rsidRPr="005C1E84" w:rsidRDefault="00704EF6" w:rsidP="00704EF6">
      <w:pPr>
        <w:shd w:val="clear" w:color="auto" w:fill="FFFFFF"/>
        <w:spacing w:line="254" w:lineRule="exact"/>
        <w:ind w:left="900" w:right="346" w:firstLine="720"/>
        <w:jc w:val="both"/>
        <w:rPr>
          <w:rFonts w:cs="Times New Roman"/>
          <w:sz w:val="28"/>
        </w:rPr>
      </w:pPr>
    </w:p>
    <w:p w:rsidR="006961A9" w:rsidRPr="005C1E84" w:rsidRDefault="00704EF6" w:rsidP="00E04CEE">
      <w:pPr>
        <w:pStyle w:val="af0"/>
        <w:numPr>
          <w:ilvl w:val="0"/>
          <w:numId w:val="28"/>
        </w:numPr>
        <w:shd w:val="clear" w:color="auto" w:fill="FFFFFF"/>
        <w:spacing w:line="254" w:lineRule="exact"/>
        <w:ind w:right="346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lastRenderedPageBreak/>
        <w:t>Отчисление студентов за академическую задолженность осуществляется приказом директора МШЭ МГУ по представлению учебного отдела после рассмотрения вопроса на студенческой комиссии</w:t>
      </w:r>
      <w:r w:rsidR="00F10390" w:rsidRPr="005C1E84">
        <w:rPr>
          <w:rFonts w:cs="Times New Roman"/>
          <w:sz w:val="28"/>
        </w:rPr>
        <w:t>.</w:t>
      </w:r>
    </w:p>
    <w:p w:rsidR="00B60B3D" w:rsidRPr="005C1E84" w:rsidRDefault="00B60B3D">
      <w:pPr>
        <w:rPr>
          <w:b/>
          <w:bCs/>
          <w:caps/>
          <w:color w:val="000000"/>
          <w:kern w:val="36"/>
          <w:sz w:val="28"/>
        </w:rPr>
      </w:pPr>
      <w:bookmarkStart w:id="26" w:name="_Toc487193839"/>
    </w:p>
    <w:p w:rsidR="00704EF6" w:rsidRPr="005C1E84" w:rsidRDefault="00A95846" w:rsidP="00A95846">
      <w:pPr>
        <w:pStyle w:val="1"/>
        <w:rPr>
          <w:sz w:val="28"/>
        </w:rPr>
      </w:pPr>
      <w:r w:rsidRPr="005C1E84"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DE28C04" wp14:editId="07224A6D">
                <wp:simplePos x="0" y="0"/>
                <wp:positionH relativeFrom="column">
                  <wp:posOffset>1955165</wp:posOffset>
                </wp:positionH>
                <wp:positionV relativeFrom="paragraph">
                  <wp:posOffset>458470</wp:posOffset>
                </wp:positionV>
                <wp:extent cx="2033270" cy="0"/>
                <wp:effectExtent l="0" t="19050" r="2413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5pt,36.1pt" to="314.0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h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" strokeweight="4.5pt">
                <v:stroke linestyle="thickThin"/>
                <w10:anchorlock/>
              </v:line>
            </w:pict>
          </mc:Fallback>
        </mc:AlternateContent>
      </w:r>
      <w:r w:rsidR="00704EF6" w:rsidRPr="005C1E84">
        <w:rPr>
          <w:sz w:val="28"/>
        </w:rPr>
        <w:t>КАФЕДРЫ МШЭ</w:t>
      </w:r>
      <w:r w:rsidR="00200995" w:rsidRPr="005C1E84">
        <w:rPr>
          <w:sz w:val="28"/>
        </w:rPr>
        <w:t xml:space="preserve"> МГУ</w:t>
      </w:r>
      <w:bookmarkEnd w:id="26"/>
    </w:p>
    <w:p w:rsidR="00704EF6" w:rsidRPr="00446F52" w:rsidRDefault="00704EF6" w:rsidP="00704EF6">
      <w:pPr>
        <w:rPr>
          <w:rFonts w:cs="Times New Roman"/>
          <w:b/>
          <w:sz w:val="8"/>
        </w:rPr>
      </w:pPr>
    </w:p>
    <w:p w:rsidR="00742114" w:rsidRPr="005C1E84" w:rsidRDefault="00704EF6" w:rsidP="00E6306F">
      <w:pPr>
        <w:ind w:firstLine="570"/>
        <w:jc w:val="center"/>
        <w:rPr>
          <w:rFonts w:cs="Times New Roman"/>
          <w:b/>
          <w:sz w:val="28"/>
          <w:u w:val="single"/>
        </w:rPr>
      </w:pPr>
      <w:r w:rsidRPr="005C1E84">
        <w:rPr>
          <w:rFonts w:cs="Times New Roman"/>
          <w:b/>
          <w:sz w:val="28"/>
          <w:u w:val="single"/>
        </w:rPr>
        <w:t>Кафедра общей экономической теории</w:t>
      </w:r>
      <w:r w:rsidR="00F34E76" w:rsidRPr="005C1E84">
        <w:rPr>
          <w:rFonts w:cs="Times New Roman"/>
          <w:b/>
          <w:sz w:val="28"/>
          <w:u w:val="single"/>
        </w:rPr>
        <w:t xml:space="preserve"> (кабинет 313)</w:t>
      </w:r>
    </w:p>
    <w:p w:rsidR="001D39F4" w:rsidRPr="005C1E84" w:rsidRDefault="001D39F4" w:rsidP="00E6306F">
      <w:pPr>
        <w:ind w:firstLine="570"/>
        <w:jc w:val="center"/>
        <w:rPr>
          <w:rFonts w:cs="Times New Roman"/>
          <w:sz w:val="28"/>
          <w:u w:val="single"/>
        </w:rPr>
      </w:pPr>
    </w:p>
    <w:p w:rsidR="001D39F4" w:rsidRPr="005C1E84" w:rsidRDefault="001D39F4" w:rsidP="001D39F4">
      <w:pPr>
        <w:ind w:firstLine="570"/>
        <w:jc w:val="both"/>
        <w:rPr>
          <w:rFonts w:cs="Times New Roman"/>
          <w:b/>
          <w:sz w:val="28"/>
        </w:rPr>
      </w:pPr>
      <w:r w:rsidRPr="005C1E84">
        <w:rPr>
          <w:rFonts w:cs="Times New Roman"/>
          <w:sz w:val="28"/>
        </w:rPr>
        <w:t>Заведует кафедрой доктор экономических наук, профессор,</w:t>
      </w:r>
      <w:r w:rsidR="002F2B28" w:rsidRPr="002F2B28">
        <w:t xml:space="preserve"> </w:t>
      </w:r>
      <w:r w:rsidR="002F2B28" w:rsidRPr="002F2B28">
        <w:rPr>
          <w:rFonts w:cs="Times New Roman"/>
          <w:sz w:val="28"/>
        </w:rPr>
        <w:t>заслуженный деятель науки РФ</w:t>
      </w:r>
      <w:r w:rsidR="002F2B28">
        <w:rPr>
          <w:rFonts w:cs="Times New Roman"/>
          <w:sz w:val="28"/>
        </w:rPr>
        <w:t>,</w:t>
      </w:r>
      <w:r w:rsidRPr="005C1E84">
        <w:rPr>
          <w:rFonts w:cs="Times New Roman"/>
          <w:sz w:val="28"/>
        </w:rPr>
        <w:t xml:space="preserve"> руководитель научного направления “Международные экономические и политические исследования ” ИЭ РАН </w:t>
      </w:r>
      <w:r w:rsidRPr="005C1E84">
        <w:rPr>
          <w:rFonts w:cs="Times New Roman"/>
          <w:b/>
          <w:sz w:val="28"/>
        </w:rPr>
        <w:t xml:space="preserve">Глинкина Светлана Павловна. </w:t>
      </w:r>
    </w:p>
    <w:p w:rsidR="001D39F4" w:rsidRPr="005C1E84" w:rsidRDefault="001D39F4" w:rsidP="001D39F4">
      <w:pPr>
        <w:ind w:firstLine="57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Преподавание на кафедре ведется ведущими учеными из экономических институтов Российской академии наук на договорной основе. Базовыми для кафедры являются Институт экономики РАН, Институт народнохозяйственного прогнозирования РАН, Институт социально-экономических проблем народонаселения РАН. В рамках этих институтов студенты проходят  практику, приобретают опыт исследовательской деятельности.</w:t>
      </w:r>
    </w:p>
    <w:p w:rsidR="001D39F4" w:rsidRPr="005C1E84" w:rsidRDefault="001D39F4" w:rsidP="001D39F4">
      <w:pPr>
        <w:ind w:firstLine="57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 xml:space="preserve">На кафедре преподают 3 академика РАН, 3 член-корреспондента РАН, 15 докторов наук, 7 кандидатов наук. </w:t>
      </w:r>
      <w:proofErr w:type="gramStart"/>
      <w:r w:rsidRPr="005C1E84">
        <w:rPr>
          <w:rFonts w:cs="Times New Roman"/>
          <w:sz w:val="28"/>
        </w:rPr>
        <w:t xml:space="preserve">К преподаванию привлекаются ведущие зарубежные ученые, в числе которых), Ж. </w:t>
      </w:r>
      <w:proofErr w:type="spellStart"/>
      <w:r w:rsidRPr="005C1E84">
        <w:rPr>
          <w:rFonts w:cs="Times New Roman"/>
          <w:sz w:val="28"/>
        </w:rPr>
        <w:t>Сапир</w:t>
      </w:r>
      <w:proofErr w:type="spellEnd"/>
      <w:r w:rsidRPr="005C1E84">
        <w:rPr>
          <w:rFonts w:cs="Times New Roman"/>
          <w:sz w:val="28"/>
        </w:rPr>
        <w:t xml:space="preserve"> (Франция), Я. </w:t>
      </w:r>
      <w:proofErr w:type="spellStart"/>
      <w:r w:rsidRPr="005C1E84">
        <w:rPr>
          <w:rFonts w:cs="Times New Roman"/>
          <w:sz w:val="28"/>
        </w:rPr>
        <w:t>Шолте</w:t>
      </w:r>
      <w:proofErr w:type="spellEnd"/>
      <w:r w:rsidRPr="005C1E84">
        <w:rPr>
          <w:rFonts w:cs="Times New Roman"/>
          <w:sz w:val="28"/>
        </w:rPr>
        <w:t xml:space="preserve"> (</w:t>
      </w:r>
      <w:r w:rsidR="008624AB" w:rsidRPr="005C1E84">
        <w:rPr>
          <w:rFonts w:cs="Times New Roman"/>
          <w:sz w:val="28"/>
        </w:rPr>
        <w:t>Швеци</w:t>
      </w:r>
      <w:r w:rsidRPr="005C1E84">
        <w:rPr>
          <w:rFonts w:cs="Times New Roman"/>
          <w:sz w:val="28"/>
        </w:rPr>
        <w:t>я)</w:t>
      </w:r>
      <w:r w:rsidR="00E7443B" w:rsidRPr="005C1E84">
        <w:rPr>
          <w:rFonts w:cs="Times New Roman"/>
          <w:sz w:val="28"/>
        </w:rPr>
        <w:t xml:space="preserve">, Р. Мартин (Германия) </w:t>
      </w:r>
      <w:r w:rsidRPr="005C1E84">
        <w:rPr>
          <w:rFonts w:cs="Times New Roman"/>
          <w:sz w:val="28"/>
        </w:rPr>
        <w:t xml:space="preserve">и другие, а также известные российские специалисты, работающие за рубежом – А.П. Киреев, А.М. </w:t>
      </w:r>
      <w:proofErr w:type="spellStart"/>
      <w:r w:rsidRPr="005C1E84">
        <w:rPr>
          <w:rFonts w:cs="Times New Roman"/>
          <w:sz w:val="28"/>
        </w:rPr>
        <w:t>Либман</w:t>
      </w:r>
      <w:proofErr w:type="spellEnd"/>
      <w:r w:rsidRPr="005C1E84">
        <w:rPr>
          <w:rFonts w:cs="Times New Roman"/>
          <w:sz w:val="28"/>
        </w:rPr>
        <w:t>.</w:t>
      </w:r>
      <w:proofErr w:type="gramEnd"/>
      <w:r w:rsidRPr="005C1E84">
        <w:rPr>
          <w:rFonts w:cs="Times New Roman"/>
          <w:sz w:val="28"/>
        </w:rPr>
        <w:t xml:space="preserve"> В рамках кафедры преподаются основные экономические дисциплины, в том числе оригинальные курсы по становлению и функционированию экономических институтов, теории переходных </w:t>
      </w:r>
      <w:proofErr w:type="gramStart"/>
      <w:r w:rsidRPr="005C1E84">
        <w:rPr>
          <w:rFonts w:cs="Times New Roman"/>
          <w:sz w:val="28"/>
        </w:rPr>
        <w:t>экономических процессов</w:t>
      </w:r>
      <w:proofErr w:type="gramEnd"/>
      <w:r w:rsidRPr="005C1E84">
        <w:rPr>
          <w:rFonts w:cs="Times New Roman"/>
          <w:sz w:val="28"/>
        </w:rPr>
        <w:t xml:space="preserve">, актуальным проблемам мировой экономики, экономической </w:t>
      </w:r>
      <w:proofErr w:type="spellStart"/>
      <w:r w:rsidRPr="005C1E84">
        <w:rPr>
          <w:rFonts w:cs="Times New Roman"/>
          <w:sz w:val="28"/>
        </w:rPr>
        <w:t>социодинамике</w:t>
      </w:r>
      <w:proofErr w:type="spellEnd"/>
      <w:r w:rsidRPr="005C1E84">
        <w:rPr>
          <w:rFonts w:cs="Times New Roman"/>
          <w:sz w:val="28"/>
        </w:rPr>
        <w:t xml:space="preserve"> и др.</w:t>
      </w:r>
    </w:p>
    <w:p w:rsidR="0057611E" w:rsidRPr="005C1E84" w:rsidRDefault="001D39F4" w:rsidP="00674524">
      <w:pPr>
        <w:ind w:firstLine="57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 xml:space="preserve">Целью и основной задачей кафедры является передача студентам Московской школы </w:t>
      </w:r>
      <w:proofErr w:type="gramStart"/>
      <w:r w:rsidRPr="005C1E84">
        <w:rPr>
          <w:rFonts w:cs="Times New Roman"/>
          <w:sz w:val="28"/>
        </w:rPr>
        <w:t>экономики теоретических знаний ведущих исследователей Российской академии наук</w:t>
      </w:r>
      <w:proofErr w:type="gramEnd"/>
      <w:r w:rsidRPr="005C1E84">
        <w:rPr>
          <w:rFonts w:cs="Times New Roman"/>
          <w:sz w:val="28"/>
        </w:rPr>
        <w:t xml:space="preserve"> с основным акцентом на проблемах российской экономики. </w:t>
      </w:r>
      <w:proofErr w:type="gramStart"/>
      <w:r w:rsidRPr="005C1E84">
        <w:rPr>
          <w:rFonts w:cs="Times New Roman"/>
          <w:sz w:val="28"/>
        </w:rPr>
        <w:t xml:space="preserve">Эффективному решению этой задачи способствует тесная взаимосвязь образовательного и исследовательского процессов, достигаемая за счет привлечения к преподаванию и руководству научно-исследовательской практикой ученых из Российской академии наук, а студентов – к научной деятельности в рамках институтов РАН. </w:t>
      </w:r>
      <w:proofErr w:type="gramEnd"/>
    </w:p>
    <w:p w:rsidR="00742114" w:rsidRPr="005C1E84" w:rsidRDefault="00704EF6" w:rsidP="00F01656">
      <w:pPr>
        <w:pStyle w:val="SubZ"/>
      </w:pPr>
      <w:r w:rsidRPr="005C1E84">
        <w:t xml:space="preserve">Кафедра эконометрики и математических методов экономики </w:t>
      </w:r>
      <w:r w:rsidR="0047477D" w:rsidRPr="005C1E84">
        <w:t>(кабинет  228)</w:t>
      </w:r>
    </w:p>
    <w:p w:rsidR="00704EF6" w:rsidRPr="005C1E84" w:rsidRDefault="001B7488" w:rsidP="00704EF6">
      <w:pPr>
        <w:ind w:firstLine="570"/>
        <w:jc w:val="both"/>
        <w:rPr>
          <w:rFonts w:cs="Times New Roman"/>
          <w:sz w:val="28"/>
        </w:rPr>
      </w:pPr>
      <w:r w:rsidRPr="00803651">
        <w:rPr>
          <w:rFonts w:cs="Times New Roman"/>
          <w:sz w:val="28"/>
        </w:rPr>
        <w:t xml:space="preserve">С 1 июня 2019 года временно </w:t>
      </w:r>
      <w:proofErr w:type="gramStart"/>
      <w:r w:rsidRPr="00803651">
        <w:rPr>
          <w:rFonts w:cs="Times New Roman"/>
          <w:sz w:val="28"/>
        </w:rPr>
        <w:t>исполняющим</w:t>
      </w:r>
      <w:proofErr w:type="gramEnd"/>
      <w:r w:rsidRPr="00803651">
        <w:rPr>
          <w:rFonts w:cs="Times New Roman"/>
          <w:sz w:val="28"/>
        </w:rPr>
        <w:t xml:space="preserve"> обязанности заведующего кафедрой назначен доцент, к.ф.-м.н. </w:t>
      </w:r>
      <w:r w:rsidRPr="00803651">
        <w:rPr>
          <w:rFonts w:cs="Times New Roman"/>
          <w:b/>
          <w:sz w:val="28"/>
        </w:rPr>
        <w:t>Алексей Николаевич Курбацкий</w:t>
      </w:r>
      <w:r w:rsidRPr="00803651">
        <w:rPr>
          <w:rFonts w:cs="Times New Roman"/>
          <w:sz w:val="28"/>
        </w:rPr>
        <w:t>;</w:t>
      </w:r>
      <w:r w:rsidR="00742114" w:rsidRPr="00803651">
        <w:rPr>
          <w:rFonts w:cs="Times New Roman"/>
          <w:sz w:val="28"/>
        </w:rPr>
        <w:t xml:space="preserve"> </w:t>
      </w:r>
      <w:r w:rsidR="00742114" w:rsidRPr="005C1E84">
        <w:rPr>
          <w:rFonts w:cs="Times New Roman"/>
          <w:sz w:val="28"/>
        </w:rPr>
        <w:t>заместител</w:t>
      </w:r>
      <w:r w:rsidR="00D12D64" w:rsidRPr="005C1E84">
        <w:rPr>
          <w:rFonts w:cs="Times New Roman"/>
          <w:sz w:val="28"/>
        </w:rPr>
        <w:t>и:</w:t>
      </w:r>
      <w:r w:rsidR="00177D60" w:rsidRPr="005C1E84">
        <w:rPr>
          <w:rFonts w:cs="Times New Roman"/>
          <w:sz w:val="28"/>
        </w:rPr>
        <w:t xml:space="preserve"> </w:t>
      </w:r>
      <w:r w:rsidR="00742114" w:rsidRPr="005C1E84">
        <w:rPr>
          <w:rFonts w:cs="Times New Roman"/>
          <w:sz w:val="28"/>
        </w:rPr>
        <w:t xml:space="preserve">- </w:t>
      </w:r>
      <w:r w:rsidR="00704EF6" w:rsidRPr="005C1E84">
        <w:rPr>
          <w:rFonts w:cs="Times New Roman"/>
          <w:sz w:val="28"/>
        </w:rPr>
        <w:t>кандидат фи</w:t>
      </w:r>
      <w:r w:rsidR="00803651">
        <w:rPr>
          <w:rFonts w:cs="Times New Roman"/>
          <w:sz w:val="28"/>
        </w:rPr>
        <w:t>зико-математических наук</w:t>
      </w:r>
      <w:r w:rsidR="0013756F">
        <w:rPr>
          <w:rFonts w:cs="Times New Roman"/>
          <w:sz w:val="28"/>
        </w:rPr>
        <w:t xml:space="preserve">, </w:t>
      </w:r>
      <w:r w:rsidR="0013756F" w:rsidRPr="0013756F">
        <w:rPr>
          <w:rFonts w:cs="Times New Roman"/>
          <w:sz w:val="28"/>
        </w:rPr>
        <w:t xml:space="preserve">доцент  </w:t>
      </w:r>
      <w:r w:rsidR="00704EF6" w:rsidRPr="005C1E84">
        <w:rPr>
          <w:rFonts w:cs="Times New Roman"/>
          <w:b/>
          <w:sz w:val="28"/>
        </w:rPr>
        <w:t>Ивин Евгений Александрович</w:t>
      </w:r>
      <w:r w:rsidR="00D12D64" w:rsidRPr="005C1E84">
        <w:rPr>
          <w:rFonts w:cs="Times New Roman"/>
          <w:sz w:val="28"/>
        </w:rPr>
        <w:t xml:space="preserve">, </w:t>
      </w:r>
      <w:r w:rsidR="00D12D64" w:rsidRPr="005C1E84">
        <w:rPr>
          <w:rFonts w:cs="Times New Roman"/>
          <w:sz w:val="28"/>
          <w:lang w:val="en-US"/>
        </w:rPr>
        <w:t>PhD</w:t>
      </w:r>
      <w:r w:rsidR="00D12D64" w:rsidRPr="005C1E84">
        <w:rPr>
          <w:rFonts w:cs="Times New Roman"/>
          <w:sz w:val="28"/>
        </w:rPr>
        <w:t xml:space="preserve">, </w:t>
      </w:r>
      <w:r w:rsidR="00704EF6" w:rsidRPr="005C1E84">
        <w:rPr>
          <w:rFonts w:cs="Times New Roman"/>
          <w:sz w:val="28"/>
        </w:rPr>
        <w:t xml:space="preserve">доцент </w:t>
      </w:r>
      <w:proofErr w:type="spellStart"/>
      <w:r w:rsidR="00704EF6" w:rsidRPr="005C1E84">
        <w:rPr>
          <w:rFonts w:cs="Times New Roman"/>
          <w:b/>
          <w:sz w:val="28"/>
        </w:rPr>
        <w:t>Деан</w:t>
      </w:r>
      <w:proofErr w:type="spellEnd"/>
      <w:r w:rsidR="00704EF6" w:rsidRPr="005C1E84">
        <w:rPr>
          <w:rFonts w:cs="Times New Roman"/>
          <w:b/>
          <w:sz w:val="28"/>
        </w:rPr>
        <w:t xml:space="preserve"> </w:t>
      </w:r>
      <w:proofErr w:type="spellStart"/>
      <w:r w:rsidR="00704EF6" w:rsidRPr="005C1E84">
        <w:rPr>
          <w:rFonts w:cs="Times New Roman"/>
          <w:b/>
          <w:sz w:val="28"/>
        </w:rPr>
        <w:t>Фантаццини</w:t>
      </w:r>
      <w:proofErr w:type="spellEnd"/>
      <w:r w:rsidR="00704EF6" w:rsidRPr="005C1E84">
        <w:rPr>
          <w:rFonts w:cs="Times New Roman"/>
          <w:sz w:val="28"/>
        </w:rPr>
        <w:t>.</w:t>
      </w:r>
    </w:p>
    <w:p w:rsidR="00704EF6" w:rsidRPr="005C1E84" w:rsidRDefault="00704EF6" w:rsidP="00704EF6">
      <w:pPr>
        <w:ind w:firstLine="57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К преподаванию и руководству научно-исследовательской деятельностью студентов привлечен</w:t>
      </w:r>
      <w:r w:rsidR="00177D60" w:rsidRPr="005C1E84">
        <w:rPr>
          <w:rFonts w:cs="Times New Roman"/>
          <w:sz w:val="28"/>
        </w:rPr>
        <w:t>о 22 человека.</w:t>
      </w:r>
    </w:p>
    <w:p w:rsidR="00704EF6" w:rsidRPr="005C1E84" w:rsidRDefault="00704EF6" w:rsidP="00704EF6">
      <w:pPr>
        <w:ind w:firstLine="57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lastRenderedPageBreak/>
        <w:t xml:space="preserve">Для руководства практикой студентов и их </w:t>
      </w:r>
      <w:r w:rsidR="00177D60" w:rsidRPr="005C1E84">
        <w:rPr>
          <w:rFonts w:cs="Times New Roman"/>
          <w:sz w:val="28"/>
        </w:rPr>
        <w:t xml:space="preserve">выпускными </w:t>
      </w:r>
      <w:r w:rsidRPr="005C1E84">
        <w:rPr>
          <w:rFonts w:cs="Times New Roman"/>
          <w:sz w:val="28"/>
        </w:rPr>
        <w:t>квалификационными работами привлекаются ведущие сотрудники академических институтов  РАН и отраслевых институтов. Базов</w:t>
      </w:r>
      <w:r w:rsidR="00513F08" w:rsidRPr="005C1E84">
        <w:rPr>
          <w:rFonts w:cs="Times New Roman"/>
          <w:sz w:val="28"/>
        </w:rPr>
        <w:t xml:space="preserve">ым </w:t>
      </w:r>
      <w:r w:rsidRPr="005C1E84">
        <w:rPr>
          <w:rFonts w:cs="Times New Roman"/>
          <w:sz w:val="28"/>
        </w:rPr>
        <w:t xml:space="preserve"> является ЦЭМИ РАН. </w:t>
      </w:r>
    </w:p>
    <w:p w:rsidR="00704EF6" w:rsidRPr="005C1E84" w:rsidRDefault="00704EF6" w:rsidP="00704EF6">
      <w:pPr>
        <w:ind w:firstLine="57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В качестве приглашенных преподавателей к работе кафедры привлекаются ведущие зарубежные ученые.</w:t>
      </w:r>
    </w:p>
    <w:p w:rsidR="00704EF6" w:rsidRPr="005C1E84" w:rsidRDefault="00704EF6" w:rsidP="00704EF6">
      <w:pPr>
        <w:ind w:firstLine="57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Целью и основной задачей кафедры является передача научного и профессионального опыта и знаний (как классических, так и новейших) ее преподавательского состава, а также их российских и зарубежных коллег своим ученикам – студентам Московской школы экономики.</w:t>
      </w:r>
    </w:p>
    <w:p w:rsidR="006961A9" w:rsidRPr="005C1E84" w:rsidRDefault="00704EF6" w:rsidP="00704EF6">
      <w:pPr>
        <w:ind w:firstLine="57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 xml:space="preserve">Преподавание ведется </w:t>
      </w:r>
      <w:r w:rsidR="004E7162" w:rsidRPr="005C1E84">
        <w:rPr>
          <w:rFonts w:cs="Times New Roman"/>
          <w:sz w:val="28"/>
        </w:rPr>
        <w:t>н</w:t>
      </w:r>
      <w:r w:rsidRPr="005C1E84">
        <w:rPr>
          <w:rFonts w:cs="Times New Roman"/>
          <w:sz w:val="28"/>
        </w:rPr>
        <w:t xml:space="preserve">а всех курсах </w:t>
      </w:r>
      <w:proofErr w:type="spellStart"/>
      <w:r w:rsidRPr="005C1E84">
        <w:rPr>
          <w:rFonts w:cs="Times New Roman"/>
          <w:sz w:val="28"/>
        </w:rPr>
        <w:t>бакалавриата</w:t>
      </w:r>
      <w:proofErr w:type="spellEnd"/>
      <w:r w:rsidRPr="005C1E84">
        <w:rPr>
          <w:rFonts w:cs="Times New Roman"/>
          <w:sz w:val="28"/>
        </w:rPr>
        <w:t xml:space="preserve"> и магистратуры.</w:t>
      </w:r>
    </w:p>
    <w:p w:rsidR="005E6679" w:rsidRPr="005C1E84" w:rsidRDefault="005E6679" w:rsidP="005E6679">
      <w:pPr>
        <w:rPr>
          <w:rFonts w:cs="Times New Roman"/>
          <w:sz w:val="28"/>
        </w:rPr>
      </w:pPr>
    </w:p>
    <w:p w:rsidR="00742114" w:rsidRPr="005C1E84" w:rsidRDefault="00704EF6" w:rsidP="005E6679">
      <w:pPr>
        <w:jc w:val="center"/>
        <w:rPr>
          <w:b/>
          <w:sz w:val="28"/>
          <w:u w:val="single"/>
        </w:rPr>
      </w:pPr>
      <w:r w:rsidRPr="005C1E84">
        <w:rPr>
          <w:b/>
          <w:sz w:val="28"/>
          <w:u w:val="single"/>
        </w:rPr>
        <w:t xml:space="preserve">Кафедра финансовой </w:t>
      </w:r>
      <w:r w:rsidR="00742114" w:rsidRPr="005C1E84">
        <w:rPr>
          <w:b/>
          <w:sz w:val="28"/>
          <w:u w:val="single"/>
        </w:rPr>
        <w:t>стратегии</w:t>
      </w:r>
      <w:r w:rsidR="0047477D" w:rsidRPr="005C1E84">
        <w:rPr>
          <w:b/>
          <w:sz w:val="28"/>
          <w:u w:val="single"/>
        </w:rPr>
        <w:t xml:space="preserve"> (кабинет  320)</w:t>
      </w:r>
    </w:p>
    <w:p w:rsidR="00A02541" w:rsidRPr="005C1E84" w:rsidRDefault="00A02541" w:rsidP="00704EF6">
      <w:pPr>
        <w:pStyle w:val="a4"/>
        <w:spacing w:line="240" w:lineRule="auto"/>
      </w:pPr>
    </w:p>
    <w:p w:rsidR="00704EF6" w:rsidRPr="005C1E84" w:rsidRDefault="00704EF6" w:rsidP="00704EF6">
      <w:pPr>
        <w:pStyle w:val="a4"/>
        <w:spacing w:line="240" w:lineRule="auto"/>
      </w:pPr>
      <w:r w:rsidRPr="005C1E84">
        <w:t>Заведу</w:t>
      </w:r>
      <w:r w:rsidR="00742114" w:rsidRPr="005C1E84">
        <w:t>ет</w:t>
      </w:r>
      <w:r w:rsidRPr="005C1E84">
        <w:t xml:space="preserve"> кафедрой доктор </w:t>
      </w:r>
      <w:r w:rsidR="00D61D56" w:rsidRPr="005C1E84">
        <w:t>экономических наук, профессор, И</w:t>
      </w:r>
      <w:r w:rsidRPr="005C1E84">
        <w:t>ностранный член РАН</w:t>
      </w:r>
      <w:r w:rsidR="003E2182">
        <w:t>,</w:t>
      </w:r>
      <w:r w:rsidRPr="005C1E84">
        <w:t xml:space="preserve"> </w:t>
      </w:r>
      <w:r w:rsidR="003E2182" w:rsidRPr="003E2182">
        <w:t xml:space="preserve">заслуженный работник высшей школы РФ </w:t>
      </w:r>
      <w:r w:rsidRPr="005C1E84">
        <w:rPr>
          <w:b/>
        </w:rPr>
        <w:t>Квинт Владимир Львович</w:t>
      </w:r>
      <w:r w:rsidR="00BE2B25" w:rsidRPr="005C1E84">
        <w:t xml:space="preserve">, </w:t>
      </w:r>
      <w:r w:rsidRPr="005C1E84">
        <w:t>заместител</w:t>
      </w:r>
      <w:r w:rsidR="00742114" w:rsidRPr="005C1E84">
        <w:t>ь</w:t>
      </w:r>
      <w:r w:rsidR="00437F73" w:rsidRPr="005C1E84">
        <w:t xml:space="preserve"> </w:t>
      </w:r>
      <w:r w:rsidR="007A18E6" w:rsidRPr="005C1E84">
        <w:t xml:space="preserve">– доцент, </w:t>
      </w:r>
      <w:r w:rsidRPr="005C1E84">
        <w:t xml:space="preserve"> кандидат экономических наук </w:t>
      </w:r>
      <w:r w:rsidRPr="005C1E84">
        <w:rPr>
          <w:b/>
        </w:rPr>
        <w:t>Алимурадов Мурад</w:t>
      </w:r>
      <w:r w:rsidRPr="005C1E84">
        <w:t xml:space="preserve"> </w:t>
      </w:r>
      <w:r w:rsidRPr="005C1E84">
        <w:rPr>
          <w:b/>
        </w:rPr>
        <w:t>Камилович.</w:t>
      </w:r>
      <w:r w:rsidRPr="005C1E84">
        <w:t xml:space="preserve"> Среди преподавателей кафедры 9 докторов наук и 7 кандидатов наук.</w:t>
      </w:r>
    </w:p>
    <w:p w:rsidR="00704EF6" w:rsidRPr="005C1E84" w:rsidRDefault="00704EF6" w:rsidP="00704EF6">
      <w:pPr>
        <w:ind w:firstLine="54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 xml:space="preserve">Миссией кафедры является воспитание у студентов и слушателей стратегического мышления, обеспечение их фундаментальными знаниями финансовой стратегии и методами ее реализации. Это позволит выпускникам МШЭ быть эффективными экономистами и финансистами любой компании, организации или института в России и в мире. Особое внимание кафедра уделяет обучению специфике деятельности экономических и финансовых стратегов в условиях возникающих рынков и стран, находящихся в первоначальной фазе экономической зрелости. </w:t>
      </w:r>
    </w:p>
    <w:p w:rsidR="00704EF6" w:rsidRPr="005C1E84" w:rsidRDefault="00BE2B25" w:rsidP="00115835">
      <w:pPr>
        <w:tabs>
          <w:tab w:val="left" w:pos="360"/>
        </w:tabs>
        <w:ind w:firstLine="540"/>
        <w:jc w:val="both"/>
        <w:rPr>
          <w:rFonts w:cs="Times New Roman"/>
          <w:sz w:val="28"/>
        </w:rPr>
      </w:pPr>
      <w:r w:rsidRPr="005C1E84">
        <w:rPr>
          <w:rFonts w:cs="Times New Roman"/>
          <w:b/>
          <w:i/>
          <w:sz w:val="28"/>
        </w:rPr>
        <w:t>Основные ц</w:t>
      </w:r>
      <w:r w:rsidR="00704EF6" w:rsidRPr="005C1E84">
        <w:rPr>
          <w:rFonts w:cs="Times New Roman"/>
          <w:b/>
          <w:i/>
          <w:sz w:val="28"/>
        </w:rPr>
        <w:t>ели кафедры</w:t>
      </w:r>
      <w:r w:rsidR="00704EF6" w:rsidRPr="005C1E84">
        <w:rPr>
          <w:rFonts w:cs="Times New Roman"/>
          <w:sz w:val="28"/>
        </w:rPr>
        <w:t>:</w:t>
      </w:r>
    </w:p>
    <w:p w:rsidR="00704EF6" w:rsidRPr="005C1E84" w:rsidRDefault="00BE2B25" w:rsidP="00115835">
      <w:pPr>
        <w:tabs>
          <w:tab w:val="left" w:pos="360"/>
        </w:tabs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-</w:t>
      </w:r>
      <w:r w:rsidR="00704EF6" w:rsidRPr="005C1E84">
        <w:rPr>
          <w:rFonts w:cs="Times New Roman"/>
          <w:sz w:val="28"/>
        </w:rPr>
        <w:t>Создание отечественной школы финансовой стратегии.</w:t>
      </w:r>
    </w:p>
    <w:p w:rsidR="00704EF6" w:rsidRPr="005C1E84" w:rsidRDefault="00BE2B25" w:rsidP="00115835">
      <w:pPr>
        <w:tabs>
          <w:tab w:val="left" w:pos="360"/>
        </w:tabs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-</w:t>
      </w:r>
      <w:r w:rsidR="00513F08" w:rsidRPr="005C1E84">
        <w:rPr>
          <w:rFonts w:cs="Times New Roman"/>
          <w:sz w:val="28"/>
        </w:rPr>
        <w:t>Подготовка высококвалифицированных экономистов</w:t>
      </w:r>
      <w:r w:rsidR="00A02541" w:rsidRPr="005C1E84">
        <w:rPr>
          <w:rFonts w:cs="Times New Roman"/>
          <w:sz w:val="28"/>
        </w:rPr>
        <w:t xml:space="preserve"> по финансовой стратегии</w:t>
      </w:r>
      <w:r w:rsidR="00513F08" w:rsidRPr="005C1E84">
        <w:rPr>
          <w:rFonts w:cs="Times New Roman"/>
          <w:sz w:val="28"/>
        </w:rPr>
        <w:t xml:space="preserve"> для</w:t>
      </w:r>
      <w:r w:rsidR="00A02541" w:rsidRPr="005C1E84">
        <w:rPr>
          <w:rFonts w:cs="Times New Roman"/>
          <w:sz w:val="28"/>
        </w:rPr>
        <w:t xml:space="preserve"> российских государственных и коммерческих структур. </w:t>
      </w:r>
    </w:p>
    <w:p w:rsidR="00704EF6" w:rsidRPr="005C1E84" w:rsidRDefault="00BE2B25" w:rsidP="00115835">
      <w:pPr>
        <w:tabs>
          <w:tab w:val="left" w:pos="360"/>
        </w:tabs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-</w:t>
      </w:r>
      <w:r w:rsidR="00704EF6" w:rsidRPr="005C1E84">
        <w:rPr>
          <w:rFonts w:cs="Times New Roman"/>
          <w:sz w:val="28"/>
        </w:rPr>
        <w:t>Реализация научно-исследовательского потенциала сотрудников и студентов кафедры.</w:t>
      </w:r>
    </w:p>
    <w:p w:rsidR="00704EF6" w:rsidRPr="005C1E84" w:rsidRDefault="00BE2B25" w:rsidP="00115835">
      <w:pPr>
        <w:tabs>
          <w:tab w:val="left" w:pos="360"/>
        </w:tabs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-</w:t>
      </w:r>
      <w:r w:rsidR="00704EF6" w:rsidRPr="005C1E84">
        <w:rPr>
          <w:rFonts w:cs="Times New Roman"/>
          <w:sz w:val="28"/>
        </w:rPr>
        <w:t>Осуществление издательско-методической деятельности по дисциплинам специализации.</w:t>
      </w:r>
    </w:p>
    <w:p w:rsidR="00BE2B25" w:rsidRPr="005C1E84" w:rsidRDefault="00BE2B25" w:rsidP="00115835">
      <w:pPr>
        <w:tabs>
          <w:tab w:val="left" w:pos="360"/>
        </w:tabs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-</w:t>
      </w:r>
      <w:r w:rsidR="004E7162" w:rsidRPr="005C1E84">
        <w:rPr>
          <w:rFonts w:cs="Times New Roman"/>
          <w:sz w:val="28"/>
        </w:rPr>
        <w:t>Развитие связей с ведущими ком</w:t>
      </w:r>
      <w:r w:rsidR="00704EF6" w:rsidRPr="005C1E84">
        <w:rPr>
          <w:rFonts w:cs="Times New Roman"/>
          <w:sz w:val="28"/>
        </w:rPr>
        <w:t>паниями и финансовыми институтами России и зарубежных стран.</w:t>
      </w:r>
    </w:p>
    <w:p w:rsidR="00F01656" w:rsidRDefault="00115835" w:rsidP="00115835">
      <w:pPr>
        <w:tabs>
          <w:tab w:val="left" w:pos="360"/>
        </w:tabs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 xml:space="preserve">       </w:t>
      </w:r>
      <w:r w:rsidR="00704EF6" w:rsidRPr="005C1E84">
        <w:rPr>
          <w:rFonts w:cs="Times New Roman"/>
          <w:sz w:val="28"/>
        </w:rPr>
        <w:t>Для реализации поставленных целей каф</w:t>
      </w:r>
      <w:r w:rsidRPr="005C1E84">
        <w:rPr>
          <w:rFonts w:cs="Times New Roman"/>
          <w:sz w:val="28"/>
        </w:rPr>
        <w:t>едра использует оригинальные методики, учитывающие</w:t>
      </w:r>
      <w:r w:rsidR="00704EF6" w:rsidRPr="005C1E84">
        <w:rPr>
          <w:rFonts w:cs="Times New Roman"/>
          <w:sz w:val="28"/>
        </w:rPr>
        <w:t xml:space="preserve"> специфику отечественных и международных финансовых рынков, динамику и перспективы их развития.</w:t>
      </w:r>
    </w:p>
    <w:p w:rsidR="00F01656" w:rsidRDefault="00F01656">
      <w:pPr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742114" w:rsidRDefault="00704EF6" w:rsidP="00F01656">
      <w:pPr>
        <w:jc w:val="center"/>
        <w:rPr>
          <w:b/>
          <w:sz w:val="28"/>
          <w:u w:val="single"/>
        </w:rPr>
      </w:pPr>
      <w:r w:rsidRPr="00F01656">
        <w:rPr>
          <w:b/>
          <w:sz w:val="28"/>
          <w:u w:val="single"/>
        </w:rPr>
        <w:lastRenderedPageBreak/>
        <w:t>Кафедра общественно-гуманитарных дисциплин</w:t>
      </w:r>
      <w:r w:rsidR="00706004" w:rsidRPr="00F01656">
        <w:rPr>
          <w:b/>
          <w:sz w:val="28"/>
          <w:u w:val="single"/>
        </w:rPr>
        <w:t xml:space="preserve">  </w:t>
      </w:r>
      <w:r w:rsidR="0047477D" w:rsidRPr="00F01656">
        <w:rPr>
          <w:b/>
          <w:sz w:val="28"/>
          <w:u w:val="single"/>
        </w:rPr>
        <w:t>(кабинет  231)</w:t>
      </w:r>
    </w:p>
    <w:p w:rsidR="00F01656" w:rsidRPr="00F01656" w:rsidRDefault="00F01656" w:rsidP="00F01656">
      <w:pPr>
        <w:rPr>
          <w:b/>
          <w:u w:val="single"/>
        </w:rPr>
      </w:pPr>
    </w:p>
    <w:p w:rsidR="00704EF6" w:rsidRPr="005C1E84" w:rsidRDefault="00742114" w:rsidP="00115835">
      <w:pPr>
        <w:ind w:firstLine="570"/>
        <w:jc w:val="both"/>
        <w:rPr>
          <w:rFonts w:cs="Times New Roman"/>
          <w:sz w:val="28"/>
        </w:rPr>
      </w:pPr>
      <w:r w:rsidRPr="005C1E84">
        <w:rPr>
          <w:rFonts w:cs="Times New Roman"/>
          <w:sz w:val="28"/>
        </w:rPr>
        <w:t>Заведует</w:t>
      </w:r>
      <w:r w:rsidR="00704EF6" w:rsidRPr="005C1E84">
        <w:rPr>
          <w:rFonts w:cs="Times New Roman"/>
          <w:sz w:val="28"/>
        </w:rPr>
        <w:t xml:space="preserve"> кафедрой доктор исторических наук, профессор </w:t>
      </w:r>
      <w:r w:rsidR="00704EF6" w:rsidRPr="005C1E84">
        <w:rPr>
          <w:rFonts w:cs="Times New Roman"/>
          <w:b/>
          <w:sz w:val="28"/>
        </w:rPr>
        <w:t>Кувалдин Виктор Борисович,</w:t>
      </w:r>
      <w:r w:rsidR="00BE2B25" w:rsidRPr="005C1E84">
        <w:rPr>
          <w:rFonts w:cs="Times New Roman"/>
          <w:sz w:val="28"/>
        </w:rPr>
        <w:t xml:space="preserve"> </w:t>
      </w:r>
      <w:r w:rsidR="00704EF6" w:rsidRPr="005C1E84">
        <w:rPr>
          <w:rFonts w:cs="Times New Roman"/>
          <w:sz w:val="28"/>
        </w:rPr>
        <w:t>заместител</w:t>
      </w:r>
      <w:r w:rsidRPr="005C1E84">
        <w:rPr>
          <w:rFonts w:cs="Times New Roman"/>
          <w:sz w:val="28"/>
        </w:rPr>
        <w:t>ь</w:t>
      </w:r>
      <w:r w:rsidR="00A27B54" w:rsidRPr="005C1E84">
        <w:rPr>
          <w:rFonts w:cs="Times New Roman"/>
          <w:sz w:val="28"/>
        </w:rPr>
        <w:t xml:space="preserve"> - </w:t>
      </w:r>
      <w:r w:rsidR="00704EF6" w:rsidRPr="005C1E84">
        <w:rPr>
          <w:rFonts w:cs="Times New Roman"/>
          <w:sz w:val="28"/>
        </w:rPr>
        <w:t>кандидат исторических наук</w:t>
      </w:r>
      <w:r w:rsidR="00912C7C" w:rsidRPr="005C1E84">
        <w:rPr>
          <w:rFonts w:cs="Times New Roman"/>
          <w:sz w:val="28"/>
        </w:rPr>
        <w:t>, доцент</w:t>
      </w:r>
      <w:r w:rsidR="00704EF6" w:rsidRPr="005C1E84">
        <w:rPr>
          <w:rFonts w:cs="Times New Roman"/>
          <w:sz w:val="28"/>
        </w:rPr>
        <w:t xml:space="preserve"> </w:t>
      </w:r>
      <w:r w:rsidR="00177D60" w:rsidRPr="005C1E84">
        <w:rPr>
          <w:rFonts w:cs="Times New Roman"/>
          <w:b/>
          <w:sz w:val="28"/>
        </w:rPr>
        <w:t>Щербакова Екатерина Игоревна</w:t>
      </w:r>
      <w:r w:rsidR="00912C7C" w:rsidRPr="005C1E84">
        <w:rPr>
          <w:rFonts w:cs="Times New Roman"/>
          <w:sz w:val="28"/>
        </w:rPr>
        <w:t>. Среди преподавателей кафедры 4 доктора наук и 8</w:t>
      </w:r>
      <w:r w:rsidR="00704EF6" w:rsidRPr="005C1E84">
        <w:rPr>
          <w:rFonts w:cs="Times New Roman"/>
          <w:sz w:val="28"/>
        </w:rPr>
        <w:t xml:space="preserve"> кандидатов наук.</w:t>
      </w:r>
    </w:p>
    <w:p w:rsidR="00A02541" w:rsidRPr="005C1E84" w:rsidRDefault="00704EF6" w:rsidP="00115835">
      <w:pPr>
        <w:pStyle w:val="a4"/>
        <w:spacing w:line="240" w:lineRule="auto"/>
      </w:pPr>
      <w:r w:rsidRPr="005C1E84">
        <w:t xml:space="preserve">Задачей кафедры общественно-гуманитарных дисциплин является организация комплексного преподавания цикла гуманитарных дисциплин, в котором все учебные курсы взаимосвязаны, последовательно ориентированы на решение специфических задач подготовки высококлассных специалистов в области экономики. </w:t>
      </w:r>
    </w:p>
    <w:p w:rsidR="00704EF6" w:rsidRPr="005C1E84" w:rsidRDefault="00704EF6" w:rsidP="00115835">
      <w:pPr>
        <w:pStyle w:val="a4"/>
        <w:spacing w:line="240" w:lineRule="auto"/>
      </w:pPr>
      <w:r w:rsidRPr="005C1E84">
        <w:t>Гуманитарная составляющая подготовки специалиста в области экономики, обеспечиваемая кафедрой общественно-гуманитарных дисциплин МШЭ МГУ, включает:</w:t>
      </w:r>
    </w:p>
    <w:p w:rsidR="00704EF6" w:rsidRPr="005C1E84" w:rsidRDefault="00A02541" w:rsidP="00115835">
      <w:pPr>
        <w:pStyle w:val="a4"/>
        <w:spacing w:line="240" w:lineRule="auto"/>
      </w:pPr>
      <w:r w:rsidRPr="005C1E84">
        <w:t>•</w:t>
      </w:r>
      <w:r w:rsidR="00704EF6" w:rsidRPr="005C1E84">
        <w:t xml:space="preserve">практические навыки </w:t>
      </w:r>
      <w:r w:rsidR="00704EF6" w:rsidRPr="005C1E84">
        <w:rPr>
          <w:bCs/>
        </w:rPr>
        <w:t>анализа</w:t>
      </w:r>
      <w:r w:rsidR="00704EF6" w:rsidRPr="005C1E84">
        <w:rPr>
          <w:b/>
          <w:bCs/>
        </w:rPr>
        <w:t xml:space="preserve"> </w:t>
      </w:r>
      <w:r w:rsidR="00704EF6" w:rsidRPr="005C1E84">
        <w:t>социально-политической информации и конкретных ситуаций, миро</w:t>
      </w:r>
      <w:r w:rsidR="00177D60" w:rsidRPr="005C1E84">
        <w:t xml:space="preserve">вого </w:t>
      </w:r>
      <w:r w:rsidR="00704EF6" w:rsidRPr="005C1E84">
        <w:t>политического, внутриполитического и социально-культурного контекстов хозяйственной деятельности;</w:t>
      </w:r>
    </w:p>
    <w:p w:rsidR="00704EF6" w:rsidRPr="005C1E84" w:rsidRDefault="00A02541" w:rsidP="00115835">
      <w:pPr>
        <w:pStyle w:val="a4"/>
        <w:spacing w:line="240" w:lineRule="auto"/>
      </w:pPr>
      <w:r w:rsidRPr="005C1E84">
        <w:t>•</w:t>
      </w:r>
      <w:r w:rsidR="00704EF6" w:rsidRPr="005C1E84">
        <w:t>понимание сложности человеческой природы и ее влияния на развитие экономики;</w:t>
      </w:r>
    </w:p>
    <w:p w:rsidR="00704EF6" w:rsidRPr="005C1E84" w:rsidRDefault="00A02541" w:rsidP="00115835">
      <w:pPr>
        <w:pStyle w:val="a4"/>
        <w:spacing w:line="240" w:lineRule="auto"/>
      </w:pPr>
      <w:r w:rsidRPr="005C1E84">
        <w:t>•</w:t>
      </w:r>
      <w:r w:rsidR="00704EF6" w:rsidRPr="005C1E84">
        <w:t>развити</w:t>
      </w:r>
      <w:r w:rsidRPr="005C1E84">
        <w:t xml:space="preserve">е коммуникативных способностей, </w:t>
      </w:r>
      <w:r w:rsidR="00704EF6" w:rsidRPr="005C1E84">
        <w:t>включая навыки работы в команде, ведения деловых переговоров, уч</w:t>
      </w:r>
      <w:r w:rsidRPr="005C1E84">
        <w:t xml:space="preserve">ет и использование национальных и </w:t>
      </w:r>
      <w:r w:rsidR="00704EF6" w:rsidRPr="005C1E84">
        <w:t>культурных стилей поведения в профессионал</w:t>
      </w:r>
      <w:r w:rsidRPr="005C1E84">
        <w:t>ьной деятельности и др.</w:t>
      </w:r>
      <w:r w:rsidR="00704EF6" w:rsidRPr="005C1E84">
        <w:t>;</w:t>
      </w:r>
    </w:p>
    <w:p w:rsidR="006961A9" w:rsidRPr="005C1E84" w:rsidRDefault="00A02541" w:rsidP="00115835">
      <w:pPr>
        <w:pStyle w:val="a4"/>
        <w:spacing w:line="240" w:lineRule="auto"/>
      </w:pPr>
      <w:r w:rsidRPr="005C1E84">
        <w:t>•</w:t>
      </w:r>
      <w:r w:rsidR="00704EF6" w:rsidRPr="005C1E84">
        <w:t>широкий общий кругозор, позволяющий свободно ориентироваться в гуманитарных проблемах современности и самостоятельно углублять свои знания и умения, как этого постоянно требует профессиональная деятельность.</w:t>
      </w:r>
    </w:p>
    <w:p w:rsidR="005E6679" w:rsidRPr="005C1E84" w:rsidRDefault="005E6679" w:rsidP="005E6679">
      <w:pPr>
        <w:rPr>
          <w:sz w:val="28"/>
        </w:rPr>
      </w:pPr>
    </w:p>
    <w:p w:rsidR="0080060A" w:rsidRPr="005C1E84" w:rsidRDefault="006725FF" w:rsidP="005E6679">
      <w:pPr>
        <w:jc w:val="center"/>
        <w:rPr>
          <w:b/>
          <w:sz w:val="28"/>
        </w:rPr>
      </w:pPr>
      <w:r w:rsidRPr="005C1E84">
        <w:rPr>
          <w:b/>
          <w:sz w:val="28"/>
        </w:rPr>
        <w:t>ОБЩЕУНИВЕРСИТЕТСКИЕ ПОДРАЗДЕЛЕНИЯ</w:t>
      </w:r>
    </w:p>
    <w:p w:rsidR="00070E91" w:rsidRPr="00706004" w:rsidRDefault="00070E91" w:rsidP="00115835">
      <w:pPr>
        <w:pStyle w:val="a4"/>
        <w:spacing w:line="240" w:lineRule="auto"/>
        <w:rPr>
          <w:b/>
          <w:i/>
          <w:sz w:val="8"/>
          <w:szCs w:val="28"/>
        </w:rPr>
      </w:pPr>
    </w:p>
    <w:p w:rsidR="00CF1F58" w:rsidRDefault="00CF1F58" w:rsidP="00A02541">
      <w:pPr>
        <w:pStyle w:val="a4"/>
        <w:spacing w:line="240" w:lineRule="auto"/>
        <w:rPr>
          <w:b/>
          <w:szCs w:val="28"/>
          <w:u w:val="single"/>
        </w:rPr>
      </w:pPr>
      <w:r w:rsidRPr="00446F59">
        <w:rPr>
          <w:b/>
          <w:szCs w:val="28"/>
          <w:u w:val="single"/>
        </w:rPr>
        <w:t>Кафедра физического воспитания и спорта МГУ</w:t>
      </w:r>
    </w:p>
    <w:p w:rsidR="00446F59" w:rsidRPr="00446F59" w:rsidRDefault="00446F59" w:rsidP="00A02541">
      <w:pPr>
        <w:pStyle w:val="a4"/>
        <w:spacing w:line="240" w:lineRule="auto"/>
        <w:rPr>
          <w:b/>
          <w:szCs w:val="28"/>
          <w:u w:val="single"/>
        </w:rPr>
      </w:pPr>
    </w:p>
    <w:p w:rsidR="00CF1F58" w:rsidRPr="00446F59" w:rsidRDefault="00CF1F58" w:rsidP="00704EF6">
      <w:pPr>
        <w:pStyle w:val="a4"/>
        <w:spacing w:line="240" w:lineRule="auto"/>
        <w:rPr>
          <w:szCs w:val="28"/>
        </w:rPr>
      </w:pPr>
      <w:r w:rsidRPr="00446F59">
        <w:rPr>
          <w:szCs w:val="28"/>
        </w:rPr>
        <w:t>Физическому воспитанию и спортивной подготовке студентов МГУ уделяется большое внимание. Курс физического воспитания введен в учебную программу всех факультетов. Всего физическим воспитанием охвачено свыше 10 тысяч студентов на 1, 2 и 3 курсах. На кафедре физического воспитания и спорта работает свыше ста преподавателей. Среди них более 20 кандидатов наук и 40-мастеров спорта.</w:t>
      </w:r>
    </w:p>
    <w:p w:rsidR="00A95EDD" w:rsidRPr="00446F59" w:rsidRDefault="00A95EDD" w:rsidP="00704EF6">
      <w:pPr>
        <w:pStyle w:val="a4"/>
        <w:spacing w:line="240" w:lineRule="auto"/>
        <w:rPr>
          <w:szCs w:val="28"/>
        </w:rPr>
      </w:pPr>
      <w:r w:rsidRPr="00446F59">
        <w:rPr>
          <w:szCs w:val="28"/>
        </w:rPr>
        <w:t>Занятия физкультурой и спортом прохо</w:t>
      </w:r>
      <w:r w:rsidR="00A02541" w:rsidRPr="00446F59">
        <w:rPr>
          <w:szCs w:val="28"/>
        </w:rPr>
        <w:t>дят на спортивных базах МГУ, включающих</w:t>
      </w:r>
      <w:r w:rsidRPr="00446F59">
        <w:rPr>
          <w:szCs w:val="28"/>
        </w:rPr>
        <w:t xml:space="preserve"> 12 спортивных залов,</w:t>
      </w:r>
      <w:r w:rsidR="001A3FF5" w:rsidRPr="00446F59">
        <w:rPr>
          <w:szCs w:val="28"/>
        </w:rPr>
        <w:t xml:space="preserve"> </w:t>
      </w:r>
      <w:r w:rsidRPr="00446F59">
        <w:rPr>
          <w:szCs w:val="28"/>
        </w:rPr>
        <w:t>2 бассейна, 2 лыжные базы, легкоатлетический манеж, стадион, бейсбольный стадион, теннисные корты, игровые площадки. Наиболее физически подготовленные студенты имеют возможность заниматься в одной из 32 спортивных секциях. Распределение по секциям и группам осуществля</w:t>
      </w:r>
      <w:r w:rsidR="00A02541" w:rsidRPr="00446F59">
        <w:rPr>
          <w:szCs w:val="28"/>
        </w:rPr>
        <w:t xml:space="preserve">ет старший преподаватель по физическому </w:t>
      </w:r>
      <w:r w:rsidRPr="00446F59">
        <w:rPr>
          <w:szCs w:val="28"/>
        </w:rPr>
        <w:t>воспитанию на факультете после прохождения медкомиссии в поликлинике МГУ.</w:t>
      </w:r>
    </w:p>
    <w:p w:rsidR="00A95EDD" w:rsidRPr="00446F59" w:rsidRDefault="00A95EDD" w:rsidP="00704EF6">
      <w:pPr>
        <w:pStyle w:val="a4"/>
        <w:spacing w:line="240" w:lineRule="auto"/>
        <w:rPr>
          <w:szCs w:val="28"/>
        </w:rPr>
      </w:pPr>
      <w:r w:rsidRPr="00446F59">
        <w:rPr>
          <w:szCs w:val="28"/>
        </w:rPr>
        <w:t>Спорт</w:t>
      </w:r>
      <w:r w:rsidR="00070E91" w:rsidRPr="00446F59">
        <w:rPr>
          <w:szCs w:val="28"/>
        </w:rPr>
        <w:t>и</w:t>
      </w:r>
      <w:r w:rsidRPr="00446F59">
        <w:rPr>
          <w:szCs w:val="28"/>
        </w:rPr>
        <w:t>в</w:t>
      </w:r>
      <w:r w:rsidR="00070E91" w:rsidRPr="00446F59">
        <w:rPr>
          <w:szCs w:val="28"/>
        </w:rPr>
        <w:t>н</w:t>
      </w:r>
      <w:r w:rsidRPr="00446F59">
        <w:rPr>
          <w:szCs w:val="28"/>
        </w:rPr>
        <w:t xml:space="preserve">ый коллектив МГУ в последние </w:t>
      </w:r>
      <w:r w:rsidR="00070E91" w:rsidRPr="00446F59">
        <w:rPr>
          <w:szCs w:val="28"/>
        </w:rPr>
        <w:t>годы регулярно становится победителем или призером в спартакиаде ВУЗов Москвы.</w:t>
      </w:r>
    </w:p>
    <w:p w:rsidR="00070E91" w:rsidRPr="00446F59" w:rsidRDefault="00177D60" w:rsidP="00704EF6">
      <w:pPr>
        <w:pStyle w:val="a4"/>
        <w:spacing w:line="240" w:lineRule="auto"/>
        <w:rPr>
          <w:szCs w:val="28"/>
        </w:rPr>
      </w:pPr>
      <w:r w:rsidRPr="00446F59">
        <w:rPr>
          <w:szCs w:val="28"/>
        </w:rPr>
        <w:t>Заместитель заведующего кафедрой ФИЗО</w:t>
      </w:r>
      <w:r w:rsidR="002D197F" w:rsidRPr="00446F59">
        <w:rPr>
          <w:szCs w:val="28"/>
        </w:rPr>
        <w:t xml:space="preserve"> – </w:t>
      </w:r>
      <w:r w:rsidR="00431638" w:rsidRPr="00446F59">
        <w:rPr>
          <w:szCs w:val="28"/>
        </w:rPr>
        <w:t xml:space="preserve">кандидат педагогических </w:t>
      </w:r>
      <w:r w:rsidR="00431638" w:rsidRPr="00446F59">
        <w:rPr>
          <w:szCs w:val="28"/>
        </w:rPr>
        <w:lastRenderedPageBreak/>
        <w:t xml:space="preserve">наук, </w:t>
      </w:r>
      <w:r w:rsidR="002D197F" w:rsidRPr="00446F59">
        <w:rPr>
          <w:szCs w:val="28"/>
        </w:rPr>
        <w:t xml:space="preserve">доцент </w:t>
      </w:r>
      <w:r w:rsidR="002D197F" w:rsidRPr="00446F59">
        <w:rPr>
          <w:b/>
          <w:i/>
          <w:szCs w:val="28"/>
        </w:rPr>
        <w:t>Ваньков Александр Алексеевич</w:t>
      </w:r>
      <w:r w:rsidR="00D2650D" w:rsidRPr="00446F59">
        <w:rPr>
          <w:b/>
          <w:i/>
          <w:szCs w:val="28"/>
        </w:rPr>
        <w:t>.</w:t>
      </w:r>
      <w:r w:rsidR="00D2650D" w:rsidRPr="00446F59">
        <w:rPr>
          <w:szCs w:val="28"/>
        </w:rPr>
        <w:t xml:space="preserve"> </w:t>
      </w:r>
      <w:r w:rsidR="00070E91" w:rsidRPr="00446F59">
        <w:rPr>
          <w:szCs w:val="28"/>
        </w:rPr>
        <w:t>Старш</w:t>
      </w:r>
      <w:r w:rsidRPr="00446F59">
        <w:rPr>
          <w:szCs w:val="28"/>
        </w:rPr>
        <w:t xml:space="preserve">ий преподаватель МШЭ МГУ по физическому </w:t>
      </w:r>
      <w:r w:rsidR="00070E91" w:rsidRPr="00446F59">
        <w:rPr>
          <w:szCs w:val="28"/>
        </w:rPr>
        <w:t>воспитан</w:t>
      </w:r>
      <w:r w:rsidR="00D2650D" w:rsidRPr="00446F59">
        <w:rPr>
          <w:szCs w:val="28"/>
        </w:rPr>
        <w:t>ию</w:t>
      </w:r>
      <w:r w:rsidR="00070E91" w:rsidRPr="00446F59">
        <w:rPr>
          <w:szCs w:val="28"/>
        </w:rPr>
        <w:t xml:space="preserve"> </w:t>
      </w:r>
      <w:r w:rsidR="00070E91" w:rsidRPr="00446F59">
        <w:rPr>
          <w:b/>
          <w:i/>
          <w:szCs w:val="28"/>
        </w:rPr>
        <w:t>Рыжова Ирина Васильевна</w:t>
      </w:r>
      <w:r w:rsidRPr="00446F59">
        <w:rPr>
          <w:szCs w:val="28"/>
        </w:rPr>
        <w:t>.</w:t>
      </w:r>
    </w:p>
    <w:p w:rsidR="00CF1F58" w:rsidRPr="00446F59" w:rsidRDefault="00CF1F58" w:rsidP="00704EF6">
      <w:pPr>
        <w:pStyle w:val="a4"/>
        <w:spacing w:line="240" w:lineRule="auto"/>
        <w:rPr>
          <w:szCs w:val="28"/>
        </w:rPr>
      </w:pPr>
    </w:p>
    <w:p w:rsidR="00CF1F58" w:rsidRPr="00705D0B" w:rsidRDefault="00070E91" w:rsidP="00A02541">
      <w:pPr>
        <w:pStyle w:val="a4"/>
        <w:spacing w:line="240" w:lineRule="auto"/>
        <w:rPr>
          <w:b/>
          <w:szCs w:val="28"/>
          <w:u w:val="single"/>
        </w:rPr>
      </w:pPr>
      <w:r w:rsidRPr="00705D0B">
        <w:rPr>
          <w:b/>
          <w:szCs w:val="28"/>
          <w:u w:val="single"/>
        </w:rPr>
        <w:t>Военно-учетный стол</w:t>
      </w:r>
    </w:p>
    <w:p w:rsidR="00446F59" w:rsidRPr="00446F59" w:rsidRDefault="00446F59" w:rsidP="00A02541">
      <w:pPr>
        <w:pStyle w:val="a4"/>
        <w:spacing w:line="240" w:lineRule="auto"/>
        <w:rPr>
          <w:b/>
          <w:szCs w:val="28"/>
          <w:u w:val="single"/>
        </w:rPr>
      </w:pPr>
    </w:p>
    <w:p w:rsidR="00CF1F58" w:rsidRPr="00446F59" w:rsidRDefault="00070E91" w:rsidP="00704EF6">
      <w:pPr>
        <w:pStyle w:val="a4"/>
        <w:spacing w:line="240" w:lineRule="auto"/>
        <w:rPr>
          <w:szCs w:val="28"/>
        </w:rPr>
      </w:pPr>
      <w:r w:rsidRPr="00446F59">
        <w:rPr>
          <w:szCs w:val="28"/>
        </w:rPr>
        <w:t xml:space="preserve">Всем юношам, имеющим </w:t>
      </w:r>
      <w:r w:rsidR="00D2650D" w:rsidRPr="00446F59">
        <w:rPr>
          <w:szCs w:val="28"/>
        </w:rPr>
        <w:t xml:space="preserve">приписные </w:t>
      </w:r>
      <w:r w:rsidRPr="00446F59">
        <w:rPr>
          <w:szCs w:val="28"/>
        </w:rPr>
        <w:t>свидетельства о постано</w:t>
      </w:r>
      <w:r w:rsidR="00D2650D" w:rsidRPr="00446F59">
        <w:rPr>
          <w:szCs w:val="28"/>
        </w:rPr>
        <w:t>вке на воинский учет</w:t>
      </w:r>
      <w:r w:rsidRPr="00446F59">
        <w:rPr>
          <w:szCs w:val="28"/>
        </w:rPr>
        <w:t>, необходимо встать на учет в Военно-учетном столе МГУ.</w:t>
      </w:r>
    </w:p>
    <w:p w:rsidR="00070E91" w:rsidRPr="00446F59" w:rsidRDefault="00070E91" w:rsidP="00704EF6">
      <w:pPr>
        <w:pStyle w:val="a4"/>
        <w:spacing w:line="240" w:lineRule="auto"/>
        <w:rPr>
          <w:b/>
          <w:i/>
          <w:szCs w:val="28"/>
        </w:rPr>
      </w:pPr>
      <w:r w:rsidRPr="00446F59">
        <w:rPr>
          <w:szCs w:val="28"/>
        </w:rPr>
        <w:t xml:space="preserve">После </w:t>
      </w:r>
      <w:r w:rsidR="00D2650D" w:rsidRPr="00446F59">
        <w:rPr>
          <w:szCs w:val="28"/>
        </w:rPr>
        <w:t xml:space="preserve">постановки на учет </w:t>
      </w:r>
      <w:r w:rsidRPr="00446F59">
        <w:rPr>
          <w:szCs w:val="28"/>
        </w:rPr>
        <w:t xml:space="preserve"> студенту выдается справка по форме Ф026 для получения отсрочки от призыва на военную службу. </w:t>
      </w:r>
      <w:r w:rsidRPr="00446F59">
        <w:rPr>
          <w:b/>
          <w:i/>
          <w:szCs w:val="28"/>
        </w:rPr>
        <w:t>Обращаем внимание на то, что оформление справки занимает 2 недели, поэтому рекомендуем не откладывать обращение в ВУС</w:t>
      </w:r>
      <w:r w:rsidR="00D2650D" w:rsidRPr="00446F59">
        <w:rPr>
          <w:b/>
          <w:i/>
          <w:szCs w:val="28"/>
        </w:rPr>
        <w:t xml:space="preserve"> МГУ.</w:t>
      </w:r>
    </w:p>
    <w:p w:rsidR="00070E91" w:rsidRPr="00446F59" w:rsidRDefault="00070E91" w:rsidP="00704EF6">
      <w:pPr>
        <w:pStyle w:val="a4"/>
        <w:spacing w:line="240" w:lineRule="auto"/>
        <w:rPr>
          <w:szCs w:val="28"/>
        </w:rPr>
      </w:pPr>
      <w:r w:rsidRPr="00446F59">
        <w:rPr>
          <w:szCs w:val="28"/>
        </w:rPr>
        <w:t>Студентам не из Московской области, проживающим в общежитии, необходимо оформить регистрацию и встать на учет в районном военкомате по месту нахождения общежития.</w:t>
      </w:r>
    </w:p>
    <w:p w:rsidR="00070E91" w:rsidRPr="00446F59" w:rsidRDefault="00070E91" w:rsidP="00704EF6">
      <w:pPr>
        <w:pStyle w:val="a4"/>
        <w:spacing w:line="240" w:lineRule="auto"/>
        <w:rPr>
          <w:szCs w:val="28"/>
        </w:rPr>
      </w:pPr>
      <w:r w:rsidRPr="00446F59">
        <w:rPr>
          <w:szCs w:val="28"/>
        </w:rPr>
        <w:t xml:space="preserve">Военно-учетный стол находится в </w:t>
      </w:r>
      <w:r w:rsidRPr="00446F59">
        <w:rPr>
          <w:b/>
          <w:i/>
          <w:szCs w:val="28"/>
        </w:rPr>
        <w:t xml:space="preserve">Главном здании МГУ, сектор «В», комната </w:t>
      </w:r>
      <w:r w:rsidR="002579B5" w:rsidRPr="00446F59">
        <w:rPr>
          <w:b/>
          <w:i/>
          <w:szCs w:val="28"/>
        </w:rPr>
        <w:t xml:space="preserve"> 122 (права</w:t>
      </w:r>
      <w:r w:rsidR="00145B86" w:rsidRPr="00446F59">
        <w:rPr>
          <w:b/>
          <w:i/>
          <w:szCs w:val="28"/>
        </w:rPr>
        <w:t>я). Инспект</w:t>
      </w:r>
      <w:r w:rsidR="001A3FF5" w:rsidRPr="00446F59">
        <w:rPr>
          <w:b/>
          <w:i/>
          <w:szCs w:val="28"/>
        </w:rPr>
        <w:t>о</w:t>
      </w:r>
      <w:r w:rsidR="00145B86" w:rsidRPr="00446F59">
        <w:rPr>
          <w:b/>
          <w:i/>
          <w:szCs w:val="28"/>
        </w:rPr>
        <w:t>р</w:t>
      </w:r>
      <w:r w:rsidR="001A3FF5" w:rsidRPr="00446F59">
        <w:rPr>
          <w:b/>
          <w:i/>
          <w:szCs w:val="28"/>
        </w:rPr>
        <w:t xml:space="preserve">: </w:t>
      </w:r>
      <w:proofErr w:type="spellStart"/>
      <w:r w:rsidR="002579B5" w:rsidRPr="00446F59">
        <w:rPr>
          <w:b/>
          <w:i/>
          <w:szCs w:val="28"/>
        </w:rPr>
        <w:t>Лахмоткин</w:t>
      </w:r>
      <w:proofErr w:type="spellEnd"/>
      <w:r w:rsidR="002579B5" w:rsidRPr="00446F59">
        <w:rPr>
          <w:b/>
          <w:i/>
          <w:szCs w:val="28"/>
        </w:rPr>
        <w:t xml:space="preserve"> Михаил</w:t>
      </w:r>
      <w:r w:rsidRPr="00446F59">
        <w:rPr>
          <w:b/>
          <w:i/>
          <w:szCs w:val="28"/>
        </w:rPr>
        <w:t xml:space="preserve"> </w:t>
      </w:r>
      <w:r w:rsidR="00621656" w:rsidRPr="00446F59">
        <w:rPr>
          <w:b/>
          <w:i/>
          <w:szCs w:val="28"/>
        </w:rPr>
        <w:t>В</w:t>
      </w:r>
      <w:r w:rsidR="002579B5" w:rsidRPr="00446F59">
        <w:rPr>
          <w:b/>
          <w:i/>
          <w:szCs w:val="28"/>
        </w:rPr>
        <w:t>асильевич</w:t>
      </w:r>
      <w:r w:rsidRPr="00446F59">
        <w:rPr>
          <w:szCs w:val="28"/>
        </w:rPr>
        <w:t xml:space="preserve">, тел: </w:t>
      </w:r>
      <w:r w:rsidR="00594015" w:rsidRPr="00446F59">
        <w:rPr>
          <w:szCs w:val="28"/>
        </w:rPr>
        <w:t xml:space="preserve">8 (495) </w:t>
      </w:r>
      <w:r w:rsidRPr="00446F59">
        <w:rPr>
          <w:szCs w:val="28"/>
        </w:rPr>
        <w:t>939-</w:t>
      </w:r>
      <w:r w:rsidR="002579B5" w:rsidRPr="00446F59">
        <w:rPr>
          <w:szCs w:val="28"/>
        </w:rPr>
        <w:t>45-92</w:t>
      </w:r>
      <w:r w:rsidRPr="00446F59">
        <w:rPr>
          <w:szCs w:val="28"/>
        </w:rPr>
        <w:t xml:space="preserve">, </w:t>
      </w:r>
      <w:r w:rsidR="002579B5" w:rsidRPr="00446F59">
        <w:rPr>
          <w:szCs w:val="28"/>
        </w:rPr>
        <w:t xml:space="preserve">часы приема: с 13-00 до 16-30 </w:t>
      </w:r>
      <w:r w:rsidR="002579B5" w:rsidRPr="00446F59">
        <w:rPr>
          <w:i/>
          <w:szCs w:val="28"/>
        </w:rPr>
        <w:t>(кроме пятницы</w:t>
      </w:r>
      <w:r w:rsidR="002579B5" w:rsidRPr="00446F59">
        <w:rPr>
          <w:szCs w:val="28"/>
        </w:rPr>
        <w:t>)</w:t>
      </w:r>
      <w:r w:rsidRPr="00446F59">
        <w:rPr>
          <w:szCs w:val="28"/>
        </w:rPr>
        <w:t>.</w:t>
      </w:r>
    </w:p>
    <w:p w:rsidR="00CF1F58" w:rsidRPr="00446F59" w:rsidRDefault="00CF1F58" w:rsidP="00704EF6">
      <w:pPr>
        <w:pStyle w:val="a4"/>
        <w:spacing w:line="240" w:lineRule="auto"/>
        <w:rPr>
          <w:szCs w:val="28"/>
        </w:rPr>
      </w:pPr>
    </w:p>
    <w:p w:rsidR="00621656" w:rsidRPr="00705D0B" w:rsidRDefault="00621656" w:rsidP="00A02541">
      <w:pPr>
        <w:pStyle w:val="a4"/>
        <w:spacing w:line="240" w:lineRule="auto"/>
        <w:rPr>
          <w:b/>
          <w:szCs w:val="28"/>
          <w:u w:val="single"/>
        </w:rPr>
      </w:pPr>
      <w:r w:rsidRPr="00705D0B">
        <w:rPr>
          <w:b/>
          <w:szCs w:val="28"/>
          <w:u w:val="single"/>
        </w:rPr>
        <w:t>Факультет военного обучения МГУ</w:t>
      </w:r>
    </w:p>
    <w:p w:rsidR="00446F59" w:rsidRPr="00446F59" w:rsidRDefault="00446F59" w:rsidP="00A02541">
      <w:pPr>
        <w:pStyle w:val="a4"/>
        <w:spacing w:line="240" w:lineRule="auto"/>
        <w:rPr>
          <w:b/>
          <w:szCs w:val="28"/>
          <w:u w:val="single"/>
        </w:rPr>
      </w:pPr>
    </w:p>
    <w:p w:rsidR="00621656" w:rsidRPr="00446F59" w:rsidRDefault="00A02541" w:rsidP="00A02541">
      <w:pPr>
        <w:pStyle w:val="a4"/>
        <w:spacing w:line="240" w:lineRule="auto"/>
        <w:ind w:firstLine="0"/>
        <w:rPr>
          <w:szCs w:val="28"/>
        </w:rPr>
      </w:pPr>
      <w:r w:rsidRPr="00446F59">
        <w:rPr>
          <w:szCs w:val="28"/>
        </w:rPr>
        <w:t xml:space="preserve">         </w:t>
      </w:r>
      <w:r w:rsidR="005C1E84" w:rsidRPr="00446F59">
        <w:rPr>
          <w:szCs w:val="28"/>
        </w:rPr>
        <w:t xml:space="preserve"> </w:t>
      </w:r>
      <w:r w:rsidR="0080060A" w:rsidRPr="00446F59">
        <w:rPr>
          <w:szCs w:val="28"/>
        </w:rPr>
        <w:t xml:space="preserve">Студенты </w:t>
      </w:r>
      <w:proofErr w:type="spellStart"/>
      <w:r w:rsidR="0080060A" w:rsidRPr="00446F59">
        <w:rPr>
          <w:szCs w:val="28"/>
        </w:rPr>
        <w:t>бакалавриата</w:t>
      </w:r>
      <w:proofErr w:type="spellEnd"/>
      <w:r w:rsidR="0080060A" w:rsidRPr="00446F59">
        <w:rPr>
          <w:szCs w:val="28"/>
        </w:rPr>
        <w:t>,</w:t>
      </w:r>
      <w:r w:rsidR="001A3FF5" w:rsidRPr="00446F59">
        <w:rPr>
          <w:szCs w:val="28"/>
        </w:rPr>
        <w:t xml:space="preserve"> достигшие  призывного возраста</w:t>
      </w:r>
      <w:r w:rsidR="0080060A" w:rsidRPr="00446F59">
        <w:rPr>
          <w:szCs w:val="28"/>
        </w:rPr>
        <w:t xml:space="preserve"> </w:t>
      </w:r>
      <w:r w:rsidR="00621656" w:rsidRPr="00446F59">
        <w:rPr>
          <w:szCs w:val="28"/>
        </w:rPr>
        <w:t>и прошедшие конкурсный отбор</w:t>
      </w:r>
      <w:r w:rsidR="00D83A45" w:rsidRPr="00446F59">
        <w:rPr>
          <w:szCs w:val="28"/>
        </w:rPr>
        <w:t xml:space="preserve"> </w:t>
      </w:r>
      <w:r w:rsidR="00621656" w:rsidRPr="00446F59">
        <w:rPr>
          <w:szCs w:val="28"/>
        </w:rPr>
        <w:t xml:space="preserve">(рейтинг по </w:t>
      </w:r>
      <w:r w:rsidR="00D2650D" w:rsidRPr="00446F59">
        <w:rPr>
          <w:szCs w:val="28"/>
        </w:rPr>
        <w:t xml:space="preserve">успеваемости и нормативы по физической </w:t>
      </w:r>
      <w:r w:rsidR="00621656" w:rsidRPr="00446F59">
        <w:rPr>
          <w:szCs w:val="28"/>
        </w:rPr>
        <w:t xml:space="preserve">подготовке), </w:t>
      </w:r>
      <w:r w:rsidR="0080060A" w:rsidRPr="00446F59">
        <w:rPr>
          <w:szCs w:val="28"/>
        </w:rPr>
        <w:t xml:space="preserve">могут пройти </w:t>
      </w:r>
      <w:r w:rsidR="00621656" w:rsidRPr="00446F59">
        <w:rPr>
          <w:szCs w:val="28"/>
        </w:rPr>
        <w:t>обучение на Кафедре ПВО Факультета военного обучения МГУ.</w:t>
      </w:r>
    </w:p>
    <w:p w:rsidR="006961A9" w:rsidRPr="00446F59" w:rsidRDefault="0080060A" w:rsidP="006961A9">
      <w:pPr>
        <w:ind w:firstLine="708"/>
        <w:rPr>
          <w:rFonts w:cs="Times New Roman"/>
          <w:sz w:val="28"/>
          <w:szCs w:val="28"/>
        </w:rPr>
      </w:pPr>
      <w:r w:rsidRPr="00446F59">
        <w:rPr>
          <w:rFonts w:cs="Times New Roman"/>
          <w:sz w:val="28"/>
          <w:szCs w:val="28"/>
        </w:rPr>
        <w:t xml:space="preserve">Занятия по военной подготовке проводятся на 3 и 4 курсах по отдельному расписанию и завершаются военными сборами с выездом в военные лагеря. Заявления </w:t>
      </w:r>
      <w:r w:rsidR="00D83A45" w:rsidRPr="00446F59">
        <w:rPr>
          <w:rFonts w:cs="Times New Roman"/>
          <w:sz w:val="28"/>
          <w:szCs w:val="28"/>
        </w:rPr>
        <w:t xml:space="preserve">на участие в </w:t>
      </w:r>
      <w:r w:rsidR="00621656" w:rsidRPr="00446F59">
        <w:rPr>
          <w:rFonts w:cs="Times New Roman"/>
          <w:sz w:val="28"/>
          <w:szCs w:val="28"/>
        </w:rPr>
        <w:t xml:space="preserve">конкурсе </w:t>
      </w:r>
      <w:r w:rsidRPr="00446F59">
        <w:rPr>
          <w:rFonts w:cs="Times New Roman"/>
          <w:sz w:val="28"/>
          <w:szCs w:val="28"/>
        </w:rPr>
        <w:t>для получения военног</w:t>
      </w:r>
      <w:r w:rsidR="002E094D" w:rsidRPr="00446F59">
        <w:rPr>
          <w:rFonts w:cs="Times New Roman"/>
          <w:sz w:val="28"/>
          <w:szCs w:val="28"/>
        </w:rPr>
        <w:t xml:space="preserve">о образования подаются в конце 2 курса </w:t>
      </w:r>
      <w:r w:rsidRPr="00446F59">
        <w:rPr>
          <w:rFonts w:cs="Times New Roman"/>
          <w:sz w:val="28"/>
          <w:szCs w:val="28"/>
        </w:rPr>
        <w:t xml:space="preserve"> </w:t>
      </w:r>
      <w:r w:rsidR="00621656" w:rsidRPr="00446F59">
        <w:rPr>
          <w:rFonts w:cs="Times New Roman"/>
          <w:sz w:val="28"/>
          <w:szCs w:val="28"/>
        </w:rPr>
        <w:t>ин</w:t>
      </w:r>
      <w:r w:rsidRPr="00446F59">
        <w:rPr>
          <w:rFonts w:cs="Times New Roman"/>
          <w:sz w:val="28"/>
          <w:szCs w:val="28"/>
        </w:rPr>
        <w:t>спектору.</w:t>
      </w:r>
    </w:p>
    <w:p w:rsidR="00706004" w:rsidRPr="00705D0B" w:rsidRDefault="00E46C8C" w:rsidP="00446F59">
      <w:pPr>
        <w:pStyle w:val="Default"/>
        <w:spacing w:before="240" w:after="60"/>
        <w:ind w:firstLine="709"/>
        <w:rPr>
          <w:b/>
          <w:bCs/>
          <w:iCs/>
          <w:color w:val="auto"/>
          <w:sz w:val="28"/>
          <w:szCs w:val="28"/>
          <w:u w:val="single"/>
        </w:rPr>
      </w:pPr>
      <w:r w:rsidRPr="00705D0B">
        <w:rPr>
          <w:b/>
          <w:bCs/>
          <w:iCs/>
          <w:color w:val="auto"/>
          <w:sz w:val="28"/>
          <w:szCs w:val="28"/>
          <w:u w:val="single"/>
        </w:rPr>
        <w:t>Поликлиника №</w:t>
      </w:r>
      <w:r w:rsidR="00330F32" w:rsidRPr="00705D0B">
        <w:rPr>
          <w:b/>
          <w:bCs/>
          <w:iCs/>
          <w:color w:val="auto"/>
          <w:sz w:val="28"/>
          <w:szCs w:val="28"/>
          <w:u w:val="single"/>
        </w:rPr>
        <w:t xml:space="preserve"> </w:t>
      </w:r>
      <w:r w:rsidRPr="00705D0B">
        <w:rPr>
          <w:b/>
          <w:bCs/>
          <w:iCs/>
          <w:color w:val="auto"/>
          <w:sz w:val="28"/>
          <w:szCs w:val="28"/>
          <w:u w:val="single"/>
        </w:rPr>
        <w:t>202</w:t>
      </w:r>
    </w:p>
    <w:p w:rsidR="00621656" w:rsidRDefault="00621656" w:rsidP="00330F32">
      <w:pPr>
        <w:pStyle w:val="Default"/>
        <w:spacing w:before="240" w:after="60"/>
        <w:rPr>
          <w:bCs/>
          <w:iCs/>
          <w:sz w:val="28"/>
          <w:szCs w:val="28"/>
        </w:rPr>
      </w:pPr>
      <w:r w:rsidRPr="00446F59">
        <w:rPr>
          <w:bCs/>
          <w:iCs/>
          <w:sz w:val="28"/>
          <w:szCs w:val="28"/>
        </w:rPr>
        <w:t>Для получения медицинского обслуживания в поликлинике МГУ студенту необходимо предъявить в регистратуру действующий медицинский полис и паспорт и завести медицинскую карту.</w:t>
      </w:r>
    </w:p>
    <w:p w:rsidR="00446F59" w:rsidRPr="00446F59" w:rsidRDefault="00446F59" w:rsidP="00330F32">
      <w:pPr>
        <w:pStyle w:val="Default"/>
        <w:spacing w:before="240" w:after="60"/>
        <w:rPr>
          <w:sz w:val="28"/>
          <w:szCs w:val="28"/>
        </w:rPr>
      </w:pPr>
      <w:bookmarkStart w:id="27" w:name="_GoBack"/>
      <w:bookmarkEnd w:id="27"/>
    </w:p>
    <w:p w:rsidR="00E46C8C" w:rsidRPr="00446F59" w:rsidRDefault="00E46C8C" w:rsidP="00E46C8C">
      <w:pPr>
        <w:pStyle w:val="Default"/>
        <w:rPr>
          <w:sz w:val="28"/>
          <w:szCs w:val="28"/>
        </w:rPr>
      </w:pPr>
      <w:r w:rsidRPr="00446F59">
        <w:rPr>
          <w:b/>
          <w:bCs/>
          <w:sz w:val="28"/>
          <w:szCs w:val="28"/>
        </w:rPr>
        <w:t>Адрес поликлиники</w:t>
      </w:r>
      <w:r w:rsidR="00603E9C" w:rsidRPr="00446F59">
        <w:rPr>
          <w:b/>
          <w:bCs/>
          <w:sz w:val="28"/>
          <w:szCs w:val="28"/>
        </w:rPr>
        <w:t xml:space="preserve"> МГУ</w:t>
      </w:r>
      <w:r w:rsidRPr="00446F59">
        <w:rPr>
          <w:b/>
          <w:bCs/>
          <w:sz w:val="28"/>
          <w:szCs w:val="28"/>
        </w:rPr>
        <w:t xml:space="preserve"> </w:t>
      </w:r>
      <w:r w:rsidRPr="00446F59">
        <w:rPr>
          <w:sz w:val="28"/>
          <w:szCs w:val="28"/>
        </w:rPr>
        <w:t xml:space="preserve">- Ленинские горы дом 1, стр.53 </w:t>
      </w:r>
    </w:p>
    <w:p w:rsidR="00E46C8C" w:rsidRPr="00446F59" w:rsidRDefault="00E46C8C" w:rsidP="00E46C8C">
      <w:pPr>
        <w:pStyle w:val="Default"/>
        <w:rPr>
          <w:sz w:val="28"/>
          <w:szCs w:val="28"/>
        </w:rPr>
      </w:pPr>
      <w:r w:rsidRPr="00446F59">
        <w:rPr>
          <w:b/>
          <w:bCs/>
          <w:i/>
          <w:iCs/>
          <w:sz w:val="28"/>
          <w:szCs w:val="28"/>
        </w:rPr>
        <w:t>Главный врач</w:t>
      </w:r>
      <w:r w:rsidRPr="00446F59">
        <w:rPr>
          <w:i/>
          <w:iCs/>
          <w:sz w:val="28"/>
          <w:szCs w:val="28"/>
        </w:rPr>
        <w:t>:</w:t>
      </w:r>
      <w:r w:rsidR="0064214C">
        <w:rPr>
          <w:i/>
          <w:iCs/>
          <w:sz w:val="28"/>
          <w:szCs w:val="28"/>
        </w:rPr>
        <w:t xml:space="preserve"> </w:t>
      </w:r>
      <w:r w:rsidR="00D83A45" w:rsidRPr="00446F59">
        <w:rPr>
          <w:sz w:val="28"/>
          <w:szCs w:val="28"/>
        </w:rPr>
        <w:t xml:space="preserve">Шевелев Владимир Юрьевич </w:t>
      </w:r>
      <w:r w:rsidR="00594015" w:rsidRPr="00446F59">
        <w:rPr>
          <w:sz w:val="28"/>
          <w:szCs w:val="28"/>
        </w:rPr>
        <w:t xml:space="preserve">8 (495) </w:t>
      </w:r>
      <w:r w:rsidR="00D83A45" w:rsidRPr="00446F59">
        <w:rPr>
          <w:sz w:val="28"/>
          <w:szCs w:val="28"/>
        </w:rPr>
        <w:t>939 20</w:t>
      </w:r>
      <w:r w:rsidR="00687C15" w:rsidRPr="00446F59">
        <w:rPr>
          <w:sz w:val="28"/>
          <w:szCs w:val="28"/>
        </w:rPr>
        <w:t xml:space="preserve"> </w:t>
      </w:r>
      <w:r w:rsidRPr="00446F59">
        <w:rPr>
          <w:sz w:val="28"/>
          <w:szCs w:val="28"/>
        </w:rPr>
        <w:t xml:space="preserve">72 </w:t>
      </w:r>
    </w:p>
    <w:p w:rsidR="00621656" w:rsidRPr="00446F59" w:rsidRDefault="00621656" w:rsidP="00E46C8C">
      <w:pPr>
        <w:pStyle w:val="Default"/>
        <w:rPr>
          <w:sz w:val="28"/>
          <w:szCs w:val="28"/>
        </w:rPr>
      </w:pPr>
      <w:r w:rsidRPr="00446F59">
        <w:rPr>
          <w:b/>
          <w:i/>
          <w:sz w:val="28"/>
          <w:szCs w:val="28"/>
        </w:rPr>
        <w:t>Терапевт МШЭ МГУ</w:t>
      </w:r>
      <w:r w:rsidR="00706004" w:rsidRPr="00446F59">
        <w:rPr>
          <w:b/>
          <w:i/>
          <w:sz w:val="28"/>
          <w:szCs w:val="28"/>
        </w:rPr>
        <w:t xml:space="preserve">: </w:t>
      </w:r>
      <w:proofErr w:type="spellStart"/>
      <w:r w:rsidRPr="00446F59">
        <w:rPr>
          <w:sz w:val="28"/>
          <w:szCs w:val="28"/>
        </w:rPr>
        <w:t>Сизова</w:t>
      </w:r>
      <w:proofErr w:type="spellEnd"/>
      <w:r w:rsidRPr="00446F59">
        <w:rPr>
          <w:sz w:val="28"/>
          <w:szCs w:val="28"/>
        </w:rPr>
        <w:t xml:space="preserve"> Анна Васильевна, кабинет </w:t>
      </w:r>
      <w:r w:rsidR="002D3364" w:rsidRPr="00446F59">
        <w:rPr>
          <w:sz w:val="28"/>
          <w:szCs w:val="28"/>
        </w:rPr>
        <w:t>№</w:t>
      </w:r>
      <w:r w:rsidRPr="00446F59">
        <w:rPr>
          <w:sz w:val="28"/>
          <w:szCs w:val="28"/>
        </w:rPr>
        <w:t xml:space="preserve"> 250</w:t>
      </w:r>
    </w:p>
    <w:p w:rsidR="00621656" w:rsidRPr="00446F59" w:rsidRDefault="00621656" w:rsidP="00E46C8C">
      <w:pPr>
        <w:pStyle w:val="Default"/>
        <w:rPr>
          <w:i/>
          <w:sz w:val="28"/>
          <w:szCs w:val="28"/>
        </w:rPr>
      </w:pPr>
      <w:proofErr w:type="gramStart"/>
      <w:r w:rsidRPr="00446F59">
        <w:rPr>
          <w:i/>
          <w:sz w:val="28"/>
          <w:szCs w:val="28"/>
        </w:rPr>
        <w:t>Часы приема: 9-00-14-00</w:t>
      </w:r>
      <w:r w:rsidR="002D3364" w:rsidRPr="00446F59">
        <w:rPr>
          <w:i/>
          <w:sz w:val="28"/>
          <w:szCs w:val="28"/>
        </w:rPr>
        <w:t xml:space="preserve"> </w:t>
      </w:r>
      <w:r w:rsidRPr="00446F59">
        <w:rPr>
          <w:i/>
          <w:sz w:val="28"/>
          <w:szCs w:val="28"/>
        </w:rPr>
        <w:t>по четным дням, 14-00-18-00 по нечетным</w:t>
      </w:r>
      <w:proofErr w:type="gramEnd"/>
    </w:p>
    <w:p w:rsidR="00621656" w:rsidRPr="00446F59" w:rsidRDefault="00621656" w:rsidP="00621656">
      <w:pPr>
        <w:pStyle w:val="Default"/>
        <w:rPr>
          <w:sz w:val="28"/>
          <w:szCs w:val="28"/>
        </w:rPr>
      </w:pPr>
      <w:r w:rsidRPr="00446F59">
        <w:rPr>
          <w:b/>
          <w:bCs/>
          <w:sz w:val="28"/>
          <w:szCs w:val="28"/>
        </w:rPr>
        <w:t xml:space="preserve">Регистратура общая: </w:t>
      </w:r>
      <w:r w:rsidR="00594015" w:rsidRPr="00446F59">
        <w:rPr>
          <w:bCs/>
          <w:sz w:val="28"/>
          <w:szCs w:val="28"/>
        </w:rPr>
        <w:t>8 (495)</w:t>
      </w:r>
      <w:r w:rsidR="00594015" w:rsidRPr="00446F59">
        <w:rPr>
          <w:b/>
          <w:bCs/>
          <w:sz w:val="28"/>
          <w:szCs w:val="28"/>
        </w:rPr>
        <w:t xml:space="preserve"> </w:t>
      </w:r>
      <w:r w:rsidR="00D83A45" w:rsidRPr="00446F59">
        <w:rPr>
          <w:sz w:val="28"/>
          <w:szCs w:val="28"/>
        </w:rPr>
        <w:t>939 00</w:t>
      </w:r>
      <w:r w:rsidR="00687C15" w:rsidRPr="00446F59">
        <w:rPr>
          <w:sz w:val="28"/>
          <w:szCs w:val="28"/>
        </w:rPr>
        <w:t xml:space="preserve"> </w:t>
      </w:r>
      <w:r w:rsidRPr="00446F59">
        <w:rPr>
          <w:sz w:val="28"/>
          <w:szCs w:val="28"/>
        </w:rPr>
        <w:t xml:space="preserve">21 </w:t>
      </w:r>
    </w:p>
    <w:p w:rsidR="00621656" w:rsidRPr="00446F59" w:rsidRDefault="00621656" w:rsidP="00621656">
      <w:pPr>
        <w:pStyle w:val="Default"/>
        <w:rPr>
          <w:sz w:val="28"/>
          <w:szCs w:val="28"/>
        </w:rPr>
      </w:pPr>
      <w:r w:rsidRPr="00446F59">
        <w:rPr>
          <w:b/>
          <w:bCs/>
          <w:sz w:val="28"/>
          <w:szCs w:val="28"/>
        </w:rPr>
        <w:t xml:space="preserve">Регистратура (гинекология): </w:t>
      </w:r>
      <w:r w:rsidR="00594015" w:rsidRPr="00446F59">
        <w:rPr>
          <w:bCs/>
          <w:sz w:val="28"/>
          <w:szCs w:val="28"/>
        </w:rPr>
        <w:t>8 (495)</w:t>
      </w:r>
      <w:r w:rsidR="00594015" w:rsidRPr="00446F59">
        <w:rPr>
          <w:b/>
          <w:bCs/>
          <w:sz w:val="28"/>
          <w:szCs w:val="28"/>
        </w:rPr>
        <w:t xml:space="preserve"> </w:t>
      </w:r>
      <w:r w:rsidR="00D83A45" w:rsidRPr="00446F59">
        <w:rPr>
          <w:sz w:val="28"/>
          <w:szCs w:val="28"/>
        </w:rPr>
        <w:t>939 00</w:t>
      </w:r>
      <w:r w:rsidR="00687C15" w:rsidRPr="00446F59">
        <w:rPr>
          <w:sz w:val="28"/>
          <w:szCs w:val="28"/>
        </w:rPr>
        <w:t xml:space="preserve"> </w:t>
      </w:r>
      <w:r w:rsidRPr="00446F59">
        <w:rPr>
          <w:sz w:val="28"/>
          <w:szCs w:val="28"/>
        </w:rPr>
        <w:t xml:space="preserve">02 </w:t>
      </w:r>
    </w:p>
    <w:p w:rsidR="00621656" w:rsidRPr="00446F59" w:rsidRDefault="00621656" w:rsidP="00621656">
      <w:pPr>
        <w:pStyle w:val="Default"/>
        <w:rPr>
          <w:sz w:val="28"/>
          <w:szCs w:val="28"/>
        </w:rPr>
      </w:pPr>
      <w:r w:rsidRPr="00446F59">
        <w:rPr>
          <w:b/>
          <w:bCs/>
          <w:sz w:val="28"/>
          <w:szCs w:val="28"/>
        </w:rPr>
        <w:t>Регистратура ортопедической стоматологии</w:t>
      </w:r>
      <w:r w:rsidR="00D83A45" w:rsidRPr="00446F59">
        <w:rPr>
          <w:sz w:val="28"/>
          <w:szCs w:val="28"/>
        </w:rPr>
        <w:t>:</w:t>
      </w:r>
      <w:r w:rsidR="00594015" w:rsidRPr="00446F59">
        <w:rPr>
          <w:sz w:val="28"/>
          <w:szCs w:val="28"/>
        </w:rPr>
        <w:t>8</w:t>
      </w:r>
      <w:r w:rsidR="00687C15" w:rsidRPr="00446F59">
        <w:rPr>
          <w:sz w:val="28"/>
          <w:szCs w:val="28"/>
        </w:rPr>
        <w:t xml:space="preserve"> </w:t>
      </w:r>
      <w:r w:rsidR="00594015" w:rsidRPr="00446F59">
        <w:rPr>
          <w:sz w:val="28"/>
          <w:szCs w:val="28"/>
        </w:rPr>
        <w:t>(495)</w:t>
      </w:r>
      <w:r w:rsidR="00D83A45" w:rsidRPr="00446F59">
        <w:rPr>
          <w:sz w:val="28"/>
          <w:szCs w:val="28"/>
        </w:rPr>
        <w:t xml:space="preserve"> 939 20</w:t>
      </w:r>
      <w:r w:rsidR="00687C15" w:rsidRPr="00446F59">
        <w:rPr>
          <w:sz w:val="28"/>
          <w:szCs w:val="28"/>
        </w:rPr>
        <w:t xml:space="preserve"> </w:t>
      </w:r>
      <w:r w:rsidRPr="00446F59">
        <w:rPr>
          <w:sz w:val="28"/>
          <w:szCs w:val="28"/>
        </w:rPr>
        <w:t xml:space="preserve">63 </w:t>
      </w:r>
    </w:p>
    <w:p w:rsidR="00621656" w:rsidRPr="00446F59" w:rsidRDefault="00621656" w:rsidP="00621656">
      <w:pPr>
        <w:pStyle w:val="Default"/>
        <w:rPr>
          <w:sz w:val="28"/>
          <w:szCs w:val="28"/>
        </w:rPr>
      </w:pPr>
      <w:r w:rsidRPr="00446F59">
        <w:rPr>
          <w:b/>
          <w:bCs/>
          <w:sz w:val="28"/>
          <w:szCs w:val="28"/>
        </w:rPr>
        <w:t xml:space="preserve">Регистратура клинической стоматологии: </w:t>
      </w:r>
      <w:r w:rsidR="00594015" w:rsidRPr="00446F59">
        <w:rPr>
          <w:bCs/>
          <w:sz w:val="28"/>
          <w:szCs w:val="28"/>
        </w:rPr>
        <w:t>8</w:t>
      </w:r>
      <w:r w:rsidR="00687C15" w:rsidRPr="00446F59">
        <w:rPr>
          <w:bCs/>
          <w:sz w:val="28"/>
          <w:szCs w:val="28"/>
        </w:rPr>
        <w:t xml:space="preserve"> </w:t>
      </w:r>
      <w:r w:rsidR="00594015" w:rsidRPr="00446F59">
        <w:rPr>
          <w:bCs/>
          <w:sz w:val="28"/>
          <w:szCs w:val="28"/>
        </w:rPr>
        <w:t>(495)</w:t>
      </w:r>
      <w:r w:rsidR="00594015" w:rsidRPr="00446F59">
        <w:rPr>
          <w:b/>
          <w:bCs/>
          <w:sz w:val="28"/>
          <w:szCs w:val="28"/>
        </w:rPr>
        <w:t xml:space="preserve"> </w:t>
      </w:r>
      <w:r w:rsidR="00D83A45" w:rsidRPr="00446F59">
        <w:rPr>
          <w:sz w:val="28"/>
          <w:szCs w:val="28"/>
        </w:rPr>
        <w:t>939 37</w:t>
      </w:r>
      <w:r w:rsidR="00687C15" w:rsidRPr="00446F59">
        <w:rPr>
          <w:sz w:val="28"/>
          <w:szCs w:val="28"/>
        </w:rPr>
        <w:t xml:space="preserve"> </w:t>
      </w:r>
      <w:r w:rsidRPr="00446F59">
        <w:rPr>
          <w:sz w:val="28"/>
          <w:szCs w:val="28"/>
        </w:rPr>
        <w:t xml:space="preserve">71 </w:t>
      </w:r>
    </w:p>
    <w:p w:rsidR="00621656" w:rsidRPr="00446F59" w:rsidRDefault="00621656" w:rsidP="00621656">
      <w:pPr>
        <w:pStyle w:val="Default"/>
        <w:rPr>
          <w:sz w:val="28"/>
          <w:szCs w:val="28"/>
        </w:rPr>
      </w:pPr>
      <w:r w:rsidRPr="00446F59">
        <w:rPr>
          <w:b/>
          <w:bCs/>
          <w:sz w:val="28"/>
          <w:szCs w:val="28"/>
        </w:rPr>
        <w:t>Вызов на дом и в общежитие:</w:t>
      </w:r>
      <w:r w:rsidR="00706004" w:rsidRPr="00446F59">
        <w:rPr>
          <w:b/>
          <w:bCs/>
          <w:sz w:val="28"/>
          <w:szCs w:val="28"/>
        </w:rPr>
        <w:t xml:space="preserve"> </w:t>
      </w:r>
      <w:r w:rsidR="00594015" w:rsidRPr="00446F59">
        <w:rPr>
          <w:bCs/>
          <w:sz w:val="28"/>
          <w:szCs w:val="28"/>
        </w:rPr>
        <w:t>8</w:t>
      </w:r>
      <w:r w:rsidR="00687C15" w:rsidRPr="00446F59">
        <w:rPr>
          <w:bCs/>
          <w:sz w:val="28"/>
          <w:szCs w:val="28"/>
        </w:rPr>
        <w:t xml:space="preserve"> </w:t>
      </w:r>
      <w:r w:rsidR="00594015" w:rsidRPr="00446F59">
        <w:rPr>
          <w:bCs/>
          <w:sz w:val="28"/>
          <w:szCs w:val="28"/>
        </w:rPr>
        <w:t>(495)</w:t>
      </w:r>
      <w:r w:rsidRPr="00446F59">
        <w:rPr>
          <w:sz w:val="28"/>
          <w:szCs w:val="28"/>
        </w:rPr>
        <w:t xml:space="preserve"> </w:t>
      </w:r>
      <w:r w:rsidR="00D83A45" w:rsidRPr="00446F59">
        <w:rPr>
          <w:sz w:val="28"/>
          <w:szCs w:val="28"/>
        </w:rPr>
        <w:t>939 37</w:t>
      </w:r>
      <w:r w:rsidR="00687C15" w:rsidRPr="00446F59">
        <w:rPr>
          <w:sz w:val="28"/>
          <w:szCs w:val="28"/>
        </w:rPr>
        <w:t xml:space="preserve"> </w:t>
      </w:r>
      <w:r w:rsidRPr="00446F59">
        <w:rPr>
          <w:sz w:val="28"/>
          <w:szCs w:val="28"/>
        </w:rPr>
        <w:t xml:space="preserve">59 </w:t>
      </w:r>
    </w:p>
    <w:p w:rsidR="00621656" w:rsidRPr="00446F59" w:rsidRDefault="00621656" w:rsidP="00621656">
      <w:pPr>
        <w:pStyle w:val="Default"/>
        <w:rPr>
          <w:sz w:val="28"/>
          <w:szCs w:val="28"/>
        </w:rPr>
      </w:pPr>
      <w:r w:rsidRPr="00446F59">
        <w:rPr>
          <w:b/>
          <w:bCs/>
          <w:sz w:val="28"/>
          <w:szCs w:val="28"/>
        </w:rPr>
        <w:t>Скорая медицинская помощь по МГУ:</w:t>
      </w:r>
      <w:r w:rsidR="00594015" w:rsidRPr="00446F59">
        <w:rPr>
          <w:b/>
          <w:bCs/>
          <w:sz w:val="28"/>
          <w:szCs w:val="28"/>
        </w:rPr>
        <w:t xml:space="preserve"> </w:t>
      </w:r>
      <w:r w:rsidR="00594015" w:rsidRPr="00446F59">
        <w:rPr>
          <w:bCs/>
          <w:sz w:val="28"/>
          <w:szCs w:val="28"/>
        </w:rPr>
        <w:t>8</w:t>
      </w:r>
      <w:r w:rsidR="00687C15" w:rsidRPr="00446F59">
        <w:rPr>
          <w:bCs/>
          <w:sz w:val="28"/>
          <w:szCs w:val="28"/>
        </w:rPr>
        <w:t xml:space="preserve"> </w:t>
      </w:r>
      <w:r w:rsidR="00594015" w:rsidRPr="00446F59">
        <w:rPr>
          <w:bCs/>
          <w:sz w:val="28"/>
          <w:szCs w:val="28"/>
        </w:rPr>
        <w:t>(495)</w:t>
      </w:r>
      <w:r w:rsidR="00594015" w:rsidRPr="00446F59">
        <w:rPr>
          <w:b/>
          <w:bCs/>
          <w:sz w:val="28"/>
          <w:szCs w:val="28"/>
        </w:rPr>
        <w:t xml:space="preserve"> </w:t>
      </w:r>
      <w:r w:rsidR="00D83A45" w:rsidRPr="00446F59">
        <w:rPr>
          <w:sz w:val="28"/>
          <w:szCs w:val="28"/>
        </w:rPr>
        <w:t>939 26</w:t>
      </w:r>
      <w:r w:rsidR="00687C15" w:rsidRPr="00446F59">
        <w:rPr>
          <w:sz w:val="28"/>
          <w:szCs w:val="28"/>
        </w:rPr>
        <w:t xml:space="preserve"> </w:t>
      </w:r>
      <w:r w:rsidRPr="00446F59">
        <w:rPr>
          <w:sz w:val="28"/>
          <w:szCs w:val="28"/>
        </w:rPr>
        <w:t xml:space="preserve">26 </w:t>
      </w:r>
    </w:p>
    <w:p w:rsidR="00446F59" w:rsidRDefault="00446F59" w:rsidP="00A02541">
      <w:pPr>
        <w:pStyle w:val="10"/>
        <w:ind w:firstLine="0"/>
        <w:rPr>
          <w:rFonts w:cs="Times New Roman"/>
          <w:b/>
          <w:sz w:val="28"/>
          <w:szCs w:val="28"/>
          <w:u w:val="single"/>
        </w:rPr>
      </w:pPr>
    </w:p>
    <w:p w:rsidR="0080060A" w:rsidRPr="00446F59" w:rsidRDefault="0064214C" w:rsidP="00A02541">
      <w:pPr>
        <w:pStyle w:val="10"/>
        <w:ind w:firstLine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Т</w:t>
      </w:r>
      <w:r w:rsidR="0080060A" w:rsidRPr="00446F59">
        <w:rPr>
          <w:rFonts w:cs="Times New Roman"/>
          <w:b/>
          <w:sz w:val="28"/>
          <w:szCs w:val="28"/>
          <w:u w:val="single"/>
        </w:rPr>
        <w:t>елефоны</w:t>
      </w:r>
      <w:r w:rsidR="00594015" w:rsidRPr="00446F59">
        <w:rPr>
          <w:rFonts w:cs="Times New Roman"/>
          <w:b/>
          <w:sz w:val="28"/>
          <w:szCs w:val="28"/>
          <w:u w:val="single"/>
        </w:rPr>
        <w:t xml:space="preserve"> экстренных </w:t>
      </w:r>
      <w:r>
        <w:rPr>
          <w:rFonts w:cs="Times New Roman"/>
          <w:b/>
          <w:sz w:val="28"/>
          <w:szCs w:val="28"/>
          <w:u w:val="single"/>
        </w:rPr>
        <w:t>служб</w:t>
      </w:r>
    </w:p>
    <w:p w:rsidR="0080060A" w:rsidRPr="00446F59" w:rsidRDefault="0080060A" w:rsidP="0080060A">
      <w:pPr>
        <w:rPr>
          <w:rFonts w:cs="Times New Roman"/>
          <w:sz w:val="28"/>
          <w:szCs w:val="28"/>
        </w:rPr>
      </w:pPr>
      <w:r w:rsidRPr="00446F59">
        <w:rPr>
          <w:rFonts w:cs="Times New Roman"/>
          <w:sz w:val="28"/>
          <w:szCs w:val="28"/>
        </w:rPr>
        <w:t>Пожарная служба</w:t>
      </w:r>
      <w:r w:rsidR="00497072" w:rsidRPr="00446F59">
        <w:rPr>
          <w:rFonts w:cs="Times New Roman"/>
          <w:sz w:val="28"/>
          <w:szCs w:val="28"/>
        </w:rPr>
        <w:t xml:space="preserve"> </w:t>
      </w:r>
      <w:r w:rsidR="00D83A45" w:rsidRPr="00446F59">
        <w:rPr>
          <w:rFonts w:cs="Times New Roman"/>
          <w:sz w:val="28"/>
          <w:szCs w:val="28"/>
        </w:rPr>
        <w:t>(МЧС)</w:t>
      </w:r>
      <w:r w:rsidR="005C1E84" w:rsidRPr="00446F59">
        <w:rPr>
          <w:rFonts w:cs="Times New Roman"/>
          <w:sz w:val="28"/>
          <w:szCs w:val="28"/>
        </w:rPr>
        <w:tab/>
      </w:r>
      <w:r w:rsidR="005C1E84" w:rsidRPr="00446F59">
        <w:rPr>
          <w:rFonts w:cs="Times New Roman"/>
          <w:sz w:val="28"/>
          <w:szCs w:val="28"/>
        </w:rPr>
        <w:tab/>
      </w:r>
      <w:r w:rsidR="008B4E0D" w:rsidRPr="00446F59">
        <w:rPr>
          <w:rFonts w:cs="Times New Roman"/>
          <w:sz w:val="28"/>
          <w:szCs w:val="28"/>
        </w:rPr>
        <w:t>1</w:t>
      </w:r>
      <w:r w:rsidRPr="00446F59">
        <w:rPr>
          <w:rFonts w:cs="Times New Roman"/>
          <w:sz w:val="28"/>
          <w:szCs w:val="28"/>
        </w:rPr>
        <w:t>01</w:t>
      </w:r>
    </w:p>
    <w:p w:rsidR="0080060A" w:rsidRPr="00446F59" w:rsidRDefault="00D83A45" w:rsidP="0080060A">
      <w:pPr>
        <w:rPr>
          <w:rFonts w:cs="Times New Roman"/>
          <w:sz w:val="28"/>
          <w:szCs w:val="28"/>
        </w:rPr>
      </w:pPr>
      <w:r w:rsidRPr="00446F59">
        <w:rPr>
          <w:rFonts w:cs="Times New Roman"/>
          <w:sz w:val="28"/>
          <w:szCs w:val="28"/>
        </w:rPr>
        <w:t>Милиция</w:t>
      </w:r>
      <w:r w:rsidR="005C1E84" w:rsidRPr="00446F59">
        <w:rPr>
          <w:rFonts w:cs="Times New Roman"/>
          <w:sz w:val="28"/>
          <w:szCs w:val="28"/>
        </w:rPr>
        <w:tab/>
      </w:r>
      <w:r w:rsidR="005C1E84" w:rsidRPr="00446F59">
        <w:rPr>
          <w:rFonts w:cs="Times New Roman"/>
          <w:sz w:val="28"/>
          <w:szCs w:val="28"/>
        </w:rPr>
        <w:tab/>
      </w:r>
      <w:r w:rsidR="005C1E84" w:rsidRPr="00446F59">
        <w:rPr>
          <w:rFonts w:cs="Times New Roman"/>
          <w:sz w:val="28"/>
          <w:szCs w:val="28"/>
        </w:rPr>
        <w:tab/>
      </w:r>
      <w:r w:rsidR="005C1E84" w:rsidRPr="00446F59">
        <w:rPr>
          <w:rFonts w:cs="Times New Roman"/>
          <w:sz w:val="28"/>
          <w:szCs w:val="28"/>
        </w:rPr>
        <w:tab/>
      </w:r>
      <w:r w:rsidR="005C1E84" w:rsidRPr="00446F59">
        <w:rPr>
          <w:rFonts w:cs="Times New Roman"/>
          <w:sz w:val="28"/>
          <w:szCs w:val="28"/>
        </w:rPr>
        <w:tab/>
      </w:r>
      <w:r w:rsidR="008B4E0D" w:rsidRPr="00446F59">
        <w:rPr>
          <w:rFonts w:cs="Times New Roman"/>
          <w:sz w:val="28"/>
          <w:szCs w:val="28"/>
        </w:rPr>
        <w:t>1</w:t>
      </w:r>
      <w:r w:rsidR="0080060A" w:rsidRPr="00446F59">
        <w:rPr>
          <w:rFonts w:cs="Times New Roman"/>
          <w:sz w:val="28"/>
          <w:szCs w:val="28"/>
        </w:rPr>
        <w:t>02</w:t>
      </w:r>
    </w:p>
    <w:p w:rsidR="0080060A" w:rsidRPr="00446F59" w:rsidRDefault="0080060A" w:rsidP="0080060A">
      <w:pPr>
        <w:rPr>
          <w:rFonts w:cs="Times New Roman"/>
          <w:sz w:val="28"/>
          <w:szCs w:val="28"/>
        </w:rPr>
      </w:pPr>
      <w:r w:rsidRPr="00446F59">
        <w:rPr>
          <w:rFonts w:cs="Times New Roman"/>
          <w:sz w:val="28"/>
          <w:szCs w:val="28"/>
        </w:rPr>
        <w:t>Скорая медицинская помощь</w:t>
      </w:r>
      <w:r w:rsidR="005C1E84" w:rsidRPr="00446F59">
        <w:rPr>
          <w:rFonts w:cs="Times New Roman"/>
          <w:sz w:val="28"/>
          <w:szCs w:val="28"/>
        </w:rPr>
        <w:tab/>
      </w:r>
      <w:r w:rsidR="005C1E84" w:rsidRPr="00446F59">
        <w:rPr>
          <w:rFonts w:cs="Times New Roman"/>
          <w:sz w:val="28"/>
          <w:szCs w:val="28"/>
        </w:rPr>
        <w:tab/>
      </w:r>
      <w:r w:rsidR="008B4E0D" w:rsidRPr="00446F59">
        <w:rPr>
          <w:rFonts w:cs="Times New Roman"/>
          <w:sz w:val="28"/>
          <w:szCs w:val="28"/>
        </w:rPr>
        <w:t>1</w:t>
      </w:r>
      <w:r w:rsidRPr="00446F59">
        <w:rPr>
          <w:rFonts w:cs="Times New Roman"/>
          <w:sz w:val="28"/>
          <w:szCs w:val="28"/>
        </w:rPr>
        <w:t>03</w:t>
      </w:r>
    </w:p>
    <w:p w:rsidR="0080060A" w:rsidRDefault="0080060A" w:rsidP="0080060A">
      <w:pPr>
        <w:rPr>
          <w:rFonts w:cs="Times New Roman"/>
          <w:sz w:val="28"/>
          <w:szCs w:val="28"/>
        </w:rPr>
      </w:pPr>
      <w:r w:rsidRPr="00446F59">
        <w:rPr>
          <w:rFonts w:cs="Times New Roman"/>
          <w:sz w:val="28"/>
          <w:szCs w:val="28"/>
        </w:rPr>
        <w:t>Аварийная газовая служба</w:t>
      </w:r>
      <w:r w:rsidR="005C1E84" w:rsidRPr="00446F59">
        <w:rPr>
          <w:rFonts w:cs="Times New Roman"/>
          <w:sz w:val="28"/>
          <w:szCs w:val="28"/>
        </w:rPr>
        <w:tab/>
      </w:r>
      <w:r w:rsidR="005C1E84" w:rsidRPr="00446F59">
        <w:rPr>
          <w:rFonts w:cs="Times New Roman"/>
          <w:sz w:val="28"/>
          <w:szCs w:val="28"/>
        </w:rPr>
        <w:tab/>
      </w:r>
      <w:r w:rsidR="00687C15" w:rsidRPr="00446F59">
        <w:rPr>
          <w:rFonts w:cs="Times New Roman"/>
          <w:sz w:val="28"/>
          <w:szCs w:val="28"/>
        </w:rPr>
        <w:t>1</w:t>
      </w:r>
      <w:r w:rsidRPr="00446F59">
        <w:rPr>
          <w:rFonts w:cs="Times New Roman"/>
          <w:sz w:val="28"/>
          <w:szCs w:val="28"/>
        </w:rPr>
        <w:t>04</w:t>
      </w:r>
    </w:p>
    <w:p w:rsidR="00446F59" w:rsidRPr="00446F59" w:rsidRDefault="00446F59" w:rsidP="0080060A">
      <w:pPr>
        <w:rPr>
          <w:rFonts w:cs="Times New Roman"/>
          <w:sz w:val="28"/>
          <w:szCs w:val="28"/>
        </w:rPr>
      </w:pPr>
    </w:p>
    <w:p w:rsidR="0080060A" w:rsidRPr="00446F59" w:rsidRDefault="00D83A45" w:rsidP="0080060A">
      <w:pPr>
        <w:rPr>
          <w:rFonts w:cs="Times New Roman"/>
          <w:sz w:val="28"/>
          <w:szCs w:val="28"/>
        </w:rPr>
      </w:pPr>
      <w:r w:rsidRPr="00446F59">
        <w:rPr>
          <w:rFonts w:cs="Times New Roman"/>
          <w:sz w:val="28"/>
          <w:szCs w:val="28"/>
        </w:rPr>
        <w:t xml:space="preserve">Оперативный дежурный по МГУ   </w:t>
      </w:r>
      <w:r w:rsidR="0080060A" w:rsidRPr="00446F59">
        <w:rPr>
          <w:rFonts w:cs="Times New Roman"/>
          <w:sz w:val="28"/>
          <w:szCs w:val="28"/>
        </w:rPr>
        <w:t xml:space="preserve">                </w:t>
      </w:r>
      <w:r w:rsidR="00446F59">
        <w:rPr>
          <w:rFonts w:cs="Times New Roman"/>
          <w:sz w:val="28"/>
          <w:szCs w:val="28"/>
        </w:rPr>
        <w:tab/>
      </w:r>
      <w:r w:rsidR="008B4E0D" w:rsidRPr="00446F59">
        <w:rPr>
          <w:rFonts w:cs="Times New Roman"/>
          <w:sz w:val="28"/>
          <w:szCs w:val="28"/>
        </w:rPr>
        <w:t>8 (495)</w:t>
      </w:r>
      <w:r w:rsidR="002D3364" w:rsidRPr="00446F59">
        <w:rPr>
          <w:rFonts w:cs="Times New Roman"/>
          <w:sz w:val="28"/>
          <w:szCs w:val="28"/>
        </w:rPr>
        <w:t xml:space="preserve"> </w:t>
      </w:r>
      <w:r w:rsidR="0080060A" w:rsidRPr="00446F59">
        <w:rPr>
          <w:rFonts w:cs="Times New Roman"/>
          <w:sz w:val="28"/>
          <w:szCs w:val="28"/>
        </w:rPr>
        <w:t>939-11-11</w:t>
      </w:r>
    </w:p>
    <w:p w:rsidR="0080060A" w:rsidRPr="00446F59" w:rsidRDefault="0080060A" w:rsidP="0080060A">
      <w:pPr>
        <w:rPr>
          <w:rFonts w:cs="Times New Roman"/>
          <w:sz w:val="28"/>
          <w:szCs w:val="28"/>
        </w:rPr>
      </w:pPr>
      <w:r w:rsidRPr="00446F59">
        <w:rPr>
          <w:rFonts w:cs="Times New Roman"/>
          <w:sz w:val="28"/>
          <w:szCs w:val="28"/>
        </w:rPr>
        <w:t>Пож</w:t>
      </w:r>
      <w:r w:rsidR="00D83A45" w:rsidRPr="00446F59">
        <w:rPr>
          <w:rFonts w:cs="Times New Roman"/>
          <w:sz w:val="28"/>
          <w:szCs w:val="28"/>
        </w:rPr>
        <w:t>арная часть МГУ</w:t>
      </w:r>
      <w:r w:rsidR="001A3FF5" w:rsidRPr="00446F59">
        <w:rPr>
          <w:rFonts w:cs="Times New Roman"/>
          <w:sz w:val="28"/>
          <w:szCs w:val="28"/>
        </w:rPr>
        <w:t xml:space="preserve"> </w:t>
      </w:r>
      <w:r w:rsidR="00D83A45" w:rsidRPr="00446F59">
        <w:rPr>
          <w:rFonts w:cs="Times New Roman"/>
          <w:sz w:val="28"/>
          <w:szCs w:val="28"/>
        </w:rPr>
        <w:t xml:space="preserve">(круглосуточно) </w:t>
      </w:r>
      <w:r w:rsidRPr="00446F59">
        <w:rPr>
          <w:rFonts w:cs="Times New Roman"/>
          <w:sz w:val="28"/>
          <w:szCs w:val="28"/>
        </w:rPr>
        <w:t xml:space="preserve">        </w:t>
      </w:r>
      <w:r w:rsidR="00446F59">
        <w:rPr>
          <w:rFonts w:cs="Times New Roman"/>
          <w:sz w:val="28"/>
          <w:szCs w:val="28"/>
        </w:rPr>
        <w:tab/>
      </w:r>
      <w:r w:rsidR="008B4E0D" w:rsidRPr="00446F59">
        <w:rPr>
          <w:rFonts w:cs="Times New Roman"/>
          <w:sz w:val="28"/>
          <w:szCs w:val="28"/>
        </w:rPr>
        <w:t>8 (495)</w:t>
      </w:r>
      <w:r w:rsidRPr="00446F59">
        <w:rPr>
          <w:rFonts w:cs="Times New Roman"/>
          <w:sz w:val="28"/>
          <w:szCs w:val="28"/>
        </w:rPr>
        <w:t xml:space="preserve"> 939-37-50</w:t>
      </w:r>
    </w:p>
    <w:p w:rsidR="0080060A" w:rsidRPr="00446F59" w:rsidRDefault="0080060A" w:rsidP="0080060A">
      <w:pPr>
        <w:rPr>
          <w:rFonts w:cs="Times New Roman"/>
          <w:sz w:val="28"/>
          <w:szCs w:val="28"/>
        </w:rPr>
      </w:pPr>
      <w:r w:rsidRPr="00446F59">
        <w:rPr>
          <w:rFonts w:cs="Times New Roman"/>
          <w:sz w:val="28"/>
          <w:szCs w:val="28"/>
        </w:rPr>
        <w:t>Дежурная часть ОВД МГУ</w:t>
      </w:r>
      <w:r w:rsidR="008B4E0D" w:rsidRPr="00446F59">
        <w:rPr>
          <w:rFonts w:cs="Times New Roman"/>
          <w:sz w:val="28"/>
          <w:szCs w:val="28"/>
        </w:rPr>
        <w:t xml:space="preserve"> (круглосуточно) </w:t>
      </w:r>
      <w:r w:rsidR="00446F59">
        <w:rPr>
          <w:rFonts w:cs="Times New Roman"/>
          <w:sz w:val="28"/>
          <w:szCs w:val="28"/>
        </w:rPr>
        <w:tab/>
      </w:r>
      <w:r w:rsidR="008B4E0D" w:rsidRPr="00446F59">
        <w:rPr>
          <w:rFonts w:cs="Times New Roman"/>
          <w:sz w:val="28"/>
          <w:szCs w:val="28"/>
        </w:rPr>
        <w:t>8 (495)</w:t>
      </w:r>
      <w:r w:rsidR="002D3364" w:rsidRPr="00446F59">
        <w:rPr>
          <w:rFonts w:cs="Times New Roman"/>
          <w:sz w:val="28"/>
          <w:szCs w:val="28"/>
        </w:rPr>
        <w:t xml:space="preserve"> </w:t>
      </w:r>
      <w:r w:rsidRPr="00446F59">
        <w:rPr>
          <w:rFonts w:cs="Times New Roman"/>
          <w:sz w:val="28"/>
          <w:szCs w:val="28"/>
        </w:rPr>
        <w:t>939-28-32</w:t>
      </w:r>
    </w:p>
    <w:p w:rsidR="006961A9" w:rsidRPr="005C1E84" w:rsidRDefault="0080060A">
      <w:pPr>
        <w:rPr>
          <w:rFonts w:cs="Times New Roman"/>
          <w:sz w:val="28"/>
        </w:rPr>
      </w:pPr>
      <w:r w:rsidRPr="00446F59">
        <w:rPr>
          <w:rFonts w:cs="Times New Roman"/>
          <w:sz w:val="28"/>
          <w:szCs w:val="28"/>
        </w:rPr>
        <w:t>Гл</w:t>
      </w:r>
      <w:r w:rsidR="00D83A45" w:rsidRPr="00446F59">
        <w:rPr>
          <w:rFonts w:cs="Times New Roman"/>
          <w:sz w:val="28"/>
          <w:szCs w:val="28"/>
        </w:rPr>
        <w:t xml:space="preserve">авная диспетчерская МГУ                           </w:t>
      </w:r>
      <w:r w:rsidR="00446F59">
        <w:rPr>
          <w:rFonts w:cs="Times New Roman"/>
          <w:sz w:val="28"/>
          <w:szCs w:val="28"/>
        </w:rPr>
        <w:tab/>
      </w:r>
      <w:r w:rsidR="008B4E0D" w:rsidRPr="00446F59">
        <w:rPr>
          <w:rFonts w:cs="Times New Roman"/>
          <w:sz w:val="28"/>
          <w:szCs w:val="28"/>
        </w:rPr>
        <w:t>8 (495)</w:t>
      </w:r>
      <w:r w:rsidR="002D3364" w:rsidRPr="00446F59">
        <w:rPr>
          <w:rFonts w:cs="Times New Roman"/>
          <w:sz w:val="28"/>
          <w:szCs w:val="28"/>
        </w:rPr>
        <w:t xml:space="preserve"> </w:t>
      </w:r>
      <w:r w:rsidRPr="00446F59">
        <w:rPr>
          <w:rFonts w:cs="Times New Roman"/>
          <w:sz w:val="28"/>
          <w:szCs w:val="28"/>
        </w:rPr>
        <w:t>939-26-07</w:t>
      </w:r>
      <w:r w:rsidR="006961A9" w:rsidRPr="005C1E84">
        <w:rPr>
          <w:rFonts w:cs="Times New Roman"/>
          <w:sz w:val="28"/>
        </w:rPr>
        <w:br w:type="page"/>
      </w:r>
    </w:p>
    <w:p w:rsidR="00842A2E" w:rsidRPr="00842A2E" w:rsidRDefault="00842A2E" w:rsidP="00842A2E">
      <w:pPr>
        <w:pStyle w:val="Default"/>
        <w:spacing w:before="240" w:after="60"/>
        <w:jc w:val="center"/>
        <w:rPr>
          <w:b/>
          <w:i/>
          <w:color w:val="auto"/>
          <w:sz w:val="36"/>
          <w:szCs w:val="23"/>
        </w:rPr>
      </w:pPr>
      <w:r>
        <w:rPr>
          <w:b/>
          <w:bCs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2026A41E" wp14:editId="0572E386">
            <wp:simplePos x="0" y="0"/>
            <wp:positionH relativeFrom="column">
              <wp:posOffset>-305435</wp:posOffset>
            </wp:positionH>
            <wp:positionV relativeFrom="paragraph">
              <wp:posOffset>363855</wp:posOffset>
            </wp:positionV>
            <wp:extent cx="6680200" cy="9448165"/>
            <wp:effectExtent l="0" t="0" r="635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44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D8" w:rsidRPr="00AF3A8D">
        <w:rPr>
          <w:b/>
          <w:bCs/>
          <w:iCs/>
          <w:sz w:val="32"/>
          <w:szCs w:val="32"/>
        </w:rPr>
        <w:t>Схема зданий</w:t>
      </w:r>
      <w:r w:rsidR="00115835" w:rsidRPr="00AF3A8D">
        <w:rPr>
          <w:b/>
          <w:bCs/>
          <w:iCs/>
          <w:sz w:val="32"/>
          <w:szCs w:val="32"/>
        </w:rPr>
        <w:t xml:space="preserve"> МГУ на Ленинских горах </w:t>
      </w:r>
      <w:r w:rsidR="005B66D8" w:rsidRPr="00AF3A8D">
        <w:rPr>
          <w:b/>
          <w:bCs/>
          <w:iCs/>
          <w:sz w:val="32"/>
          <w:szCs w:val="32"/>
        </w:rPr>
        <w:t xml:space="preserve"> </w:t>
      </w:r>
    </w:p>
    <w:p w:rsidR="0080493C" w:rsidRPr="00B60B3D" w:rsidRDefault="0080493C" w:rsidP="0080493C">
      <w:pPr>
        <w:pStyle w:val="Default"/>
        <w:pageBreakBefore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lastRenderedPageBreak/>
        <w:t>1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Главное здание МГУ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Интеллектуальный центр, Фундаментальная библиотека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3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НИИЯФ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4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Центр коллективного пользования МГУ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5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2-ой Гуманитарный корпус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6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Физический Факультет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7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Химический Факультет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8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Столовая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9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Корпус биологического факультета и факультета почвоведения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10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Лабораторный корпус</w:t>
      </w:r>
      <w:proofErr w:type="gramStart"/>
      <w:r w:rsidRPr="00B60B3D">
        <w:rPr>
          <w:b/>
          <w:i/>
          <w:color w:val="auto"/>
          <w:sz w:val="35"/>
          <w:szCs w:val="35"/>
        </w:rPr>
        <w:t xml:space="preserve"> Б</w:t>
      </w:r>
      <w:proofErr w:type="gramEnd"/>
      <w:r w:rsidRPr="00B60B3D">
        <w:rPr>
          <w:b/>
          <w:i/>
          <w:color w:val="auto"/>
          <w:sz w:val="35"/>
          <w:szCs w:val="35"/>
        </w:rPr>
        <w:t xml:space="preserve">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11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Лабораторный корпус</w:t>
      </w:r>
      <w:proofErr w:type="gramStart"/>
      <w:r w:rsidRPr="00B60B3D">
        <w:rPr>
          <w:b/>
          <w:i/>
          <w:color w:val="auto"/>
          <w:sz w:val="35"/>
          <w:szCs w:val="35"/>
        </w:rPr>
        <w:t xml:space="preserve"> А</w:t>
      </w:r>
      <w:proofErr w:type="gramEnd"/>
      <w:r w:rsidRPr="00B60B3D">
        <w:rPr>
          <w:b/>
          <w:i/>
          <w:color w:val="auto"/>
          <w:sz w:val="35"/>
          <w:szCs w:val="35"/>
        </w:rPr>
        <w:t xml:space="preserve">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12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НИИ Механики МГУ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13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1-ый Гуманитарный корпус </w:t>
      </w:r>
    </w:p>
    <w:p w:rsidR="0080493C" w:rsidRPr="00B60B3D" w:rsidRDefault="00A02541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14.</w:t>
      </w:r>
      <w:r w:rsidR="0080493C" w:rsidRPr="00B60B3D">
        <w:rPr>
          <w:b/>
          <w:i/>
          <w:color w:val="auto"/>
          <w:sz w:val="35"/>
          <w:szCs w:val="35"/>
        </w:rPr>
        <w:t xml:space="preserve">Легкоатлетический манеж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15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20-й корпус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16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Трехзальный корпус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17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Футбольный стадион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18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Бейсбольный стадион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19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ГАИШ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20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Научный Парк МГУ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21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Корпус Нелинейной оптики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22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Памятник М. В. Ломоносову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23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Сбербанк, Кафе Макс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24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НИВЦ МГУ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25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Факультет иностранных языков и регионоведения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26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Факультет фундаментальной медицины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27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Научная библиотека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28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Типография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29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Факультет журналистики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30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Дом культуры, церковь святой Татьяны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31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Издательство МГУ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32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Институт стран Азии и Африки </w:t>
      </w:r>
    </w:p>
    <w:p w:rsidR="0080493C" w:rsidRPr="00B60B3D" w:rsidRDefault="0080493C" w:rsidP="0080493C">
      <w:pPr>
        <w:pStyle w:val="Default"/>
        <w:rPr>
          <w:b/>
          <w:i/>
          <w:color w:val="auto"/>
          <w:sz w:val="35"/>
          <w:szCs w:val="35"/>
        </w:rPr>
      </w:pPr>
      <w:r w:rsidRPr="00B60B3D">
        <w:rPr>
          <w:b/>
          <w:i/>
          <w:color w:val="auto"/>
          <w:sz w:val="35"/>
          <w:szCs w:val="35"/>
        </w:rPr>
        <w:t>33</w:t>
      </w:r>
      <w:r w:rsidR="00A02541" w:rsidRPr="00B60B3D">
        <w:rPr>
          <w:b/>
          <w:i/>
          <w:color w:val="auto"/>
          <w:sz w:val="35"/>
          <w:szCs w:val="35"/>
        </w:rPr>
        <w:t>.</w:t>
      </w:r>
      <w:r w:rsidRPr="00B60B3D">
        <w:rPr>
          <w:b/>
          <w:i/>
          <w:color w:val="auto"/>
          <w:sz w:val="35"/>
          <w:szCs w:val="35"/>
        </w:rPr>
        <w:t xml:space="preserve"> Факультет психологии </w:t>
      </w:r>
    </w:p>
    <w:p w:rsidR="00FA6832" w:rsidRPr="00B60B3D" w:rsidRDefault="0080493C" w:rsidP="00FA6832">
      <w:pPr>
        <w:pStyle w:val="Default"/>
        <w:rPr>
          <w:b/>
          <w:i/>
          <w:sz w:val="35"/>
          <w:szCs w:val="35"/>
        </w:rPr>
      </w:pPr>
      <w:r w:rsidRPr="00B60B3D">
        <w:rPr>
          <w:b/>
          <w:i/>
          <w:sz w:val="35"/>
          <w:szCs w:val="35"/>
        </w:rPr>
        <w:t>34</w:t>
      </w:r>
      <w:r w:rsidR="00A02541" w:rsidRPr="00B60B3D">
        <w:rPr>
          <w:b/>
          <w:i/>
          <w:sz w:val="35"/>
          <w:szCs w:val="35"/>
        </w:rPr>
        <w:t>.</w:t>
      </w:r>
      <w:r w:rsidRPr="00B60B3D">
        <w:rPr>
          <w:b/>
          <w:i/>
          <w:sz w:val="35"/>
          <w:szCs w:val="35"/>
        </w:rPr>
        <w:t xml:space="preserve"> Зоологический музей </w:t>
      </w:r>
    </w:p>
    <w:p w:rsidR="009708D2" w:rsidRPr="00B60B3D" w:rsidRDefault="0080493C" w:rsidP="00FA6832">
      <w:pPr>
        <w:pStyle w:val="Default"/>
        <w:rPr>
          <w:b/>
          <w:i/>
          <w:sz w:val="35"/>
          <w:szCs w:val="35"/>
        </w:rPr>
      </w:pPr>
      <w:r w:rsidRPr="00B60B3D">
        <w:rPr>
          <w:b/>
          <w:i/>
          <w:sz w:val="35"/>
          <w:szCs w:val="35"/>
        </w:rPr>
        <w:t>35</w:t>
      </w:r>
      <w:r w:rsidR="00A02541" w:rsidRPr="00B60B3D">
        <w:rPr>
          <w:b/>
          <w:i/>
          <w:sz w:val="35"/>
          <w:szCs w:val="35"/>
        </w:rPr>
        <w:t>.</w:t>
      </w:r>
      <w:r w:rsidRPr="00B60B3D">
        <w:rPr>
          <w:b/>
          <w:i/>
          <w:sz w:val="35"/>
          <w:szCs w:val="35"/>
        </w:rPr>
        <w:t xml:space="preserve"> 1-ый Учебный корпус</w:t>
      </w:r>
    </w:p>
    <w:p w:rsidR="009708D2" w:rsidRPr="00AF3A8D" w:rsidRDefault="00842A2E" w:rsidP="00887576">
      <w:pPr>
        <w:pStyle w:val="10"/>
        <w:rPr>
          <w:rFonts w:cs="Times New Roman"/>
          <w:b/>
          <w:i/>
          <w:sz w:val="40"/>
          <w:szCs w:val="24"/>
        </w:rPr>
      </w:pPr>
      <w:r>
        <w:rPr>
          <w:rFonts w:cs="Times New Roman"/>
          <w:noProof/>
          <w:color w:val="0000FF"/>
          <w:u w:val="single"/>
        </w:rPr>
        <w:lastRenderedPageBreak/>
        <w:drawing>
          <wp:anchor distT="0" distB="0" distL="114300" distR="114300" simplePos="0" relativeHeight="251670528" behindDoc="1" locked="0" layoutInCell="1" allowOverlap="1" wp14:anchorId="238F503E" wp14:editId="4C0615B7">
            <wp:simplePos x="0" y="0"/>
            <wp:positionH relativeFrom="column">
              <wp:posOffset>-194310</wp:posOffset>
            </wp:positionH>
            <wp:positionV relativeFrom="paragraph">
              <wp:posOffset>386715</wp:posOffset>
            </wp:positionV>
            <wp:extent cx="5829300" cy="5905500"/>
            <wp:effectExtent l="0" t="0" r="0" b="0"/>
            <wp:wrapTight wrapText="bothSides">
              <wp:wrapPolygon edited="0">
                <wp:start x="0" y="0"/>
                <wp:lineTo x="0" y="21530"/>
                <wp:lineTo x="21529" y="21530"/>
                <wp:lineTo x="2152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8D2" w:rsidRPr="00AF3A8D" w:rsidRDefault="009708D2" w:rsidP="00AF3A8D">
      <w:pPr>
        <w:pStyle w:val="10"/>
        <w:jc w:val="center"/>
        <w:rPr>
          <w:rFonts w:cs="Times New Roman"/>
          <w:sz w:val="24"/>
          <w:szCs w:val="24"/>
        </w:rPr>
      </w:pPr>
    </w:p>
    <w:p w:rsidR="009237A1" w:rsidRPr="00AF3A8D" w:rsidRDefault="009237A1" w:rsidP="00873E6D">
      <w:pPr>
        <w:rPr>
          <w:rFonts w:cs="Times New Roman"/>
          <w:color w:val="0000FF"/>
          <w:u w:val="single"/>
        </w:rPr>
      </w:pPr>
    </w:p>
    <w:p w:rsidR="00742114" w:rsidRPr="00AF3A8D" w:rsidRDefault="00742114" w:rsidP="00873E6D">
      <w:pPr>
        <w:rPr>
          <w:rFonts w:cs="Times New Roman"/>
          <w:color w:val="0000FF"/>
          <w:u w:val="single"/>
        </w:rPr>
      </w:pPr>
    </w:p>
    <w:p w:rsidR="00742114" w:rsidRPr="00AF3A8D" w:rsidRDefault="00742114" w:rsidP="00873E6D">
      <w:pPr>
        <w:rPr>
          <w:rFonts w:cs="Times New Roman"/>
        </w:rPr>
      </w:pPr>
    </w:p>
    <w:p w:rsidR="009237A1" w:rsidRPr="00AF3A8D" w:rsidRDefault="009237A1" w:rsidP="00873E6D">
      <w:pPr>
        <w:rPr>
          <w:rFonts w:cs="Times New Roman"/>
        </w:rPr>
      </w:pPr>
    </w:p>
    <w:p w:rsidR="009237A1" w:rsidRPr="00AF3A8D" w:rsidRDefault="009237A1" w:rsidP="00873E6D">
      <w:pPr>
        <w:rPr>
          <w:rFonts w:cs="Times New Roman"/>
        </w:rPr>
      </w:pPr>
    </w:p>
    <w:p w:rsidR="009708D2" w:rsidRPr="00AF3A8D" w:rsidRDefault="009708D2" w:rsidP="009708D2">
      <w:pPr>
        <w:jc w:val="center"/>
        <w:rPr>
          <w:rFonts w:cs="Times New Roman"/>
          <w:b/>
          <w:sz w:val="32"/>
          <w:szCs w:val="32"/>
        </w:rPr>
      </w:pPr>
    </w:p>
    <w:p w:rsidR="009708D2" w:rsidRPr="00AF3A8D" w:rsidRDefault="009708D2" w:rsidP="009708D2">
      <w:pPr>
        <w:jc w:val="center"/>
        <w:rPr>
          <w:rFonts w:cs="Times New Roman"/>
          <w:b/>
          <w:sz w:val="32"/>
          <w:szCs w:val="32"/>
        </w:rPr>
      </w:pPr>
    </w:p>
    <w:p w:rsidR="009708D2" w:rsidRPr="00AF3A8D" w:rsidRDefault="009708D2" w:rsidP="00E6306F">
      <w:pPr>
        <w:rPr>
          <w:rFonts w:cs="Times New Roman"/>
          <w:b/>
          <w:sz w:val="32"/>
          <w:szCs w:val="32"/>
        </w:rPr>
      </w:pPr>
    </w:p>
    <w:p w:rsidR="009708D2" w:rsidRPr="00E6306F" w:rsidRDefault="009708D2" w:rsidP="00E6306F">
      <w:pPr>
        <w:jc w:val="center"/>
        <w:rPr>
          <w:rFonts w:cs="Times New Roman"/>
          <w:b/>
          <w:sz w:val="32"/>
          <w:szCs w:val="32"/>
          <w:u w:val="single"/>
        </w:rPr>
      </w:pPr>
      <w:r w:rsidRPr="00E6306F">
        <w:rPr>
          <w:rFonts w:cs="Times New Roman"/>
          <w:b/>
          <w:sz w:val="32"/>
          <w:szCs w:val="32"/>
          <w:u w:val="single"/>
        </w:rPr>
        <w:t>Наш адрес:</w:t>
      </w:r>
    </w:p>
    <w:p w:rsidR="00E627EB" w:rsidRPr="00AF3A8D" w:rsidRDefault="009708D2" w:rsidP="00E6306F">
      <w:pPr>
        <w:jc w:val="center"/>
        <w:rPr>
          <w:rFonts w:cs="Times New Roman"/>
        </w:rPr>
      </w:pPr>
      <w:r w:rsidRPr="00AF3A8D">
        <w:rPr>
          <w:rFonts w:cs="Times New Roman"/>
        </w:rPr>
        <w:t xml:space="preserve">Москва, Ленинские горы, </w:t>
      </w:r>
      <w:r w:rsidR="00BE2B25" w:rsidRPr="00AF3A8D">
        <w:rPr>
          <w:rFonts w:cs="Times New Roman"/>
        </w:rPr>
        <w:t>д.1, стр. 61,</w:t>
      </w:r>
    </w:p>
    <w:p w:rsidR="009708D2" w:rsidRPr="00AF3A8D" w:rsidRDefault="009708D2" w:rsidP="00E6306F">
      <w:pPr>
        <w:jc w:val="center"/>
        <w:rPr>
          <w:rFonts w:cs="Times New Roman"/>
        </w:rPr>
      </w:pPr>
      <w:r w:rsidRPr="00AF3A8D">
        <w:rPr>
          <w:rFonts w:cs="Times New Roman"/>
        </w:rPr>
        <w:t>МГУ имени М.В. Ломоносова,</w:t>
      </w:r>
    </w:p>
    <w:p w:rsidR="009708D2" w:rsidRPr="00AF3A8D" w:rsidRDefault="009708D2" w:rsidP="00E6306F">
      <w:pPr>
        <w:jc w:val="center"/>
        <w:rPr>
          <w:rFonts w:cs="Times New Roman"/>
        </w:rPr>
      </w:pPr>
      <w:r w:rsidRPr="00AF3A8D">
        <w:rPr>
          <w:rFonts w:cs="Times New Roman"/>
        </w:rPr>
        <w:t>Московская</w:t>
      </w:r>
      <w:r w:rsidR="00BE2B25" w:rsidRPr="00AF3A8D">
        <w:rPr>
          <w:rFonts w:cs="Times New Roman"/>
        </w:rPr>
        <w:t xml:space="preserve"> школа экономики</w:t>
      </w:r>
    </w:p>
    <w:p w:rsidR="00E627EB" w:rsidRPr="00E6306F" w:rsidRDefault="009708D2" w:rsidP="00E6306F">
      <w:pPr>
        <w:jc w:val="center"/>
        <w:rPr>
          <w:rFonts w:cs="Times New Roman"/>
        </w:rPr>
      </w:pPr>
      <w:proofErr w:type="gramStart"/>
      <w:r w:rsidRPr="00AF3A8D">
        <w:rPr>
          <w:rFonts w:cs="Times New Roman"/>
        </w:rPr>
        <w:t>(рядом с Архивом МГУ, Биологическим факульте</w:t>
      </w:r>
      <w:r w:rsidR="00E627EB" w:rsidRPr="00AF3A8D">
        <w:rPr>
          <w:rFonts w:cs="Times New Roman"/>
        </w:rPr>
        <w:t>том, факультетом биоинженерии</w:t>
      </w:r>
      <w:r w:rsidR="00E6306F" w:rsidRPr="00E6306F">
        <w:rPr>
          <w:rFonts w:cs="Times New Roman"/>
        </w:rPr>
        <w:t xml:space="preserve"> </w:t>
      </w:r>
      <w:r w:rsidR="00E6306F">
        <w:rPr>
          <w:rFonts w:cs="Times New Roman"/>
        </w:rPr>
        <w:t>и</w:t>
      </w:r>
      <w:proofErr w:type="gramEnd"/>
    </w:p>
    <w:p w:rsidR="009708D2" w:rsidRPr="00AF3A8D" w:rsidRDefault="009708D2" w:rsidP="00E6306F">
      <w:pPr>
        <w:jc w:val="center"/>
        <w:rPr>
          <w:rFonts w:cs="Times New Roman"/>
        </w:rPr>
      </w:pPr>
      <w:proofErr w:type="spellStart"/>
      <w:proofErr w:type="gramStart"/>
      <w:r w:rsidRPr="00AF3A8D">
        <w:rPr>
          <w:rFonts w:cs="Times New Roman"/>
        </w:rPr>
        <w:t>биоинформатики</w:t>
      </w:r>
      <w:proofErr w:type="spellEnd"/>
      <w:r w:rsidRPr="00AF3A8D">
        <w:rPr>
          <w:rFonts w:cs="Times New Roman"/>
        </w:rPr>
        <w:t>)</w:t>
      </w:r>
      <w:proofErr w:type="gramEnd"/>
    </w:p>
    <w:p w:rsidR="009708D2" w:rsidRPr="00AF3A8D" w:rsidRDefault="009708D2" w:rsidP="00E6306F">
      <w:pPr>
        <w:jc w:val="center"/>
        <w:rPr>
          <w:rFonts w:cs="Times New Roman"/>
          <w:b/>
        </w:rPr>
      </w:pPr>
      <w:r w:rsidRPr="00AF3A8D">
        <w:rPr>
          <w:rFonts w:cs="Times New Roman"/>
        </w:rPr>
        <w:t xml:space="preserve">Телефон: </w:t>
      </w:r>
      <w:r w:rsidR="002D3364" w:rsidRPr="002D3364">
        <w:rPr>
          <w:rFonts w:cs="Times New Roman"/>
          <w:b/>
        </w:rPr>
        <w:t xml:space="preserve">8 </w:t>
      </w:r>
      <w:r w:rsidRPr="002D3364">
        <w:rPr>
          <w:rFonts w:cs="Times New Roman"/>
          <w:b/>
        </w:rPr>
        <w:t>(495) 510-52-67/68</w:t>
      </w:r>
    </w:p>
    <w:p w:rsidR="009237A1" w:rsidRPr="000533D7" w:rsidRDefault="0012157F" w:rsidP="00E6306F">
      <w:pPr>
        <w:jc w:val="center"/>
        <w:rPr>
          <w:rStyle w:val="a5"/>
          <w:b/>
          <w:color w:val="0000FF"/>
        </w:rPr>
      </w:pPr>
      <w:r>
        <w:rPr>
          <w:rFonts w:cs="Times New Roman"/>
          <w:b/>
          <w:color w:val="0000FF"/>
          <w:u w:val="single"/>
        </w:rPr>
        <w:t>сайт</w:t>
      </w:r>
      <w:r w:rsidR="009708D2" w:rsidRPr="00AF3A8D">
        <w:rPr>
          <w:rFonts w:cs="Times New Roman"/>
          <w:b/>
          <w:color w:val="0000FF"/>
          <w:u w:val="single"/>
        </w:rPr>
        <w:t xml:space="preserve">: </w:t>
      </w:r>
      <w:hyperlink r:id="rId13" w:history="1">
        <w:r w:rsidR="00043292" w:rsidRPr="007B3EAF">
          <w:rPr>
            <w:rStyle w:val="a5"/>
            <w:b/>
            <w:lang w:val="en-US"/>
          </w:rPr>
          <w:t>www</w:t>
        </w:r>
        <w:r w:rsidR="00043292" w:rsidRPr="007B3EAF">
          <w:rPr>
            <w:rStyle w:val="a5"/>
            <w:b/>
          </w:rPr>
          <w:t>.</w:t>
        </w:r>
        <w:proofErr w:type="spellStart"/>
        <w:r w:rsidR="00043292" w:rsidRPr="007B3EAF">
          <w:rPr>
            <w:rStyle w:val="a5"/>
            <w:b/>
            <w:lang w:val="en-US"/>
          </w:rPr>
          <w:t>mse</w:t>
        </w:r>
        <w:proofErr w:type="spellEnd"/>
        <w:r w:rsidR="00043292" w:rsidRPr="00043292">
          <w:rPr>
            <w:rStyle w:val="a5"/>
            <w:b/>
          </w:rPr>
          <w:t>.</w:t>
        </w:r>
        <w:proofErr w:type="spellStart"/>
        <w:r w:rsidR="00043292" w:rsidRPr="007B3EAF">
          <w:rPr>
            <w:rStyle w:val="a5"/>
            <w:b/>
            <w:lang w:val="en-US"/>
          </w:rPr>
          <w:t>msu</w:t>
        </w:r>
        <w:proofErr w:type="spellEnd"/>
        <w:r w:rsidR="00043292" w:rsidRPr="007B3EAF">
          <w:rPr>
            <w:rStyle w:val="a5"/>
            <w:b/>
          </w:rPr>
          <w:t>.</w:t>
        </w:r>
        <w:proofErr w:type="spellStart"/>
        <w:r w:rsidR="00043292" w:rsidRPr="007B3EAF">
          <w:rPr>
            <w:rStyle w:val="a5"/>
            <w:b/>
            <w:lang w:val="en-US"/>
          </w:rPr>
          <w:t>ru</w:t>
        </w:r>
        <w:proofErr w:type="spellEnd"/>
      </w:hyperlink>
    </w:p>
    <w:p w:rsidR="008A7A07" w:rsidRPr="000533D7" w:rsidRDefault="008A7A07" w:rsidP="00E6306F">
      <w:pPr>
        <w:jc w:val="center"/>
        <w:rPr>
          <w:rStyle w:val="a5"/>
          <w:b/>
          <w:color w:val="auto"/>
        </w:rPr>
      </w:pPr>
    </w:p>
    <w:p w:rsidR="008A7A07" w:rsidRPr="000533D7" w:rsidRDefault="008A7A07" w:rsidP="00E6306F">
      <w:pPr>
        <w:jc w:val="center"/>
        <w:rPr>
          <w:rStyle w:val="a5"/>
          <w:b/>
          <w:color w:val="auto"/>
        </w:rPr>
      </w:pPr>
    </w:p>
    <w:p w:rsidR="008A7A07" w:rsidRPr="000533D7" w:rsidRDefault="008A7A07" w:rsidP="00E6306F">
      <w:pPr>
        <w:jc w:val="center"/>
        <w:rPr>
          <w:rStyle w:val="a5"/>
          <w:b/>
          <w:color w:val="auto"/>
        </w:rPr>
      </w:pPr>
    </w:p>
    <w:p w:rsidR="008A7A07" w:rsidRPr="000533D7" w:rsidRDefault="008A7A07" w:rsidP="00E6306F">
      <w:pPr>
        <w:jc w:val="center"/>
        <w:rPr>
          <w:rStyle w:val="a5"/>
          <w:b/>
          <w:color w:val="auto"/>
        </w:rPr>
      </w:pPr>
    </w:p>
    <w:p w:rsidR="008A7A07" w:rsidRPr="000533D7" w:rsidRDefault="008A7A07" w:rsidP="00E6306F">
      <w:pPr>
        <w:jc w:val="center"/>
        <w:rPr>
          <w:rStyle w:val="a5"/>
          <w:b/>
          <w:color w:val="auto"/>
        </w:rPr>
      </w:pPr>
    </w:p>
    <w:p w:rsidR="008A7A07" w:rsidRPr="000533D7" w:rsidRDefault="008A7A07" w:rsidP="00E6306F">
      <w:pPr>
        <w:jc w:val="center"/>
        <w:rPr>
          <w:rStyle w:val="a5"/>
          <w:b/>
          <w:color w:val="auto"/>
        </w:rPr>
      </w:pPr>
    </w:p>
    <w:p w:rsidR="008A7A07" w:rsidRPr="000533D7" w:rsidRDefault="008A7A07" w:rsidP="00E6306F">
      <w:pPr>
        <w:jc w:val="center"/>
        <w:rPr>
          <w:rStyle w:val="a5"/>
          <w:b/>
          <w:color w:val="auto"/>
        </w:rPr>
      </w:pPr>
    </w:p>
    <w:p w:rsidR="00B60B3D" w:rsidRDefault="00B60B3D">
      <w:pPr>
        <w:rPr>
          <w:rStyle w:val="a5"/>
          <w:rFonts w:cs="Garamond"/>
          <w:b/>
          <w:bCs/>
          <w:caps/>
          <w:color w:val="000000"/>
          <w:kern w:val="36"/>
          <w:sz w:val="26"/>
          <w:u w:val="none"/>
        </w:rPr>
      </w:pPr>
      <w:bookmarkStart w:id="28" w:name="_Toc487193840"/>
      <w:r>
        <w:rPr>
          <w:rStyle w:val="a5"/>
          <w:rFonts w:cs="Garamond"/>
          <w:color w:val="000000"/>
          <w:u w:val="none"/>
        </w:rPr>
        <w:br w:type="page"/>
      </w:r>
    </w:p>
    <w:p w:rsidR="008A7A07" w:rsidRPr="00556CAC" w:rsidRDefault="00556CAC" w:rsidP="00556CAC">
      <w:pPr>
        <w:pStyle w:val="1"/>
      </w:pPr>
      <w:r w:rsidRPr="00556CAC">
        <w:rPr>
          <w:rStyle w:val="a5"/>
          <w:rFonts w:cs="Garamond"/>
          <w:color w:val="000000"/>
          <w:u w:val="none"/>
        </w:rPr>
        <w:lastRenderedPageBreak/>
        <w:t>Для  заметок</w:t>
      </w:r>
      <w:bookmarkEnd w:id="28"/>
    </w:p>
    <w:sectPr w:rsidR="008A7A07" w:rsidRPr="00556CAC" w:rsidSect="000B1117">
      <w:footerReference w:type="even" r:id="rId14"/>
      <w:footerReference w:type="default" r:id="rId15"/>
      <w:pgSz w:w="11906" w:h="16838"/>
      <w:pgMar w:top="567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98" w:rsidRDefault="00E83798">
      <w:r>
        <w:separator/>
      </w:r>
    </w:p>
  </w:endnote>
  <w:endnote w:type="continuationSeparator" w:id="0">
    <w:p w:rsidR="00E83798" w:rsidRDefault="00E8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B8" w:rsidRDefault="00D04EB8" w:rsidP="000258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4EB8" w:rsidRDefault="00D04EB8" w:rsidP="00A430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B8" w:rsidRDefault="00D04EB8" w:rsidP="00B60B3D">
    <w:pPr>
      <w:pStyle w:val="a6"/>
      <w:framePr w:wrap="around" w:vAnchor="text" w:hAnchor="page" w:x="5817" w:y="21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5D0B">
      <w:rPr>
        <w:rStyle w:val="a8"/>
        <w:noProof/>
      </w:rPr>
      <w:t>24</w:t>
    </w:r>
    <w:r>
      <w:rPr>
        <w:rStyle w:val="a8"/>
      </w:rPr>
      <w:fldChar w:fldCharType="end"/>
    </w:r>
  </w:p>
  <w:p w:rsidR="00D04EB8" w:rsidRDefault="00D04EB8" w:rsidP="00A430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98" w:rsidRDefault="00E83798">
      <w:r>
        <w:separator/>
      </w:r>
    </w:p>
  </w:footnote>
  <w:footnote w:type="continuationSeparator" w:id="0">
    <w:p w:rsidR="00E83798" w:rsidRDefault="00E8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0C6"/>
    <w:multiLevelType w:val="hybridMultilevel"/>
    <w:tmpl w:val="BEE4AC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AC2AB1"/>
    <w:multiLevelType w:val="hybridMultilevel"/>
    <w:tmpl w:val="A8C40CAA"/>
    <w:lvl w:ilvl="0" w:tplc="F5008A8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223835"/>
    <w:multiLevelType w:val="hybridMultilevel"/>
    <w:tmpl w:val="2F565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1A659A"/>
    <w:multiLevelType w:val="hybridMultilevel"/>
    <w:tmpl w:val="13DE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1698A"/>
    <w:multiLevelType w:val="hybridMultilevel"/>
    <w:tmpl w:val="6150959E"/>
    <w:lvl w:ilvl="0" w:tplc="BE9C164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4E1CC0"/>
    <w:multiLevelType w:val="hybridMultilevel"/>
    <w:tmpl w:val="4E42CB4E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4701FD"/>
    <w:multiLevelType w:val="hybridMultilevel"/>
    <w:tmpl w:val="BDFA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0613ED"/>
    <w:multiLevelType w:val="hybridMultilevel"/>
    <w:tmpl w:val="2C2E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97A6F"/>
    <w:multiLevelType w:val="hybridMultilevel"/>
    <w:tmpl w:val="9992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927B9"/>
    <w:multiLevelType w:val="hybridMultilevel"/>
    <w:tmpl w:val="58DA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3CA4"/>
    <w:multiLevelType w:val="hybridMultilevel"/>
    <w:tmpl w:val="24181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C21C0F"/>
    <w:multiLevelType w:val="hybridMultilevel"/>
    <w:tmpl w:val="13B6885A"/>
    <w:lvl w:ilvl="0" w:tplc="36104DE4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09D3EFA"/>
    <w:multiLevelType w:val="hybridMultilevel"/>
    <w:tmpl w:val="29809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E6DD1"/>
    <w:multiLevelType w:val="hybridMultilevel"/>
    <w:tmpl w:val="FABCA52A"/>
    <w:lvl w:ilvl="0" w:tplc="BFEE83A8">
      <w:start w:val="1"/>
      <w:numFmt w:val="bullet"/>
      <w:pStyle w:val="ULis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01D7C"/>
    <w:multiLevelType w:val="hybridMultilevel"/>
    <w:tmpl w:val="D08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6339C"/>
    <w:multiLevelType w:val="hybridMultilevel"/>
    <w:tmpl w:val="32764CCC"/>
    <w:lvl w:ilvl="0" w:tplc="B6E633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E27C2"/>
    <w:multiLevelType w:val="hybridMultilevel"/>
    <w:tmpl w:val="75DE69DE"/>
    <w:lvl w:ilvl="0" w:tplc="2C341A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85A39DC"/>
    <w:multiLevelType w:val="hybridMultilevel"/>
    <w:tmpl w:val="AA7262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AAB2BE5"/>
    <w:multiLevelType w:val="hybridMultilevel"/>
    <w:tmpl w:val="7D8A82DA"/>
    <w:lvl w:ilvl="0" w:tplc="D7100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EC3BCD"/>
    <w:multiLevelType w:val="hybridMultilevel"/>
    <w:tmpl w:val="A5648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9A295B"/>
    <w:multiLevelType w:val="hybridMultilevel"/>
    <w:tmpl w:val="666CD91A"/>
    <w:lvl w:ilvl="0" w:tplc="04190001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5"/>
        </w:tabs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abstractNum w:abstractNumId="21">
    <w:nsid w:val="6ABF00D6"/>
    <w:multiLevelType w:val="hybridMultilevel"/>
    <w:tmpl w:val="843C8F7E"/>
    <w:lvl w:ilvl="0" w:tplc="46CC678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51FF1"/>
    <w:multiLevelType w:val="hybridMultilevel"/>
    <w:tmpl w:val="F69A2EF8"/>
    <w:lvl w:ilvl="0" w:tplc="73202C4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E2EEF"/>
    <w:multiLevelType w:val="hybridMultilevel"/>
    <w:tmpl w:val="A5F8C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20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23"/>
  </w:num>
  <w:num w:numId="11">
    <w:abstractNumId w:val="22"/>
  </w:num>
  <w:num w:numId="12">
    <w:abstractNumId w:val="3"/>
  </w:num>
  <w:num w:numId="13">
    <w:abstractNumId w:val="8"/>
  </w:num>
  <w:num w:numId="14">
    <w:abstractNumId w:val="14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1"/>
  </w:num>
  <w:num w:numId="20">
    <w:abstractNumId w:val="4"/>
  </w:num>
  <w:num w:numId="21">
    <w:abstractNumId w:val="7"/>
  </w:num>
  <w:num w:numId="22">
    <w:abstractNumId w:val="15"/>
  </w:num>
  <w:num w:numId="23">
    <w:abstractNumId w:val="13"/>
  </w:num>
  <w:num w:numId="24">
    <w:abstractNumId w:val="9"/>
  </w:num>
  <w:num w:numId="25">
    <w:abstractNumId w:val="11"/>
  </w:num>
  <w:num w:numId="26">
    <w:abstractNumId w:val="13"/>
  </w:num>
  <w:num w:numId="27">
    <w:abstractNumId w:val="13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>
      <v:stroke weight="5pt" linestyle="thick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6D"/>
    <w:rsid w:val="00000D5E"/>
    <w:rsid w:val="00004F24"/>
    <w:rsid w:val="00007EF9"/>
    <w:rsid w:val="00013655"/>
    <w:rsid w:val="00013EED"/>
    <w:rsid w:val="00016052"/>
    <w:rsid w:val="000164B2"/>
    <w:rsid w:val="00016E54"/>
    <w:rsid w:val="000211FE"/>
    <w:rsid w:val="00023545"/>
    <w:rsid w:val="00023B1B"/>
    <w:rsid w:val="0002582D"/>
    <w:rsid w:val="00030BBE"/>
    <w:rsid w:val="000317CC"/>
    <w:rsid w:val="00031D94"/>
    <w:rsid w:val="000322E7"/>
    <w:rsid w:val="00033062"/>
    <w:rsid w:val="0003391D"/>
    <w:rsid w:val="00036C3E"/>
    <w:rsid w:val="000420AF"/>
    <w:rsid w:val="00042881"/>
    <w:rsid w:val="00043292"/>
    <w:rsid w:val="00050442"/>
    <w:rsid w:val="000514DC"/>
    <w:rsid w:val="00052000"/>
    <w:rsid w:val="000533D7"/>
    <w:rsid w:val="0005701E"/>
    <w:rsid w:val="00060897"/>
    <w:rsid w:val="000646D9"/>
    <w:rsid w:val="00064AD9"/>
    <w:rsid w:val="00065024"/>
    <w:rsid w:val="00065598"/>
    <w:rsid w:val="00067A45"/>
    <w:rsid w:val="00070E91"/>
    <w:rsid w:val="00071DDA"/>
    <w:rsid w:val="00073BA9"/>
    <w:rsid w:val="000814BB"/>
    <w:rsid w:val="000819A9"/>
    <w:rsid w:val="000846A6"/>
    <w:rsid w:val="00084C45"/>
    <w:rsid w:val="00085D06"/>
    <w:rsid w:val="00087171"/>
    <w:rsid w:val="00094E4D"/>
    <w:rsid w:val="000973A9"/>
    <w:rsid w:val="000A0B40"/>
    <w:rsid w:val="000A4DC9"/>
    <w:rsid w:val="000A58E1"/>
    <w:rsid w:val="000B1117"/>
    <w:rsid w:val="000B76E1"/>
    <w:rsid w:val="000B7C35"/>
    <w:rsid w:val="000B7CB2"/>
    <w:rsid w:val="000C133A"/>
    <w:rsid w:val="000C1CF0"/>
    <w:rsid w:val="000C341C"/>
    <w:rsid w:val="000C5BF0"/>
    <w:rsid w:val="000D01B7"/>
    <w:rsid w:val="000D1E50"/>
    <w:rsid w:val="000D5FBD"/>
    <w:rsid w:val="000E151D"/>
    <w:rsid w:val="000E406F"/>
    <w:rsid w:val="000E4E3F"/>
    <w:rsid w:val="000E5940"/>
    <w:rsid w:val="000E67C3"/>
    <w:rsid w:val="000F2D54"/>
    <w:rsid w:val="000F434A"/>
    <w:rsid w:val="000F4799"/>
    <w:rsid w:val="000F585E"/>
    <w:rsid w:val="000F672A"/>
    <w:rsid w:val="000F7BCD"/>
    <w:rsid w:val="00100395"/>
    <w:rsid w:val="001022A8"/>
    <w:rsid w:val="00104CBA"/>
    <w:rsid w:val="00105FF3"/>
    <w:rsid w:val="00106FDD"/>
    <w:rsid w:val="001079D0"/>
    <w:rsid w:val="00110098"/>
    <w:rsid w:val="001107BF"/>
    <w:rsid w:val="00115835"/>
    <w:rsid w:val="00117525"/>
    <w:rsid w:val="00120C62"/>
    <w:rsid w:val="0012157F"/>
    <w:rsid w:val="00122A13"/>
    <w:rsid w:val="001239E5"/>
    <w:rsid w:val="00123E48"/>
    <w:rsid w:val="00124B41"/>
    <w:rsid w:val="00126866"/>
    <w:rsid w:val="00126BF6"/>
    <w:rsid w:val="00130933"/>
    <w:rsid w:val="00133A58"/>
    <w:rsid w:val="00133F60"/>
    <w:rsid w:val="0013756F"/>
    <w:rsid w:val="001400EE"/>
    <w:rsid w:val="00140D15"/>
    <w:rsid w:val="00143DB9"/>
    <w:rsid w:val="00145B86"/>
    <w:rsid w:val="001460EF"/>
    <w:rsid w:val="00146691"/>
    <w:rsid w:val="001514FA"/>
    <w:rsid w:val="001542B8"/>
    <w:rsid w:val="00154530"/>
    <w:rsid w:val="00156454"/>
    <w:rsid w:val="0016315A"/>
    <w:rsid w:val="00163A77"/>
    <w:rsid w:val="00163FA1"/>
    <w:rsid w:val="001701A8"/>
    <w:rsid w:val="001711EC"/>
    <w:rsid w:val="00171D47"/>
    <w:rsid w:val="00173B14"/>
    <w:rsid w:val="00174146"/>
    <w:rsid w:val="00177D60"/>
    <w:rsid w:val="00180842"/>
    <w:rsid w:val="00183461"/>
    <w:rsid w:val="001836F0"/>
    <w:rsid w:val="00193022"/>
    <w:rsid w:val="00195205"/>
    <w:rsid w:val="00196C28"/>
    <w:rsid w:val="001A347B"/>
    <w:rsid w:val="001A3FF5"/>
    <w:rsid w:val="001A4AA8"/>
    <w:rsid w:val="001A5538"/>
    <w:rsid w:val="001A7A13"/>
    <w:rsid w:val="001B17FC"/>
    <w:rsid w:val="001B3C10"/>
    <w:rsid w:val="001B43A9"/>
    <w:rsid w:val="001B5355"/>
    <w:rsid w:val="001B7488"/>
    <w:rsid w:val="001B7C86"/>
    <w:rsid w:val="001B7F6A"/>
    <w:rsid w:val="001C649F"/>
    <w:rsid w:val="001C7648"/>
    <w:rsid w:val="001D320F"/>
    <w:rsid w:val="001D39F4"/>
    <w:rsid w:val="001D4B93"/>
    <w:rsid w:val="001D6AE8"/>
    <w:rsid w:val="001E152C"/>
    <w:rsid w:val="001E2880"/>
    <w:rsid w:val="001E34A8"/>
    <w:rsid w:val="001E5D13"/>
    <w:rsid w:val="001F0307"/>
    <w:rsid w:val="001F0C29"/>
    <w:rsid w:val="001F46F3"/>
    <w:rsid w:val="001F631D"/>
    <w:rsid w:val="001F72A8"/>
    <w:rsid w:val="00200995"/>
    <w:rsid w:val="00200D7D"/>
    <w:rsid w:val="00202AAD"/>
    <w:rsid w:val="00202BFC"/>
    <w:rsid w:val="002046D8"/>
    <w:rsid w:val="0020752D"/>
    <w:rsid w:val="00210B45"/>
    <w:rsid w:val="00210F8B"/>
    <w:rsid w:val="00213898"/>
    <w:rsid w:val="00214369"/>
    <w:rsid w:val="002170D6"/>
    <w:rsid w:val="002223B1"/>
    <w:rsid w:val="00222670"/>
    <w:rsid w:val="00222FEF"/>
    <w:rsid w:val="002231E9"/>
    <w:rsid w:val="00225ED9"/>
    <w:rsid w:val="00230171"/>
    <w:rsid w:val="002317B5"/>
    <w:rsid w:val="00232075"/>
    <w:rsid w:val="002323D0"/>
    <w:rsid w:val="002362F4"/>
    <w:rsid w:val="00237B2E"/>
    <w:rsid w:val="00240A88"/>
    <w:rsid w:val="002410AC"/>
    <w:rsid w:val="0024326E"/>
    <w:rsid w:val="00247061"/>
    <w:rsid w:val="00253B79"/>
    <w:rsid w:val="00255C92"/>
    <w:rsid w:val="002579B5"/>
    <w:rsid w:val="002614B1"/>
    <w:rsid w:val="002668D9"/>
    <w:rsid w:val="00270C04"/>
    <w:rsid w:val="00271691"/>
    <w:rsid w:val="00276320"/>
    <w:rsid w:val="00277271"/>
    <w:rsid w:val="00283089"/>
    <w:rsid w:val="002867AE"/>
    <w:rsid w:val="0029208C"/>
    <w:rsid w:val="0029296D"/>
    <w:rsid w:val="00294B60"/>
    <w:rsid w:val="00297826"/>
    <w:rsid w:val="002A13B0"/>
    <w:rsid w:val="002A2839"/>
    <w:rsid w:val="002A3865"/>
    <w:rsid w:val="002A3B6F"/>
    <w:rsid w:val="002A6E47"/>
    <w:rsid w:val="002B6C51"/>
    <w:rsid w:val="002B73FA"/>
    <w:rsid w:val="002C0A9D"/>
    <w:rsid w:val="002C0F4E"/>
    <w:rsid w:val="002C1DA4"/>
    <w:rsid w:val="002C24E6"/>
    <w:rsid w:val="002C307C"/>
    <w:rsid w:val="002C4ACF"/>
    <w:rsid w:val="002C5891"/>
    <w:rsid w:val="002C6837"/>
    <w:rsid w:val="002D13F9"/>
    <w:rsid w:val="002D1525"/>
    <w:rsid w:val="002D197F"/>
    <w:rsid w:val="002D3364"/>
    <w:rsid w:val="002D53E3"/>
    <w:rsid w:val="002D5AAD"/>
    <w:rsid w:val="002D623B"/>
    <w:rsid w:val="002D64B8"/>
    <w:rsid w:val="002D7282"/>
    <w:rsid w:val="002D7464"/>
    <w:rsid w:val="002D75EA"/>
    <w:rsid w:val="002D77CD"/>
    <w:rsid w:val="002E059C"/>
    <w:rsid w:val="002E094D"/>
    <w:rsid w:val="002E0AF5"/>
    <w:rsid w:val="002E3BF1"/>
    <w:rsid w:val="002E495C"/>
    <w:rsid w:val="002E7DD7"/>
    <w:rsid w:val="002F2B28"/>
    <w:rsid w:val="002F47B6"/>
    <w:rsid w:val="002F5D81"/>
    <w:rsid w:val="00301704"/>
    <w:rsid w:val="00302ABB"/>
    <w:rsid w:val="00303666"/>
    <w:rsid w:val="00303C4F"/>
    <w:rsid w:val="00310749"/>
    <w:rsid w:val="00310C02"/>
    <w:rsid w:val="00311E50"/>
    <w:rsid w:val="003135B5"/>
    <w:rsid w:val="0031773F"/>
    <w:rsid w:val="003212F5"/>
    <w:rsid w:val="00323B53"/>
    <w:rsid w:val="00324A73"/>
    <w:rsid w:val="003258CC"/>
    <w:rsid w:val="00327483"/>
    <w:rsid w:val="00330F32"/>
    <w:rsid w:val="00331DD2"/>
    <w:rsid w:val="00336021"/>
    <w:rsid w:val="0033736E"/>
    <w:rsid w:val="00341186"/>
    <w:rsid w:val="00343BA5"/>
    <w:rsid w:val="00346812"/>
    <w:rsid w:val="00351291"/>
    <w:rsid w:val="00355623"/>
    <w:rsid w:val="0035720C"/>
    <w:rsid w:val="00362671"/>
    <w:rsid w:val="003644C6"/>
    <w:rsid w:val="00366D3E"/>
    <w:rsid w:val="003744D4"/>
    <w:rsid w:val="0037585B"/>
    <w:rsid w:val="00376662"/>
    <w:rsid w:val="00380A1B"/>
    <w:rsid w:val="003810B5"/>
    <w:rsid w:val="0038124F"/>
    <w:rsid w:val="003819E3"/>
    <w:rsid w:val="00381C42"/>
    <w:rsid w:val="00382075"/>
    <w:rsid w:val="00382AE4"/>
    <w:rsid w:val="00383A6F"/>
    <w:rsid w:val="00383DB7"/>
    <w:rsid w:val="003844F9"/>
    <w:rsid w:val="00390BE1"/>
    <w:rsid w:val="003928BF"/>
    <w:rsid w:val="003942A7"/>
    <w:rsid w:val="003964B4"/>
    <w:rsid w:val="00396BE4"/>
    <w:rsid w:val="00397E43"/>
    <w:rsid w:val="003A0F2C"/>
    <w:rsid w:val="003A13F1"/>
    <w:rsid w:val="003A3E2E"/>
    <w:rsid w:val="003A44CF"/>
    <w:rsid w:val="003A6477"/>
    <w:rsid w:val="003A7419"/>
    <w:rsid w:val="003B1A4F"/>
    <w:rsid w:val="003B2841"/>
    <w:rsid w:val="003B5E09"/>
    <w:rsid w:val="003B6387"/>
    <w:rsid w:val="003B6B98"/>
    <w:rsid w:val="003C1D4E"/>
    <w:rsid w:val="003C3378"/>
    <w:rsid w:val="003C3CFA"/>
    <w:rsid w:val="003C4360"/>
    <w:rsid w:val="003C639E"/>
    <w:rsid w:val="003D10A4"/>
    <w:rsid w:val="003D3C38"/>
    <w:rsid w:val="003D40B0"/>
    <w:rsid w:val="003D6A34"/>
    <w:rsid w:val="003D7386"/>
    <w:rsid w:val="003E1AC6"/>
    <w:rsid w:val="003E2182"/>
    <w:rsid w:val="003E2B72"/>
    <w:rsid w:val="003E56D0"/>
    <w:rsid w:val="003E64E6"/>
    <w:rsid w:val="003E6E64"/>
    <w:rsid w:val="003F0C70"/>
    <w:rsid w:val="003F35E3"/>
    <w:rsid w:val="003F4D52"/>
    <w:rsid w:val="003F4F8C"/>
    <w:rsid w:val="003F7E85"/>
    <w:rsid w:val="00404738"/>
    <w:rsid w:val="004073B5"/>
    <w:rsid w:val="00410858"/>
    <w:rsid w:val="00413F33"/>
    <w:rsid w:val="00415578"/>
    <w:rsid w:val="00416FD6"/>
    <w:rsid w:val="004228DF"/>
    <w:rsid w:val="004247BA"/>
    <w:rsid w:val="00426B18"/>
    <w:rsid w:val="0042773C"/>
    <w:rsid w:val="004303CF"/>
    <w:rsid w:val="004309C1"/>
    <w:rsid w:val="00430EBD"/>
    <w:rsid w:val="00431184"/>
    <w:rsid w:val="00431638"/>
    <w:rsid w:val="0043215C"/>
    <w:rsid w:val="00435945"/>
    <w:rsid w:val="00435E52"/>
    <w:rsid w:val="0043610D"/>
    <w:rsid w:val="00437F73"/>
    <w:rsid w:val="00443413"/>
    <w:rsid w:val="00446F52"/>
    <w:rsid w:val="00446F59"/>
    <w:rsid w:val="00451BC3"/>
    <w:rsid w:val="004521BD"/>
    <w:rsid w:val="00454CB5"/>
    <w:rsid w:val="00455FAD"/>
    <w:rsid w:val="004569E0"/>
    <w:rsid w:val="004571C0"/>
    <w:rsid w:val="00457EBB"/>
    <w:rsid w:val="00460E2F"/>
    <w:rsid w:val="0046204A"/>
    <w:rsid w:val="004627A8"/>
    <w:rsid w:val="00465126"/>
    <w:rsid w:val="004655DF"/>
    <w:rsid w:val="00465F43"/>
    <w:rsid w:val="00466B6C"/>
    <w:rsid w:val="0046788E"/>
    <w:rsid w:val="00467F18"/>
    <w:rsid w:val="004702DC"/>
    <w:rsid w:val="0047193B"/>
    <w:rsid w:val="00473682"/>
    <w:rsid w:val="00473FA9"/>
    <w:rsid w:val="0047477D"/>
    <w:rsid w:val="00474C4F"/>
    <w:rsid w:val="00475990"/>
    <w:rsid w:val="00482DC3"/>
    <w:rsid w:val="0048616D"/>
    <w:rsid w:val="004908D7"/>
    <w:rsid w:val="00493500"/>
    <w:rsid w:val="00493F6F"/>
    <w:rsid w:val="0049639C"/>
    <w:rsid w:val="00497072"/>
    <w:rsid w:val="0049718B"/>
    <w:rsid w:val="004A2F5A"/>
    <w:rsid w:val="004A3509"/>
    <w:rsid w:val="004A3AEC"/>
    <w:rsid w:val="004A5581"/>
    <w:rsid w:val="004A7C5C"/>
    <w:rsid w:val="004B025B"/>
    <w:rsid w:val="004B1141"/>
    <w:rsid w:val="004B55E4"/>
    <w:rsid w:val="004B5E23"/>
    <w:rsid w:val="004B63B6"/>
    <w:rsid w:val="004B6533"/>
    <w:rsid w:val="004B672B"/>
    <w:rsid w:val="004C118F"/>
    <w:rsid w:val="004C45C0"/>
    <w:rsid w:val="004C4A68"/>
    <w:rsid w:val="004C5026"/>
    <w:rsid w:val="004C5174"/>
    <w:rsid w:val="004C5925"/>
    <w:rsid w:val="004C73EB"/>
    <w:rsid w:val="004C7953"/>
    <w:rsid w:val="004D2DD9"/>
    <w:rsid w:val="004D32BA"/>
    <w:rsid w:val="004D3685"/>
    <w:rsid w:val="004D48FD"/>
    <w:rsid w:val="004D4B8F"/>
    <w:rsid w:val="004D4E6B"/>
    <w:rsid w:val="004D6324"/>
    <w:rsid w:val="004D6EEC"/>
    <w:rsid w:val="004D6FCE"/>
    <w:rsid w:val="004E00E0"/>
    <w:rsid w:val="004E27A5"/>
    <w:rsid w:val="004E296C"/>
    <w:rsid w:val="004E378F"/>
    <w:rsid w:val="004E5B0C"/>
    <w:rsid w:val="004E6F7D"/>
    <w:rsid w:val="004E7162"/>
    <w:rsid w:val="004F0EBD"/>
    <w:rsid w:val="004F30D1"/>
    <w:rsid w:val="00501951"/>
    <w:rsid w:val="00501ACF"/>
    <w:rsid w:val="005047FA"/>
    <w:rsid w:val="00504E05"/>
    <w:rsid w:val="00513720"/>
    <w:rsid w:val="00513F08"/>
    <w:rsid w:val="005147D9"/>
    <w:rsid w:val="00515450"/>
    <w:rsid w:val="00517FE5"/>
    <w:rsid w:val="00521412"/>
    <w:rsid w:val="00523054"/>
    <w:rsid w:val="0052384B"/>
    <w:rsid w:val="00525881"/>
    <w:rsid w:val="005308F8"/>
    <w:rsid w:val="00533111"/>
    <w:rsid w:val="00536017"/>
    <w:rsid w:val="00536E99"/>
    <w:rsid w:val="005406D6"/>
    <w:rsid w:val="005406E4"/>
    <w:rsid w:val="00540864"/>
    <w:rsid w:val="00542319"/>
    <w:rsid w:val="00542FB3"/>
    <w:rsid w:val="00543A3A"/>
    <w:rsid w:val="00545726"/>
    <w:rsid w:val="00545B4B"/>
    <w:rsid w:val="00545D0B"/>
    <w:rsid w:val="00545E3D"/>
    <w:rsid w:val="005508E2"/>
    <w:rsid w:val="00551875"/>
    <w:rsid w:val="0055394E"/>
    <w:rsid w:val="00553D8F"/>
    <w:rsid w:val="00554353"/>
    <w:rsid w:val="00556C68"/>
    <w:rsid w:val="00556CAC"/>
    <w:rsid w:val="00560322"/>
    <w:rsid w:val="005636B2"/>
    <w:rsid w:val="00565528"/>
    <w:rsid w:val="0056606F"/>
    <w:rsid w:val="005664D0"/>
    <w:rsid w:val="00566E51"/>
    <w:rsid w:val="00567EBF"/>
    <w:rsid w:val="00571042"/>
    <w:rsid w:val="00572E45"/>
    <w:rsid w:val="0057611E"/>
    <w:rsid w:val="005771F9"/>
    <w:rsid w:val="00577310"/>
    <w:rsid w:val="005804B0"/>
    <w:rsid w:val="005804E0"/>
    <w:rsid w:val="00581837"/>
    <w:rsid w:val="00582D78"/>
    <w:rsid w:val="005839E8"/>
    <w:rsid w:val="005854A9"/>
    <w:rsid w:val="005859B3"/>
    <w:rsid w:val="00586B81"/>
    <w:rsid w:val="00587374"/>
    <w:rsid w:val="005901C9"/>
    <w:rsid w:val="0059135F"/>
    <w:rsid w:val="00593DC8"/>
    <w:rsid w:val="00594015"/>
    <w:rsid w:val="005943F9"/>
    <w:rsid w:val="00596666"/>
    <w:rsid w:val="00596B5A"/>
    <w:rsid w:val="005A4D99"/>
    <w:rsid w:val="005A52A2"/>
    <w:rsid w:val="005A60D2"/>
    <w:rsid w:val="005A6B82"/>
    <w:rsid w:val="005A71B8"/>
    <w:rsid w:val="005B1E6F"/>
    <w:rsid w:val="005B2136"/>
    <w:rsid w:val="005B3F9F"/>
    <w:rsid w:val="005B6374"/>
    <w:rsid w:val="005B66D8"/>
    <w:rsid w:val="005C03C7"/>
    <w:rsid w:val="005C0E25"/>
    <w:rsid w:val="005C1959"/>
    <w:rsid w:val="005C1AFD"/>
    <w:rsid w:val="005C1E84"/>
    <w:rsid w:val="005C211A"/>
    <w:rsid w:val="005C5EF0"/>
    <w:rsid w:val="005C69C9"/>
    <w:rsid w:val="005C6D4E"/>
    <w:rsid w:val="005C7797"/>
    <w:rsid w:val="005D02E3"/>
    <w:rsid w:val="005D2D75"/>
    <w:rsid w:val="005D33B2"/>
    <w:rsid w:val="005D4A46"/>
    <w:rsid w:val="005D7A6A"/>
    <w:rsid w:val="005E6679"/>
    <w:rsid w:val="005E6F52"/>
    <w:rsid w:val="005F20E7"/>
    <w:rsid w:val="005F2E97"/>
    <w:rsid w:val="005F6009"/>
    <w:rsid w:val="005F6DFF"/>
    <w:rsid w:val="005F70EF"/>
    <w:rsid w:val="00603683"/>
    <w:rsid w:val="00603E9C"/>
    <w:rsid w:val="006046F1"/>
    <w:rsid w:val="00606396"/>
    <w:rsid w:val="00610878"/>
    <w:rsid w:val="0061172B"/>
    <w:rsid w:val="00611864"/>
    <w:rsid w:val="00614968"/>
    <w:rsid w:val="00616947"/>
    <w:rsid w:val="00621656"/>
    <w:rsid w:val="00623288"/>
    <w:rsid w:val="006235E0"/>
    <w:rsid w:val="00624A8F"/>
    <w:rsid w:val="0062641D"/>
    <w:rsid w:val="00630341"/>
    <w:rsid w:val="0063201B"/>
    <w:rsid w:val="006328FC"/>
    <w:rsid w:val="006336A2"/>
    <w:rsid w:val="00635673"/>
    <w:rsid w:val="006409B4"/>
    <w:rsid w:val="006409E2"/>
    <w:rsid w:val="00641A5F"/>
    <w:rsid w:val="0064214C"/>
    <w:rsid w:val="006429B4"/>
    <w:rsid w:val="00643824"/>
    <w:rsid w:val="00643B2F"/>
    <w:rsid w:val="00652AEB"/>
    <w:rsid w:val="00652FB3"/>
    <w:rsid w:val="006531F8"/>
    <w:rsid w:val="006546CE"/>
    <w:rsid w:val="00654B25"/>
    <w:rsid w:val="00660600"/>
    <w:rsid w:val="00661DE2"/>
    <w:rsid w:val="00662AA9"/>
    <w:rsid w:val="006669B5"/>
    <w:rsid w:val="00667AD9"/>
    <w:rsid w:val="006721F8"/>
    <w:rsid w:val="006725FF"/>
    <w:rsid w:val="00672902"/>
    <w:rsid w:val="0067295F"/>
    <w:rsid w:val="00672973"/>
    <w:rsid w:val="00674524"/>
    <w:rsid w:val="00674BCB"/>
    <w:rsid w:val="00676A13"/>
    <w:rsid w:val="00677783"/>
    <w:rsid w:val="006841E5"/>
    <w:rsid w:val="00686F35"/>
    <w:rsid w:val="00687C15"/>
    <w:rsid w:val="00687DAC"/>
    <w:rsid w:val="00690078"/>
    <w:rsid w:val="006925D3"/>
    <w:rsid w:val="00693F4D"/>
    <w:rsid w:val="006961A9"/>
    <w:rsid w:val="00696670"/>
    <w:rsid w:val="006A1DA7"/>
    <w:rsid w:val="006A4C9C"/>
    <w:rsid w:val="006A55DA"/>
    <w:rsid w:val="006A6932"/>
    <w:rsid w:val="006A693A"/>
    <w:rsid w:val="006A6F25"/>
    <w:rsid w:val="006B2C1B"/>
    <w:rsid w:val="006B311C"/>
    <w:rsid w:val="006B37FC"/>
    <w:rsid w:val="006C0BDD"/>
    <w:rsid w:val="006C4360"/>
    <w:rsid w:val="006C6129"/>
    <w:rsid w:val="006C7969"/>
    <w:rsid w:val="006D1D2C"/>
    <w:rsid w:val="006D2A65"/>
    <w:rsid w:val="006D2C03"/>
    <w:rsid w:val="006D59B5"/>
    <w:rsid w:val="006D63B8"/>
    <w:rsid w:val="006D6A00"/>
    <w:rsid w:val="006E0AD7"/>
    <w:rsid w:val="006E176F"/>
    <w:rsid w:val="006E24B8"/>
    <w:rsid w:val="006E28E6"/>
    <w:rsid w:val="006E35E2"/>
    <w:rsid w:val="006E4822"/>
    <w:rsid w:val="006E563F"/>
    <w:rsid w:val="006E7AA0"/>
    <w:rsid w:val="006F16A1"/>
    <w:rsid w:val="006F636A"/>
    <w:rsid w:val="006F6A73"/>
    <w:rsid w:val="00700645"/>
    <w:rsid w:val="00702CFB"/>
    <w:rsid w:val="007036FB"/>
    <w:rsid w:val="00703B59"/>
    <w:rsid w:val="00704EF6"/>
    <w:rsid w:val="00705D0B"/>
    <w:rsid w:val="00706004"/>
    <w:rsid w:val="007068C8"/>
    <w:rsid w:val="00706C1B"/>
    <w:rsid w:val="00707712"/>
    <w:rsid w:val="00707719"/>
    <w:rsid w:val="00714146"/>
    <w:rsid w:val="00716D6F"/>
    <w:rsid w:val="00721706"/>
    <w:rsid w:val="00721814"/>
    <w:rsid w:val="007264D4"/>
    <w:rsid w:val="00730E6D"/>
    <w:rsid w:val="007320B3"/>
    <w:rsid w:val="0073257D"/>
    <w:rsid w:val="00736140"/>
    <w:rsid w:val="007377C0"/>
    <w:rsid w:val="00737B20"/>
    <w:rsid w:val="007401C2"/>
    <w:rsid w:val="00742114"/>
    <w:rsid w:val="00743C55"/>
    <w:rsid w:val="00744604"/>
    <w:rsid w:val="00746E63"/>
    <w:rsid w:val="007502C5"/>
    <w:rsid w:val="0075266E"/>
    <w:rsid w:val="00754308"/>
    <w:rsid w:val="00756687"/>
    <w:rsid w:val="007568C0"/>
    <w:rsid w:val="00756FFF"/>
    <w:rsid w:val="00757962"/>
    <w:rsid w:val="007600AE"/>
    <w:rsid w:val="0076011A"/>
    <w:rsid w:val="007638E0"/>
    <w:rsid w:val="0076431C"/>
    <w:rsid w:val="00766889"/>
    <w:rsid w:val="00766C37"/>
    <w:rsid w:val="007740E9"/>
    <w:rsid w:val="00780DCE"/>
    <w:rsid w:val="0078172D"/>
    <w:rsid w:val="00782D4F"/>
    <w:rsid w:val="007850A8"/>
    <w:rsid w:val="0078549E"/>
    <w:rsid w:val="00786105"/>
    <w:rsid w:val="007861DA"/>
    <w:rsid w:val="00787584"/>
    <w:rsid w:val="00787C27"/>
    <w:rsid w:val="00790AA6"/>
    <w:rsid w:val="00790AFF"/>
    <w:rsid w:val="00790D1F"/>
    <w:rsid w:val="00791054"/>
    <w:rsid w:val="00793326"/>
    <w:rsid w:val="0079616F"/>
    <w:rsid w:val="007A00E5"/>
    <w:rsid w:val="007A0EF6"/>
    <w:rsid w:val="007A1571"/>
    <w:rsid w:val="007A18E6"/>
    <w:rsid w:val="007A3F92"/>
    <w:rsid w:val="007A418A"/>
    <w:rsid w:val="007B0193"/>
    <w:rsid w:val="007B0EE0"/>
    <w:rsid w:val="007B24DB"/>
    <w:rsid w:val="007B7DEF"/>
    <w:rsid w:val="007C018D"/>
    <w:rsid w:val="007C1AE9"/>
    <w:rsid w:val="007C243A"/>
    <w:rsid w:val="007C357F"/>
    <w:rsid w:val="007C51DC"/>
    <w:rsid w:val="007C667A"/>
    <w:rsid w:val="007C6D2F"/>
    <w:rsid w:val="007C7839"/>
    <w:rsid w:val="007D1435"/>
    <w:rsid w:val="007D440E"/>
    <w:rsid w:val="007D630F"/>
    <w:rsid w:val="007D6E10"/>
    <w:rsid w:val="007E15D3"/>
    <w:rsid w:val="007E1C4A"/>
    <w:rsid w:val="007E6249"/>
    <w:rsid w:val="007F0356"/>
    <w:rsid w:val="007F167D"/>
    <w:rsid w:val="007F1BC0"/>
    <w:rsid w:val="007F295E"/>
    <w:rsid w:val="007F3FE0"/>
    <w:rsid w:val="007F7065"/>
    <w:rsid w:val="007F7A2C"/>
    <w:rsid w:val="007F7E68"/>
    <w:rsid w:val="0080060A"/>
    <w:rsid w:val="0080281B"/>
    <w:rsid w:val="00803102"/>
    <w:rsid w:val="008032C1"/>
    <w:rsid w:val="00803651"/>
    <w:rsid w:val="00803AC5"/>
    <w:rsid w:val="0080493C"/>
    <w:rsid w:val="0080592D"/>
    <w:rsid w:val="00805BC4"/>
    <w:rsid w:val="00807206"/>
    <w:rsid w:val="00807343"/>
    <w:rsid w:val="00807803"/>
    <w:rsid w:val="00814696"/>
    <w:rsid w:val="0081630D"/>
    <w:rsid w:val="00817269"/>
    <w:rsid w:val="00817C4F"/>
    <w:rsid w:val="008214F4"/>
    <w:rsid w:val="008222FA"/>
    <w:rsid w:val="0082650F"/>
    <w:rsid w:val="008400C4"/>
    <w:rsid w:val="00841362"/>
    <w:rsid w:val="00841588"/>
    <w:rsid w:val="00841D45"/>
    <w:rsid w:val="00842A2E"/>
    <w:rsid w:val="00854303"/>
    <w:rsid w:val="008560F2"/>
    <w:rsid w:val="00856B6D"/>
    <w:rsid w:val="008574B5"/>
    <w:rsid w:val="0086194D"/>
    <w:rsid w:val="008624AB"/>
    <w:rsid w:val="0086422B"/>
    <w:rsid w:val="008675D6"/>
    <w:rsid w:val="008706DF"/>
    <w:rsid w:val="00871715"/>
    <w:rsid w:val="00871902"/>
    <w:rsid w:val="008737F2"/>
    <w:rsid w:val="00873E6D"/>
    <w:rsid w:val="00874AF2"/>
    <w:rsid w:val="00876BB1"/>
    <w:rsid w:val="008819B4"/>
    <w:rsid w:val="00881C22"/>
    <w:rsid w:val="008870C0"/>
    <w:rsid w:val="00887576"/>
    <w:rsid w:val="00891692"/>
    <w:rsid w:val="00892818"/>
    <w:rsid w:val="00892EB6"/>
    <w:rsid w:val="00892FFE"/>
    <w:rsid w:val="00893E06"/>
    <w:rsid w:val="00894254"/>
    <w:rsid w:val="00896CB2"/>
    <w:rsid w:val="008A5D38"/>
    <w:rsid w:val="008A668F"/>
    <w:rsid w:val="008A6F90"/>
    <w:rsid w:val="008A7A07"/>
    <w:rsid w:val="008A7EFD"/>
    <w:rsid w:val="008B3F6D"/>
    <w:rsid w:val="008B4E0D"/>
    <w:rsid w:val="008C283F"/>
    <w:rsid w:val="008C6290"/>
    <w:rsid w:val="008C7C70"/>
    <w:rsid w:val="008D0BEE"/>
    <w:rsid w:val="008D17AF"/>
    <w:rsid w:val="008D6E19"/>
    <w:rsid w:val="008E3867"/>
    <w:rsid w:val="008E4285"/>
    <w:rsid w:val="008E581E"/>
    <w:rsid w:val="008F040C"/>
    <w:rsid w:val="008F0B13"/>
    <w:rsid w:val="008F1F93"/>
    <w:rsid w:val="008F2F8E"/>
    <w:rsid w:val="008F406F"/>
    <w:rsid w:val="008F408C"/>
    <w:rsid w:val="008F4553"/>
    <w:rsid w:val="009005C1"/>
    <w:rsid w:val="00900A90"/>
    <w:rsid w:val="00901E8F"/>
    <w:rsid w:val="00904CC9"/>
    <w:rsid w:val="00907C4B"/>
    <w:rsid w:val="00910100"/>
    <w:rsid w:val="0091141C"/>
    <w:rsid w:val="009120BA"/>
    <w:rsid w:val="00912C7C"/>
    <w:rsid w:val="00912CAB"/>
    <w:rsid w:val="00921544"/>
    <w:rsid w:val="009220F7"/>
    <w:rsid w:val="009237A1"/>
    <w:rsid w:val="009276A6"/>
    <w:rsid w:val="00927A9B"/>
    <w:rsid w:val="00930B42"/>
    <w:rsid w:val="009346FB"/>
    <w:rsid w:val="00937303"/>
    <w:rsid w:val="00940C48"/>
    <w:rsid w:val="00941CFC"/>
    <w:rsid w:val="00941D63"/>
    <w:rsid w:val="00941F89"/>
    <w:rsid w:val="00945D13"/>
    <w:rsid w:val="00950811"/>
    <w:rsid w:val="00961440"/>
    <w:rsid w:val="0096254D"/>
    <w:rsid w:val="00963009"/>
    <w:rsid w:val="009634B1"/>
    <w:rsid w:val="00963A57"/>
    <w:rsid w:val="00963CA9"/>
    <w:rsid w:val="0096555E"/>
    <w:rsid w:val="00966A98"/>
    <w:rsid w:val="009708D2"/>
    <w:rsid w:val="00971BDF"/>
    <w:rsid w:val="00971C7D"/>
    <w:rsid w:val="00972255"/>
    <w:rsid w:val="0097461B"/>
    <w:rsid w:val="009752FD"/>
    <w:rsid w:val="00981F42"/>
    <w:rsid w:val="009839A7"/>
    <w:rsid w:val="0098519B"/>
    <w:rsid w:val="00985723"/>
    <w:rsid w:val="00987005"/>
    <w:rsid w:val="009928AD"/>
    <w:rsid w:val="00995DE4"/>
    <w:rsid w:val="0099635B"/>
    <w:rsid w:val="009963B3"/>
    <w:rsid w:val="00996818"/>
    <w:rsid w:val="00996F37"/>
    <w:rsid w:val="00997BA5"/>
    <w:rsid w:val="009A1384"/>
    <w:rsid w:val="009A2486"/>
    <w:rsid w:val="009A59AA"/>
    <w:rsid w:val="009B26FA"/>
    <w:rsid w:val="009B51D2"/>
    <w:rsid w:val="009C2AA2"/>
    <w:rsid w:val="009C3025"/>
    <w:rsid w:val="009C4AC2"/>
    <w:rsid w:val="009C4C70"/>
    <w:rsid w:val="009C5060"/>
    <w:rsid w:val="009D0F37"/>
    <w:rsid w:val="009D1ABD"/>
    <w:rsid w:val="009D3B3C"/>
    <w:rsid w:val="009D5396"/>
    <w:rsid w:val="009E0363"/>
    <w:rsid w:val="009E31CB"/>
    <w:rsid w:val="009E3590"/>
    <w:rsid w:val="009E7812"/>
    <w:rsid w:val="009F2069"/>
    <w:rsid w:val="009F3841"/>
    <w:rsid w:val="009F41AB"/>
    <w:rsid w:val="009F498E"/>
    <w:rsid w:val="009F5F4F"/>
    <w:rsid w:val="009F5FD9"/>
    <w:rsid w:val="009F7BA7"/>
    <w:rsid w:val="00A005FE"/>
    <w:rsid w:val="00A02541"/>
    <w:rsid w:val="00A02B72"/>
    <w:rsid w:val="00A03B9A"/>
    <w:rsid w:val="00A04CB6"/>
    <w:rsid w:val="00A04F53"/>
    <w:rsid w:val="00A057B1"/>
    <w:rsid w:val="00A1236A"/>
    <w:rsid w:val="00A14DD6"/>
    <w:rsid w:val="00A16168"/>
    <w:rsid w:val="00A166E5"/>
    <w:rsid w:val="00A1765C"/>
    <w:rsid w:val="00A201AD"/>
    <w:rsid w:val="00A2070C"/>
    <w:rsid w:val="00A21DC3"/>
    <w:rsid w:val="00A258CE"/>
    <w:rsid w:val="00A25C64"/>
    <w:rsid w:val="00A27B54"/>
    <w:rsid w:val="00A302B2"/>
    <w:rsid w:val="00A35E55"/>
    <w:rsid w:val="00A404D0"/>
    <w:rsid w:val="00A406D9"/>
    <w:rsid w:val="00A4088B"/>
    <w:rsid w:val="00A4091C"/>
    <w:rsid w:val="00A428F2"/>
    <w:rsid w:val="00A430A1"/>
    <w:rsid w:val="00A43E7A"/>
    <w:rsid w:val="00A455CE"/>
    <w:rsid w:val="00A45CB3"/>
    <w:rsid w:val="00A504DF"/>
    <w:rsid w:val="00A536F9"/>
    <w:rsid w:val="00A53E89"/>
    <w:rsid w:val="00A549F5"/>
    <w:rsid w:val="00A54F08"/>
    <w:rsid w:val="00A57944"/>
    <w:rsid w:val="00A60277"/>
    <w:rsid w:val="00A6107A"/>
    <w:rsid w:val="00A61137"/>
    <w:rsid w:val="00A62746"/>
    <w:rsid w:val="00A62D65"/>
    <w:rsid w:val="00A632E5"/>
    <w:rsid w:val="00A65898"/>
    <w:rsid w:val="00A714BA"/>
    <w:rsid w:val="00A75DF7"/>
    <w:rsid w:val="00A813D7"/>
    <w:rsid w:val="00A815CF"/>
    <w:rsid w:val="00A8293A"/>
    <w:rsid w:val="00A839C1"/>
    <w:rsid w:val="00A92A7E"/>
    <w:rsid w:val="00A95846"/>
    <w:rsid w:val="00A95EDD"/>
    <w:rsid w:val="00A96712"/>
    <w:rsid w:val="00AA193A"/>
    <w:rsid w:val="00AA1E1E"/>
    <w:rsid w:val="00AA2DD9"/>
    <w:rsid w:val="00AA38FE"/>
    <w:rsid w:val="00AB10D8"/>
    <w:rsid w:val="00AB14C6"/>
    <w:rsid w:val="00AB3722"/>
    <w:rsid w:val="00AB4065"/>
    <w:rsid w:val="00AB7EA2"/>
    <w:rsid w:val="00AC0CDD"/>
    <w:rsid w:val="00AC1A0E"/>
    <w:rsid w:val="00AC3C1E"/>
    <w:rsid w:val="00AC45BF"/>
    <w:rsid w:val="00AC5BFC"/>
    <w:rsid w:val="00AC5D39"/>
    <w:rsid w:val="00AC62A5"/>
    <w:rsid w:val="00AC7AAB"/>
    <w:rsid w:val="00AD1B70"/>
    <w:rsid w:val="00AD220C"/>
    <w:rsid w:val="00AD7551"/>
    <w:rsid w:val="00AE1C51"/>
    <w:rsid w:val="00AE232A"/>
    <w:rsid w:val="00AE3872"/>
    <w:rsid w:val="00AE41D8"/>
    <w:rsid w:val="00AE4541"/>
    <w:rsid w:val="00AE555B"/>
    <w:rsid w:val="00AE709F"/>
    <w:rsid w:val="00AF15A9"/>
    <w:rsid w:val="00AF3A8D"/>
    <w:rsid w:val="00AF5869"/>
    <w:rsid w:val="00B00FAB"/>
    <w:rsid w:val="00B020F5"/>
    <w:rsid w:val="00B03B08"/>
    <w:rsid w:val="00B04CD2"/>
    <w:rsid w:val="00B06F11"/>
    <w:rsid w:val="00B07950"/>
    <w:rsid w:val="00B12AB1"/>
    <w:rsid w:val="00B13224"/>
    <w:rsid w:val="00B16C8C"/>
    <w:rsid w:val="00B243E2"/>
    <w:rsid w:val="00B26AB3"/>
    <w:rsid w:val="00B3204C"/>
    <w:rsid w:val="00B4047A"/>
    <w:rsid w:val="00B415F1"/>
    <w:rsid w:val="00B432B4"/>
    <w:rsid w:val="00B4374C"/>
    <w:rsid w:val="00B4456D"/>
    <w:rsid w:val="00B457A0"/>
    <w:rsid w:val="00B477BE"/>
    <w:rsid w:val="00B5035C"/>
    <w:rsid w:val="00B544D6"/>
    <w:rsid w:val="00B54900"/>
    <w:rsid w:val="00B55D39"/>
    <w:rsid w:val="00B575D7"/>
    <w:rsid w:val="00B60B3D"/>
    <w:rsid w:val="00B6156C"/>
    <w:rsid w:val="00B662D8"/>
    <w:rsid w:val="00B66852"/>
    <w:rsid w:val="00B668B0"/>
    <w:rsid w:val="00B66985"/>
    <w:rsid w:val="00B703AB"/>
    <w:rsid w:val="00B7110C"/>
    <w:rsid w:val="00B720C8"/>
    <w:rsid w:val="00B73D8B"/>
    <w:rsid w:val="00B75A0F"/>
    <w:rsid w:val="00B77283"/>
    <w:rsid w:val="00B800A7"/>
    <w:rsid w:val="00B8149A"/>
    <w:rsid w:val="00B82CA3"/>
    <w:rsid w:val="00B82D3F"/>
    <w:rsid w:val="00B84D15"/>
    <w:rsid w:val="00B8756C"/>
    <w:rsid w:val="00B903D1"/>
    <w:rsid w:val="00B90E6C"/>
    <w:rsid w:val="00B95134"/>
    <w:rsid w:val="00BA2FBB"/>
    <w:rsid w:val="00BA3E94"/>
    <w:rsid w:val="00BA5671"/>
    <w:rsid w:val="00BA60D0"/>
    <w:rsid w:val="00BA680C"/>
    <w:rsid w:val="00BA7945"/>
    <w:rsid w:val="00BB0E2A"/>
    <w:rsid w:val="00BB52EA"/>
    <w:rsid w:val="00BC02CD"/>
    <w:rsid w:val="00BC5301"/>
    <w:rsid w:val="00BC66D3"/>
    <w:rsid w:val="00BD4877"/>
    <w:rsid w:val="00BD4997"/>
    <w:rsid w:val="00BD69E5"/>
    <w:rsid w:val="00BD74AC"/>
    <w:rsid w:val="00BE00E0"/>
    <w:rsid w:val="00BE12ED"/>
    <w:rsid w:val="00BE2B25"/>
    <w:rsid w:val="00BF3D45"/>
    <w:rsid w:val="00BF5F02"/>
    <w:rsid w:val="00BF728E"/>
    <w:rsid w:val="00C012FD"/>
    <w:rsid w:val="00C01BAF"/>
    <w:rsid w:val="00C03A86"/>
    <w:rsid w:val="00C11CF4"/>
    <w:rsid w:val="00C1246A"/>
    <w:rsid w:val="00C17486"/>
    <w:rsid w:val="00C23252"/>
    <w:rsid w:val="00C25216"/>
    <w:rsid w:val="00C261D7"/>
    <w:rsid w:val="00C263F4"/>
    <w:rsid w:val="00C26540"/>
    <w:rsid w:val="00C265D4"/>
    <w:rsid w:val="00C34116"/>
    <w:rsid w:val="00C34CDD"/>
    <w:rsid w:val="00C37643"/>
    <w:rsid w:val="00C40B8D"/>
    <w:rsid w:val="00C418C1"/>
    <w:rsid w:val="00C4285E"/>
    <w:rsid w:val="00C46160"/>
    <w:rsid w:val="00C46378"/>
    <w:rsid w:val="00C46D41"/>
    <w:rsid w:val="00C50348"/>
    <w:rsid w:val="00C50DC2"/>
    <w:rsid w:val="00C5192D"/>
    <w:rsid w:val="00C52429"/>
    <w:rsid w:val="00C53978"/>
    <w:rsid w:val="00C54D19"/>
    <w:rsid w:val="00C571D5"/>
    <w:rsid w:val="00C62B30"/>
    <w:rsid w:val="00C71327"/>
    <w:rsid w:val="00C72972"/>
    <w:rsid w:val="00C74FD0"/>
    <w:rsid w:val="00C779A1"/>
    <w:rsid w:val="00C806E6"/>
    <w:rsid w:val="00C82B37"/>
    <w:rsid w:val="00C82B5D"/>
    <w:rsid w:val="00C82E37"/>
    <w:rsid w:val="00C83E5C"/>
    <w:rsid w:val="00C9083E"/>
    <w:rsid w:val="00C9123B"/>
    <w:rsid w:val="00C92B89"/>
    <w:rsid w:val="00C932A1"/>
    <w:rsid w:val="00C941EB"/>
    <w:rsid w:val="00C94B19"/>
    <w:rsid w:val="00C95293"/>
    <w:rsid w:val="00C95407"/>
    <w:rsid w:val="00CA13DC"/>
    <w:rsid w:val="00CA17B3"/>
    <w:rsid w:val="00CA3178"/>
    <w:rsid w:val="00CA34DE"/>
    <w:rsid w:val="00CA39B9"/>
    <w:rsid w:val="00CA3BB3"/>
    <w:rsid w:val="00CA7E80"/>
    <w:rsid w:val="00CB09E9"/>
    <w:rsid w:val="00CB526A"/>
    <w:rsid w:val="00CC0B8E"/>
    <w:rsid w:val="00CC1A64"/>
    <w:rsid w:val="00CC2983"/>
    <w:rsid w:val="00CC2C57"/>
    <w:rsid w:val="00CC32DF"/>
    <w:rsid w:val="00CC387C"/>
    <w:rsid w:val="00CC3C49"/>
    <w:rsid w:val="00CC4716"/>
    <w:rsid w:val="00CC5D07"/>
    <w:rsid w:val="00CC722E"/>
    <w:rsid w:val="00CC740D"/>
    <w:rsid w:val="00CD171B"/>
    <w:rsid w:val="00CD298C"/>
    <w:rsid w:val="00CD4029"/>
    <w:rsid w:val="00CD52B7"/>
    <w:rsid w:val="00CD707E"/>
    <w:rsid w:val="00CD7661"/>
    <w:rsid w:val="00CE155D"/>
    <w:rsid w:val="00CE1D60"/>
    <w:rsid w:val="00CE3F37"/>
    <w:rsid w:val="00CF15FE"/>
    <w:rsid w:val="00CF1EAE"/>
    <w:rsid w:val="00CF1F58"/>
    <w:rsid w:val="00CF5389"/>
    <w:rsid w:val="00CF6533"/>
    <w:rsid w:val="00CF6590"/>
    <w:rsid w:val="00D02A42"/>
    <w:rsid w:val="00D03467"/>
    <w:rsid w:val="00D04366"/>
    <w:rsid w:val="00D04EB8"/>
    <w:rsid w:val="00D0616B"/>
    <w:rsid w:val="00D10B83"/>
    <w:rsid w:val="00D10C5F"/>
    <w:rsid w:val="00D1235C"/>
    <w:rsid w:val="00D12D64"/>
    <w:rsid w:val="00D140DF"/>
    <w:rsid w:val="00D14DFA"/>
    <w:rsid w:val="00D230A1"/>
    <w:rsid w:val="00D24CA6"/>
    <w:rsid w:val="00D24E77"/>
    <w:rsid w:val="00D2650D"/>
    <w:rsid w:val="00D26AE7"/>
    <w:rsid w:val="00D27CB5"/>
    <w:rsid w:val="00D27D05"/>
    <w:rsid w:val="00D30054"/>
    <w:rsid w:val="00D35349"/>
    <w:rsid w:val="00D369EF"/>
    <w:rsid w:val="00D377AD"/>
    <w:rsid w:val="00D4432F"/>
    <w:rsid w:val="00D5121F"/>
    <w:rsid w:val="00D523AB"/>
    <w:rsid w:val="00D54863"/>
    <w:rsid w:val="00D613D4"/>
    <w:rsid w:val="00D6167D"/>
    <w:rsid w:val="00D61D56"/>
    <w:rsid w:val="00D63120"/>
    <w:rsid w:val="00D65AF6"/>
    <w:rsid w:val="00D670DD"/>
    <w:rsid w:val="00D73C3C"/>
    <w:rsid w:val="00D74EBA"/>
    <w:rsid w:val="00D752A5"/>
    <w:rsid w:val="00D768E3"/>
    <w:rsid w:val="00D76C19"/>
    <w:rsid w:val="00D7701F"/>
    <w:rsid w:val="00D812A3"/>
    <w:rsid w:val="00D816FD"/>
    <w:rsid w:val="00D8209A"/>
    <w:rsid w:val="00D8299D"/>
    <w:rsid w:val="00D83661"/>
    <w:rsid w:val="00D83A45"/>
    <w:rsid w:val="00D85C46"/>
    <w:rsid w:val="00D86D7A"/>
    <w:rsid w:val="00D87621"/>
    <w:rsid w:val="00D909F7"/>
    <w:rsid w:val="00D918F3"/>
    <w:rsid w:val="00D918F5"/>
    <w:rsid w:val="00D93997"/>
    <w:rsid w:val="00D94492"/>
    <w:rsid w:val="00D962B8"/>
    <w:rsid w:val="00DA0828"/>
    <w:rsid w:val="00DA1516"/>
    <w:rsid w:val="00DA44F1"/>
    <w:rsid w:val="00DA4FA4"/>
    <w:rsid w:val="00DA5146"/>
    <w:rsid w:val="00DA5CD2"/>
    <w:rsid w:val="00DA6000"/>
    <w:rsid w:val="00DA7796"/>
    <w:rsid w:val="00DA7CD3"/>
    <w:rsid w:val="00DA7EA5"/>
    <w:rsid w:val="00DB102C"/>
    <w:rsid w:val="00DB27BF"/>
    <w:rsid w:val="00DB5957"/>
    <w:rsid w:val="00DB5BC5"/>
    <w:rsid w:val="00DB60B1"/>
    <w:rsid w:val="00DB64F4"/>
    <w:rsid w:val="00DB6537"/>
    <w:rsid w:val="00DC0F9B"/>
    <w:rsid w:val="00DC1FC2"/>
    <w:rsid w:val="00DC2307"/>
    <w:rsid w:val="00DC3894"/>
    <w:rsid w:val="00DC3995"/>
    <w:rsid w:val="00DC46CF"/>
    <w:rsid w:val="00DD11D6"/>
    <w:rsid w:val="00DD15ED"/>
    <w:rsid w:val="00DD26F2"/>
    <w:rsid w:val="00DD30CF"/>
    <w:rsid w:val="00DD72CF"/>
    <w:rsid w:val="00DE023E"/>
    <w:rsid w:val="00DE0D43"/>
    <w:rsid w:val="00DE3144"/>
    <w:rsid w:val="00DE4072"/>
    <w:rsid w:val="00DF02CC"/>
    <w:rsid w:val="00DF2233"/>
    <w:rsid w:val="00DF4D9D"/>
    <w:rsid w:val="00DF6639"/>
    <w:rsid w:val="00DF7A23"/>
    <w:rsid w:val="00DF7E96"/>
    <w:rsid w:val="00DF7FB5"/>
    <w:rsid w:val="00E0071C"/>
    <w:rsid w:val="00E00C6E"/>
    <w:rsid w:val="00E02952"/>
    <w:rsid w:val="00E030B8"/>
    <w:rsid w:val="00E04CEE"/>
    <w:rsid w:val="00E05639"/>
    <w:rsid w:val="00E07E50"/>
    <w:rsid w:val="00E10A37"/>
    <w:rsid w:val="00E11458"/>
    <w:rsid w:val="00E11AC7"/>
    <w:rsid w:val="00E127D9"/>
    <w:rsid w:val="00E24942"/>
    <w:rsid w:val="00E254AF"/>
    <w:rsid w:val="00E25C1F"/>
    <w:rsid w:val="00E26332"/>
    <w:rsid w:val="00E331FF"/>
    <w:rsid w:val="00E3736C"/>
    <w:rsid w:val="00E43E37"/>
    <w:rsid w:val="00E455EC"/>
    <w:rsid w:val="00E45792"/>
    <w:rsid w:val="00E46C8C"/>
    <w:rsid w:val="00E47BF5"/>
    <w:rsid w:val="00E47F54"/>
    <w:rsid w:val="00E54FA0"/>
    <w:rsid w:val="00E56385"/>
    <w:rsid w:val="00E571F7"/>
    <w:rsid w:val="00E60F4B"/>
    <w:rsid w:val="00E61306"/>
    <w:rsid w:val="00E617F8"/>
    <w:rsid w:val="00E61A26"/>
    <w:rsid w:val="00E627EB"/>
    <w:rsid w:val="00E6306F"/>
    <w:rsid w:val="00E7443B"/>
    <w:rsid w:val="00E75729"/>
    <w:rsid w:val="00E80C1D"/>
    <w:rsid w:val="00E83798"/>
    <w:rsid w:val="00E902EF"/>
    <w:rsid w:val="00E923AE"/>
    <w:rsid w:val="00E925AD"/>
    <w:rsid w:val="00E941E9"/>
    <w:rsid w:val="00E9766C"/>
    <w:rsid w:val="00E976EC"/>
    <w:rsid w:val="00E97A17"/>
    <w:rsid w:val="00E97BB6"/>
    <w:rsid w:val="00EA0705"/>
    <w:rsid w:val="00EA2367"/>
    <w:rsid w:val="00EA284A"/>
    <w:rsid w:val="00EA2D92"/>
    <w:rsid w:val="00EA2FA5"/>
    <w:rsid w:val="00EA3EF4"/>
    <w:rsid w:val="00EA47D6"/>
    <w:rsid w:val="00EA5596"/>
    <w:rsid w:val="00EA5714"/>
    <w:rsid w:val="00EB2F8B"/>
    <w:rsid w:val="00EB7CE7"/>
    <w:rsid w:val="00EC1FEB"/>
    <w:rsid w:val="00EC2BB0"/>
    <w:rsid w:val="00EC542B"/>
    <w:rsid w:val="00EC6295"/>
    <w:rsid w:val="00ED17E1"/>
    <w:rsid w:val="00ED5925"/>
    <w:rsid w:val="00ED677F"/>
    <w:rsid w:val="00EE22CD"/>
    <w:rsid w:val="00EE2CDC"/>
    <w:rsid w:val="00EE66DE"/>
    <w:rsid w:val="00EE6D9D"/>
    <w:rsid w:val="00EF3F7E"/>
    <w:rsid w:val="00EF56DE"/>
    <w:rsid w:val="00F01656"/>
    <w:rsid w:val="00F04123"/>
    <w:rsid w:val="00F065EE"/>
    <w:rsid w:val="00F06D12"/>
    <w:rsid w:val="00F10390"/>
    <w:rsid w:val="00F120CF"/>
    <w:rsid w:val="00F14216"/>
    <w:rsid w:val="00F1534C"/>
    <w:rsid w:val="00F15B85"/>
    <w:rsid w:val="00F1751B"/>
    <w:rsid w:val="00F202EE"/>
    <w:rsid w:val="00F21965"/>
    <w:rsid w:val="00F21D3A"/>
    <w:rsid w:val="00F22EE6"/>
    <w:rsid w:val="00F26359"/>
    <w:rsid w:val="00F26C56"/>
    <w:rsid w:val="00F32470"/>
    <w:rsid w:val="00F34E76"/>
    <w:rsid w:val="00F4472D"/>
    <w:rsid w:val="00F45095"/>
    <w:rsid w:val="00F467B3"/>
    <w:rsid w:val="00F46840"/>
    <w:rsid w:val="00F478A7"/>
    <w:rsid w:val="00F54EE5"/>
    <w:rsid w:val="00F55D72"/>
    <w:rsid w:val="00F62506"/>
    <w:rsid w:val="00F62683"/>
    <w:rsid w:val="00F63A73"/>
    <w:rsid w:val="00F63D06"/>
    <w:rsid w:val="00F64388"/>
    <w:rsid w:val="00F64B76"/>
    <w:rsid w:val="00F664B6"/>
    <w:rsid w:val="00F6738B"/>
    <w:rsid w:val="00F70BAA"/>
    <w:rsid w:val="00F72342"/>
    <w:rsid w:val="00F72864"/>
    <w:rsid w:val="00F750EA"/>
    <w:rsid w:val="00F773F0"/>
    <w:rsid w:val="00F77DBB"/>
    <w:rsid w:val="00F807E4"/>
    <w:rsid w:val="00F813B6"/>
    <w:rsid w:val="00F81730"/>
    <w:rsid w:val="00F8192A"/>
    <w:rsid w:val="00F81FD9"/>
    <w:rsid w:val="00F854BF"/>
    <w:rsid w:val="00F86533"/>
    <w:rsid w:val="00F86BCC"/>
    <w:rsid w:val="00F872DE"/>
    <w:rsid w:val="00F945EA"/>
    <w:rsid w:val="00F971C9"/>
    <w:rsid w:val="00F97B3E"/>
    <w:rsid w:val="00F97CC1"/>
    <w:rsid w:val="00FA15F1"/>
    <w:rsid w:val="00FA2E64"/>
    <w:rsid w:val="00FA3A27"/>
    <w:rsid w:val="00FA49C5"/>
    <w:rsid w:val="00FA5E88"/>
    <w:rsid w:val="00FA6832"/>
    <w:rsid w:val="00FB2CA9"/>
    <w:rsid w:val="00FB2D39"/>
    <w:rsid w:val="00FB2F8C"/>
    <w:rsid w:val="00FB3526"/>
    <w:rsid w:val="00FB3C17"/>
    <w:rsid w:val="00FB5569"/>
    <w:rsid w:val="00FB725F"/>
    <w:rsid w:val="00FC07F3"/>
    <w:rsid w:val="00FC0EA8"/>
    <w:rsid w:val="00FC2F09"/>
    <w:rsid w:val="00FC4FBB"/>
    <w:rsid w:val="00FC7172"/>
    <w:rsid w:val="00FC7E92"/>
    <w:rsid w:val="00FD3438"/>
    <w:rsid w:val="00FD5FFB"/>
    <w:rsid w:val="00FD7DD9"/>
    <w:rsid w:val="00FE01C9"/>
    <w:rsid w:val="00FE2214"/>
    <w:rsid w:val="00FE4178"/>
    <w:rsid w:val="00FE48ED"/>
    <w:rsid w:val="00FE5DEB"/>
    <w:rsid w:val="00FE682D"/>
    <w:rsid w:val="00FE6B52"/>
    <w:rsid w:val="00FE6B7C"/>
    <w:rsid w:val="00FE7210"/>
    <w:rsid w:val="00FF2DCB"/>
    <w:rsid w:val="00FF3B21"/>
    <w:rsid w:val="00FF58F9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5pt" linestyle="thick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A3"/>
    <w:rPr>
      <w:rFonts w:cs="Garamond"/>
      <w:sz w:val="24"/>
      <w:szCs w:val="24"/>
    </w:rPr>
  </w:style>
  <w:style w:type="paragraph" w:styleId="1">
    <w:name w:val="heading 1"/>
    <w:basedOn w:val="a"/>
    <w:qFormat/>
    <w:rsid w:val="00842A2E"/>
    <w:pPr>
      <w:spacing w:before="360" w:after="240"/>
      <w:jc w:val="center"/>
      <w:outlineLvl w:val="0"/>
    </w:pPr>
    <w:rPr>
      <w:b/>
      <w:bCs/>
      <w:caps/>
      <w:color w:val="000000"/>
      <w:kern w:val="36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E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"/>
    <w:basedOn w:val="a"/>
    <w:rsid w:val="009237A1"/>
    <w:pPr>
      <w:spacing w:before="120" w:after="120"/>
      <w:ind w:firstLine="567"/>
      <w:jc w:val="both"/>
    </w:pPr>
    <w:rPr>
      <w:sz w:val="20"/>
      <w:szCs w:val="20"/>
    </w:rPr>
  </w:style>
  <w:style w:type="paragraph" w:customStyle="1" w:styleId="SubZ">
    <w:name w:val="SubZ"/>
    <w:basedOn w:val="a"/>
    <w:autoRedefine/>
    <w:qFormat/>
    <w:rsid w:val="00F01656"/>
    <w:pPr>
      <w:spacing w:before="240" w:after="240"/>
      <w:jc w:val="center"/>
    </w:pPr>
    <w:rPr>
      <w:rFonts w:cs="Times New Roman"/>
      <w:b/>
      <w:bCs/>
      <w:smallCaps/>
      <w:sz w:val="28"/>
      <w:szCs w:val="28"/>
      <w:u w:val="single"/>
    </w:rPr>
  </w:style>
  <w:style w:type="table" w:styleId="a3">
    <w:name w:val="Table Grid"/>
    <w:basedOn w:val="a1"/>
    <w:rsid w:val="0088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List">
    <w:name w:val="U_List"/>
    <w:basedOn w:val="10"/>
    <w:rsid w:val="00EC542B"/>
    <w:pPr>
      <w:numPr>
        <w:numId w:val="6"/>
      </w:numPr>
      <w:spacing w:before="0" w:after="0"/>
    </w:pPr>
  </w:style>
  <w:style w:type="paragraph" w:customStyle="1" w:styleId="SubZi">
    <w:name w:val="SubZ_i"/>
    <w:basedOn w:val="SubZ"/>
    <w:rsid w:val="00EC542B"/>
    <w:rPr>
      <w:i/>
      <w:iCs/>
    </w:rPr>
  </w:style>
  <w:style w:type="paragraph" w:styleId="a4">
    <w:name w:val="Body Text"/>
    <w:basedOn w:val="a"/>
    <w:rsid w:val="00704EF6"/>
    <w:pPr>
      <w:widowControl w:val="0"/>
      <w:autoSpaceDE w:val="0"/>
      <w:autoSpaceDN w:val="0"/>
      <w:spacing w:line="312" w:lineRule="auto"/>
      <w:ind w:firstLine="720"/>
      <w:jc w:val="both"/>
    </w:pPr>
    <w:rPr>
      <w:rFonts w:cs="Times New Roman"/>
      <w:sz w:val="28"/>
    </w:rPr>
  </w:style>
  <w:style w:type="character" w:styleId="a5">
    <w:name w:val="Hyperlink"/>
    <w:uiPriority w:val="99"/>
    <w:rsid w:val="00A65898"/>
    <w:rPr>
      <w:rFonts w:cs="Times New Roman"/>
      <w:color w:val="000099"/>
      <w:u w:val="single"/>
    </w:rPr>
  </w:style>
  <w:style w:type="paragraph" w:styleId="a6">
    <w:name w:val="footer"/>
    <w:basedOn w:val="a"/>
    <w:link w:val="a7"/>
    <w:uiPriority w:val="99"/>
    <w:rsid w:val="00A430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30A1"/>
  </w:style>
  <w:style w:type="paragraph" w:styleId="a9">
    <w:name w:val="Document Map"/>
    <w:basedOn w:val="a"/>
    <w:semiHidden/>
    <w:rsid w:val="00415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D26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2650D"/>
    <w:rPr>
      <w:rFonts w:ascii="Garamond" w:hAnsi="Garamond" w:cs="Garamond"/>
      <w:sz w:val="24"/>
      <w:szCs w:val="24"/>
    </w:rPr>
  </w:style>
  <w:style w:type="paragraph" w:styleId="ac">
    <w:name w:val="Balloon Text"/>
    <w:basedOn w:val="a"/>
    <w:link w:val="ad"/>
    <w:rsid w:val="00C341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34116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5C195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5C19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List Paragraph"/>
    <w:basedOn w:val="a"/>
    <w:uiPriority w:val="34"/>
    <w:qFormat/>
    <w:rsid w:val="003258CC"/>
    <w:pPr>
      <w:ind w:left="720"/>
      <w:contextualSpacing/>
    </w:pPr>
  </w:style>
  <w:style w:type="paragraph" w:styleId="af1">
    <w:name w:val="Subtitle"/>
    <w:basedOn w:val="a"/>
    <w:next w:val="a"/>
    <w:link w:val="af2"/>
    <w:qFormat/>
    <w:rsid w:val="007F167D"/>
    <w:pPr>
      <w:numPr>
        <w:ilvl w:val="1"/>
      </w:numPr>
      <w:spacing w:line="360" w:lineRule="auto"/>
      <w:jc w:val="center"/>
    </w:pPr>
    <w:rPr>
      <w:rFonts w:eastAsiaTheme="majorEastAsia" w:cstheme="majorBidi"/>
      <w:b/>
      <w:iCs/>
      <w:spacing w:val="15"/>
    </w:rPr>
  </w:style>
  <w:style w:type="character" w:customStyle="1" w:styleId="af2">
    <w:name w:val="Подзаголовок Знак"/>
    <w:basedOn w:val="a0"/>
    <w:link w:val="af1"/>
    <w:rsid w:val="007F167D"/>
    <w:rPr>
      <w:rFonts w:eastAsiaTheme="majorEastAsia" w:cstheme="majorBidi"/>
      <w:b/>
      <w:iCs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B60B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B60B1"/>
    <w:pPr>
      <w:spacing w:after="100"/>
    </w:pPr>
  </w:style>
  <w:style w:type="character" w:styleId="af4">
    <w:name w:val="Emphasis"/>
    <w:basedOn w:val="a0"/>
    <w:qFormat/>
    <w:rsid w:val="00210F8B"/>
    <w:rPr>
      <w:i/>
      <w:iCs/>
    </w:rPr>
  </w:style>
  <w:style w:type="paragraph" w:styleId="af5">
    <w:name w:val="No Spacing"/>
    <w:uiPriority w:val="1"/>
    <w:qFormat/>
    <w:rsid w:val="00416FD6"/>
    <w:rPr>
      <w:rFonts w:cs="Garamond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60B3D"/>
    <w:rPr>
      <w:rFonts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A3"/>
    <w:rPr>
      <w:rFonts w:cs="Garamond"/>
      <w:sz w:val="24"/>
      <w:szCs w:val="24"/>
    </w:rPr>
  </w:style>
  <w:style w:type="paragraph" w:styleId="1">
    <w:name w:val="heading 1"/>
    <w:basedOn w:val="a"/>
    <w:qFormat/>
    <w:rsid w:val="00842A2E"/>
    <w:pPr>
      <w:spacing w:before="360" w:after="240"/>
      <w:jc w:val="center"/>
      <w:outlineLvl w:val="0"/>
    </w:pPr>
    <w:rPr>
      <w:b/>
      <w:bCs/>
      <w:caps/>
      <w:color w:val="000000"/>
      <w:kern w:val="36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E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"/>
    <w:basedOn w:val="a"/>
    <w:rsid w:val="009237A1"/>
    <w:pPr>
      <w:spacing w:before="120" w:after="120"/>
      <w:ind w:firstLine="567"/>
      <w:jc w:val="both"/>
    </w:pPr>
    <w:rPr>
      <w:sz w:val="20"/>
      <w:szCs w:val="20"/>
    </w:rPr>
  </w:style>
  <w:style w:type="paragraph" w:customStyle="1" w:styleId="SubZ">
    <w:name w:val="SubZ"/>
    <w:basedOn w:val="a"/>
    <w:autoRedefine/>
    <w:qFormat/>
    <w:rsid w:val="00F01656"/>
    <w:pPr>
      <w:spacing w:before="240" w:after="240"/>
      <w:jc w:val="center"/>
    </w:pPr>
    <w:rPr>
      <w:rFonts w:cs="Times New Roman"/>
      <w:b/>
      <w:bCs/>
      <w:smallCaps/>
      <w:sz w:val="28"/>
      <w:szCs w:val="28"/>
      <w:u w:val="single"/>
    </w:rPr>
  </w:style>
  <w:style w:type="table" w:styleId="a3">
    <w:name w:val="Table Grid"/>
    <w:basedOn w:val="a1"/>
    <w:rsid w:val="0088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List">
    <w:name w:val="U_List"/>
    <w:basedOn w:val="10"/>
    <w:rsid w:val="00EC542B"/>
    <w:pPr>
      <w:numPr>
        <w:numId w:val="6"/>
      </w:numPr>
      <w:spacing w:before="0" w:after="0"/>
    </w:pPr>
  </w:style>
  <w:style w:type="paragraph" w:customStyle="1" w:styleId="SubZi">
    <w:name w:val="SubZ_i"/>
    <w:basedOn w:val="SubZ"/>
    <w:rsid w:val="00EC542B"/>
    <w:rPr>
      <w:i/>
      <w:iCs/>
    </w:rPr>
  </w:style>
  <w:style w:type="paragraph" w:styleId="a4">
    <w:name w:val="Body Text"/>
    <w:basedOn w:val="a"/>
    <w:rsid w:val="00704EF6"/>
    <w:pPr>
      <w:widowControl w:val="0"/>
      <w:autoSpaceDE w:val="0"/>
      <w:autoSpaceDN w:val="0"/>
      <w:spacing w:line="312" w:lineRule="auto"/>
      <w:ind w:firstLine="720"/>
      <w:jc w:val="both"/>
    </w:pPr>
    <w:rPr>
      <w:rFonts w:cs="Times New Roman"/>
      <w:sz w:val="28"/>
    </w:rPr>
  </w:style>
  <w:style w:type="character" w:styleId="a5">
    <w:name w:val="Hyperlink"/>
    <w:uiPriority w:val="99"/>
    <w:rsid w:val="00A65898"/>
    <w:rPr>
      <w:rFonts w:cs="Times New Roman"/>
      <w:color w:val="000099"/>
      <w:u w:val="single"/>
    </w:rPr>
  </w:style>
  <w:style w:type="paragraph" w:styleId="a6">
    <w:name w:val="footer"/>
    <w:basedOn w:val="a"/>
    <w:link w:val="a7"/>
    <w:uiPriority w:val="99"/>
    <w:rsid w:val="00A430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30A1"/>
  </w:style>
  <w:style w:type="paragraph" w:styleId="a9">
    <w:name w:val="Document Map"/>
    <w:basedOn w:val="a"/>
    <w:semiHidden/>
    <w:rsid w:val="00415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D265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2650D"/>
    <w:rPr>
      <w:rFonts w:ascii="Garamond" w:hAnsi="Garamond" w:cs="Garamond"/>
      <w:sz w:val="24"/>
      <w:szCs w:val="24"/>
    </w:rPr>
  </w:style>
  <w:style w:type="paragraph" w:styleId="ac">
    <w:name w:val="Balloon Text"/>
    <w:basedOn w:val="a"/>
    <w:link w:val="ad"/>
    <w:rsid w:val="00C341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34116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5C195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5C19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List Paragraph"/>
    <w:basedOn w:val="a"/>
    <w:uiPriority w:val="34"/>
    <w:qFormat/>
    <w:rsid w:val="003258CC"/>
    <w:pPr>
      <w:ind w:left="720"/>
      <w:contextualSpacing/>
    </w:pPr>
  </w:style>
  <w:style w:type="paragraph" w:styleId="af1">
    <w:name w:val="Subtitle"/>
    <w:basedOn w:val="a"/>
    <w:next w:val="a"/>
    <w:link w:val="af2"/>
    <w:qFormat/>
    <w:rsid w:val="007F167D"/>
    <w:pPr>
      <w:numPr>
        <w:ilvl w:val="1"/>
      </w:numPr>
      <w:spacing w:line="360" w:lineRule="auto"/>
      <w:jc w:val="center"/>
    </w:pPr>
    <w:rPr>
      <w:rFonts w:eastAsiaTheme="majorEastAsia" w:cstheme="majorBidi"/>
      <w:b/>
      <w:iCs/>
      <w:spacing w:val="15"/>
    </w:rPr>
  </w:style>
  <w:style w:type="character" w:customStyle="1" w:styleId="af2">
    <w:name w:val="Подзаголовок Знак"/>
    <w:basedOn w:val="a0"/>
    <w:link w:val="af1"/>
    <w:rsid w:val="007F167D"/>
    <w:rPr>
      <w:rFonts w:eastAsiaTheme="majorEastAsia" w:cstheme="majorBidi"/>
      <w:b/>
      <w:iCs/>
      <w:spacing w:val="15"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B60B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B60B1"/>
    <w:pPr>
      <w:spacing w:after="100"/>
    </w:pPr>
  </w:style>
  <w:style w:type="character" w:styleId="af4">
    <w:name w:val="Emphasis"/>
    <w:basedOn w:val="a0"/>
    <w:qFormat/>
    <w:rsid w:val="00210F8B"/>
    <w:rPr>
      <w:i/>
      <w:iCs/>
    </w:rPr>
  </w:style>
  <w:style w:type="paragraph" w:styleId="af5">
    <w:name w:val="No Spacing"/>
    <w:uiPriority w:val="1"/>
    <w:qFormat/>
    <w:rsid w:val="00416FD6"/>
    <w:rPr>
      <w:rFonts w:cs="Garamond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60B3D"/>
    <w:rPr>
      <w:rFonts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e.ms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C44B-F737-45BB-8AFA-620EE7F4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4571</Words>
  <Characters>33707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MSE</Company>
  <LinksUpToDate>false</LinksUpToDate>
  <CharactersWithSpaces>38202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http://www.mse-msu.ru/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zavarzina</dc:creator>
  <cp:lastModifiedBy>Заварзина Екатерина Павловна</cp:lastModifiedBy>
  <cp:revision>3</cp:revision>
  <cp:lastPrinted>2018-07-04T14:28:00Z</cp:lastPrinted>
  <dcterms:created xsi:type="dcterms:W3CDTF">2019-07-09T09:29:00Z</dcterms:created>
  <dcterms:modified xsi:type="dcterms:W3CDTF">2019-07-09T09:34:00Z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